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Default="009954D2" w:rsidP="004A73D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3D1" w:rsidRPr="008D5E40" w:rsidRDefault="004A73D1" w:rsidP="004A73D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A73D1">
        <w:rPr>
          <w:sz w:val="28"/>
          <w:szCs w:val="28"/>
          <w:lang w:val="en-US"/>
        </w:rPr>
        <w:t>LXXXII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A73D1">
        <w:rPr>
          <w:sz w:val="28"/>
          <w:szCs w:val="28"/>
          <w:lang w:val="uk-UA"/>
        </w:rPr>
        <w:t>23 вересня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4A73D1">
        <w:rPr>
          <w:sz w:val="28"/>
          <w:szCs w:val="28"/>
          <w:lang w:val="uk-UA"/>
        </w:rPr>
        <w:t>7450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9A35F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A35FF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8A516C">
              <w:rPr>
                <w:sz w:val="28"/>
                <w:szCs w:val="28"/>
                <w:lang w:val="uk-UA"/>
              </w:rPr>
              <w:t>Акціонерному  товариству «</w:t>
            </w:r>
            <w:proofErr w:type="spellStart"/>
            <w:r w:rsidR="008A516C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8A516C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</w:t>
            </w:r>
            <w:r w:rsidR="0097108D">
              <w:rPr>
                <w:sz w:val="28"/>
                <w:szCs w:val="28"/>
                <w:lang w:val="uk-UA"/>
              </w:rPr>
              <w:t>устрою щодо відведення земельних ділянок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7108D">
              <w:rPr>
                <w:sz w:val="28"/>
                <w:szCs w:val="28"/>
                <w:lang w:val="uk-UA"/>
              </w:rPr>
              <w:t xml:space="preserve">                   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9A35FF">
              <w:rPr>
                <w:sz w:val="28"/>
                <w:szCs w:val="28"/>
                <w:lang w:val="uk-UA"/>
              </w:rPr>
              <w:t>в районі вул. Героїв             Крут, 27/2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776BD" w:rsidRDefault="006776BD" w:rsidP="008E3A66">
      <w:pPr>
        <w:ind w:firstLine="708"/>
        <w:jc w:val="both"/>
        <w:rPr>
          <w:sz w:val="28"/>
          <w:szCs w:val="28"/>
          <w:lang w:val="uk-UA"/>
        </w:rPr>
      </w:pPr>
    </w:p>
    <w:p w:rsidR="00CE7BB6" w:rsidRDefault="00CE7BB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A516C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E7BB6">
        <w:rPr>
          <w:sz w:val="28"/>
          <w:szCs w:val="28"/>
          <w:lang w:val="uk-UA"/>
        </w:rPr>
        <w:t xml:space="preserve">30 липня </w:t>
      </w:r>
      <w:r w:rsidR="00F16FA3">
        <w:rPr>
          <w:sz w:val="28"/>
          <w:szCs w:val="28"/>
          <w:lang w:val="uk-UA"/>
        </w:rPr>
        <w:t>2020</w:t>
      </w:r>
      <w:r w:rsidR="00CE7BB6"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CE7BB6">
        <w:rPr>
          <w:sz w:val="28"/>
          <w:szCs w:val="28"/>
          <w:lang w:val="uk-UA"/>
        </w:rPr>
        <w:t>201</w:t>
      </w:r>
      <w:r w:rsidR="00F16FA3">
        <w:rPr>
          <w:sz w:val="28"/>
          <w:szCs w:val="28"/>
          <w:lang w:val="uk-UA"/>
        </w:rPr>
        <w:t>),</w:t>
      </w:r>
      <w:r w:rsidR="009954D2">
        <w:rPr>
          <w:sz w:val="28"/>
          <w:szCs w:val="28"/>
          <w:lang w:val="uk-UA"/>
        </w:rPr>
        <w:t xml:space="preserve">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8A516C">
        <w:rPr>
          <w:sz w:val="28"/>
          <w:szCs w:val="28"/>
          <w:lang w:val="uk-UA"/>
        </w:rPr>
        <w:t xml:space="preserve">123, </w:t>
      </w:r>
      <w:r w:rsidR="00A8671F">
        <w:rPr>
          <w:sz w:val="28"/>
          <w:szCs w:val="28"/>
          <w:lang w:val="uk-UA"/>
        </w:rPr>
        <w:t>124</w:t>
      </w:r>
      <w:r w:rsidR="00A0447E">
        <w:rPr>
          <w:sz w:val="28"/>
          <w:szCs w:val="28"/>
          <w:lang w:val="uk-UA"/>
        </w:rPr>
        <w:t>, 134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8A516C">
        <w:rPr>
          <w:sz w:val="28"/>
          <w:szCs w:val="28"/>
          <w:lang w:val="uk-UA"/>
        </w:rPr>
        <w:t>Акціонерному товариству «</w:t>
      </w:r>
      <w:proofErr w:type="spellStart"/>
      <w:r w:rsidR="008A516C">
        <w:rPr>
          <w:sz w:val="28"/>
          <w:szCs w:val="28"/>
          <w:lang w:val="uk-UA"/>
        </w:rPr>
        <w:t>Сумиобленерго</w:t>
      </w:r>
      <w:proofErr w:type="spellEnd"/>
      <w:r w:rsidR="008A516C">
        <w:rPr>
          <w:sz w:val="28"/>
          <w:szCs w:val="28"/>
          <w:lang w:val="uk-UA"/>
        </w:rPr>
        <w:t>» (23293513)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</w:t>
      </w:r>
      <w:r w:rsidR="0097108D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9A35FF">
        <w:rPr>
          <w:sz w:val="28"/>
          <w:szCs w:val="28"/>
          <w:lang w:val="uk-UA"/>
        </w:rPr>
        <w:t>в районі вул. Героїв Крут, 27/2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 xml:space="preserve">орієнтовною площею </w:t>
      </w:r>
      <w:r w:rsidR="00AE762B">
        <w:rPr>
          <w:sz w:val="28"/>
          <w:szCs w:val="28"/>
          <w:lang w:val="uk-UA"/>
        </w:rPr>
        <w:t>0,00</w:t>
      </w:r>
      <w:r w:rsidR="009A35FF">
        <w:rPr>
          <w:sz w:val="28"/>
          <w:szCs w:val="28"/>
          <w:lang w:val="uk-UA"/>
        </w:rPr>
        <w:t>16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E762B">
        <w:rPr>
          <w:sz w:val="28"/>
          <w:szCs w:val="28"/>
          <w:lang w:val="uk-UA"/>
        </w:rPr>
        <w:t>під розміщення ПЛ-0,4 кВ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BB051E">
        <w:rPr>
          <w:sz w:val="28"/>
          <w:szCs w:val="28"/>
          <w:lang w:val="uk-UA"/>
        </w:rPr>
        <w:t xml:space="preserve">вимогам </w:t>
      </w:r>
      <w:r w:rsidR="00003F10">
        <w:rPr>
          <w:sz w:val="28"/>
          <w:szCs w:val="28"/>
          <w:lang w:val="uk-UA"/>
        </w:rPr>
        <w:t>пункту 11.3.10 державних будівельних норм ДБН Б.2.2-12:2019 «Планування та забудова територій»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>:</w:t>
      </w:r>
      <w:r w:rsidR="000937C7">
        <w:rPr>
          <w:sz w:val="28"/>
          <w:szCs w:val="28"/>
          <w:lang w:val="uk-UA"/>
        </w:rPr>
        <w:t xml:space="preserve"> </w:t>
      </w:r>
      <w:r w:rsidR="00003F10">
        <w:rPr>
          <w:sz w:val="28"/>
          <w:szCs w:val="28"/>
          <w:lang w:val="uk-UA"/>
        </w:rPr>
        <w:t>лінії електропередачі до понижувальних підстанцій глибокого вводу напругою 110 кВ і вище у межах територій крупних і найкрупніших міст</w:t>
      </w:r>
      <w:r w:rsidR="00007D30">
        <w:rPr>
          <w:sz w:val="28"/>
          <w:szCs w:val="28"/>
          <w:lang w:val="uk-UA"/>
        </w:rPr>
        <w:t xml:space="preserve">, а також електричні мережі напругою до 35 кВ включно у межах </w:t>
      </w:r>
      <w:proofErr w:type="spellStart"/>
      <w:r w:rsidR="00007D30">
        <w:rPr>
          <w:sz w:val="28"/>
          <w:szCs w:val="28"/>
          <w:lang w:val="uk-UA"/>
        </w:rPr>
        <w:t>сельби</w:t>
      </w:r>
      <w:r w:rsidR="00A26DAE">
        <w:rPr>
          <w:sz w:val="28"/>
          <w:szCs w:val="28"/>
          <w:lang w:val="uk-UA"/>
        </w:rPr>
        <w:t>щних</w:t>
      </w:r>
      <w:proofErr w:type="spellEnd"/>
      <w:r w:rsidR="00A26DAE">
        <w:rPr>
          <w:sz w:val="28"/>
          <w:szCs w:val="28"/>
          <w:lang w:val="uk-UA"/>
        </w:rPr>
        <w:t xml:space="preserve"> територій усіх груп населених пунктів із будинками висотою 4 поверхи і вище слід виконувати кабелем</w:t>
      </w:r>
      <w:r w:rsidR="009A37A9">
        <w:rPr>
          <w:sz w:val="28"/>
          <w:szCs w:val="28"/>
          <w:lang w:val="uk-UA"/>
        </w:rPr>
        <w:t>.</w:t>
      </w:r>
      <w:r w:rsidR="009C78DD">
        <w:rPr>
          <w:sz w:val="28"/>
          <w:szCs w:val="28"/>
          <w:lang w:val="uk-UA"/>
        </w:rPr>
        <w:t xml:space="preserve"> </w:t>
      </w:r>
    </w:p>
    <w:p w:rsidR="00CE7BB6" w:rsidRDefault="00CE7BB6" w:rsidP="009954D2">
      <w:pPr>
        <w:jc w:val="both"/>
        <w:rPr>
          <w:sz w:val="28"/>
          <w:szCs w:val="28"/>
          <w:lang w:val="uk-UA"/>
        </w:rPr>
      </w:pPr>
    </w:p>
    <w:p w:rsidR="004A73D1" w:rsidRDefault="004A73D1" w:rsidP="009954D2">
      <w:pPr>
        <w:jc w:val="both"/>
        <w:rPr>
          <w:sz w:val="28"/>
          <w:szCs w:val="28"/>
          <w:lang w:val="uk-UA"/>
        </w:rPr>
      </w:pPr>
    </w:p>
    <w:p w:rsidR="004A73D1" w:rsidRDefault="004A73D1" w:rsidP="009954D2">
      <w:pPr>
        <w:jc w:val="both"/>
        <w:rPr>
          <w:sz w:val="28"/>
          <w:szCs w:val="28"/>
          <w:lang w:val="uk-UA"/>
        </w:rPr>
      </w:pPr>
    </w:p>
    <w:p w:rsidR="004A73D1" w:rsidRDefault="004A73D1" w:rsidP="009954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Pr="008134BB" w:rsidRDefault="004A73D1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А.В. Баранов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4A73D1">
        <w:rPr>
          <w:sz w:val="24"/>
          <w:szCs w:val="24"/>
          <w:lang w:val="uk-UA"/>
        </w:rPr>
        <w:t>Клименко Ю.М.</w:t>
      </w:r>
    </w:p>
    <w:p w:rsidR="00A26DAE" w:rsidRDefault="00A26DAE" w:rsidP="00970F3F">
      <w:pPr>
        <w:ind w:right="174"/>
        <w:jc w:val="both"/>
        <w:rPr>
          <w:sz w:val="22"/>
          <w:szCs w:val="22"/>
          <w:lang w:val="uk-UA"/>
        </w:rPr>
      </w:pPr>
    </w:p>
    <w:sectPr w:rsidR="00A26DAE" w:rsidSect="004A73D1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F10"/>
    <w:rsid w:val="00007D30"/>
    <w:rsid w:val="00013D0F"/>
    <w:rsid w:val="00025FB5"/>
    <w:rsid w:val="00043AA5"/>
    <w:rsid w:val="00044A8E"/>
    <w:rsid w:val="00057A69"/>
    <w:rsid w:val="000808BD"/>
    <w:rsid w:val="000937C7"/>
    <w:rsid w:val="000C4A41"/>
    <w:rsid w:val="00143DA2"/>
    <w:rsid w:val="00161FEA"/>
    <w:rsid w:val="00181D4A"/>
    <w:rsid w:val="0019497C"/>
    <w:rsid w:val="00201EB4"/>
    <w:rsid w:val="002241F6"/>
    <w:rsid w:val="0025751B"/>
    <w:rsid w:val="002A4321"/>
    <w:rsid w:val="002B7596"/>
    <w:rsid w:val="003D141F"/>
    <w:rsid w:val="00443AF9"/>
    <w:rsid w:val="00463A02"/>
    <w:rsid w:val="004A73D1"/>
    <w:rsid w:val="004C73C1"/>
    <w:rsid w:val="0052025D"/>
    <w:rsid w:val="005707B4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A516C"/>
    <w:rsid w:val="008C16B9"/>
    <w:rsid w:val="008C1E47"/>
    <w:rsid w:val="008D07AB"/>
    <w:rsid w:val="008D62DE"/>
    <w:rsid w:val="008E3A66"/>
    <w:rsid w:val="00940F92"/>
    <w:rsid w:val="00952019"/>
    <w:rsid w:val="00970F3F"/>
    <w:rsid w:val="0097108D"/>
    <w:rsid w:val="009954D2"/>
    <w:rsid w:val="00997801"/>
    <w:rsid w:val="009A35FF"/>
    <w:rsid w:val="009A37A9"/>
    <w:rsid w:val="009C78DD"/>
    <w:rsid w:val="009E5EDD"/>
    <w:rsid w:val="00A00D4E"/>
    <w:rsid w:val="00A0447E"/>
    <w:rsid w:val="00A20556"/>
    <w:rsid w:val="00A26DAE"/>
    <w:rsid w:val="00A8671F"/>
    <w:rsid w:val="00A912A6"/>
    <w:rsid w:val="00AA72FB"/>
    <w:rsid w:val="00AA7C83"/>
    <w:rsid w:val="00AC70C8"/>
    <w:rsid w:val="00AD57F5"/>
    <w:rsid w:val="00AE762B"/>
    <w:rsid w:val="00AF03AA"/>
    <w:rsid w:val="00B468F1"/>
    <w:rsid w:val="00B81B22"/>
    <w:rsid w:val="00B90DEE"/>
    <w:rsid w:val="00B94E32"/>
    <w:rsid w:val="00BB051E"/>
    <w:rsid w:val="00BB230F"/>
    <w:rsid w:val="00BB3B2E"/>
    <w:rsid w:val="00BD6D3A"/>
    <w:rsid w:val="00C30E71"/>
    <w:rsid w:val="00C47B59"/>
    <w:rsid w:val="00C5785F"/>
    <w:rsid w:val="00C90764"/>
    <w:rsid w:val="00CE7BB6"/>
    <w:rsid w:val="00D4164B"/>
    <w:rsid w:val="00D47361"/>
    <w:rsid w:val="00D64041"/>
    <w:rsid w:val="00D77E68"/>
    <w:rsid w:val="00DC2EAE"/>
    <w:rsid w:val="00DC60C7"/>
    <w:rsid w:val="00E51065"/>
    <w:rsid w:val="00E55066"/>
    <w:rsid w:val="00F00C4E"/>
    <w:rsid w:val="00F05167"/>
    <w:rsid w:val="00F16FA3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82E2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81</cp:revision>
  <cp:lastPrinted>2020-06-24T08:39:00Z</cp:lastPrinted>
  <dcterms:created xsi:type="dcterms:W3CDTF">2019-08-19T13:21:00Z</dcterms:created>
  <dcterms:modified xsi:type="dcterms:W3CDTF">2020-09-24T08:04:00Z</dcterms:modified>
</cp:coreProperties>
</file>