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163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16362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16362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16362">
        <w:rPr>
          <w:rFonts w:eastAsia="Times New Roman" w:cs="Times New Roman"/>
          <w:szCs w:val="28"/>
          <w:lang w:eastAsia="ru-RU"/>
        </w:rPr>
        <w:t>6580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779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>Березова, біля буд. № 41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84B35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84B35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677913" w:rsidRPr="00677913">
        <w:rPr>
          <w:rFonts w:eastAsia="Times New Roman" w:cs="Times New Roman"/>
          <w:szCs w:val="28"/>
          <w:lang w:eastAsia="ru-RU"/>
        </w:rPr>
        <w:t>вул. Березова, біля буд. № 41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</w:t>
      </w:r>
      <w:r w:rsidR="005C0310">
        <w:rPr>
          <w:rFonts w:eastAsia="Times New Roman" w:cs="Times New Roman"/>
          <w:szCs w:val="28"/>
          <w:lang w:eastAsia="ru-RU"/>
        </w:rPr>
        <w:t xml:space="preserve">частково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5C0310" w:rsidRPr="005C0310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5910136600:02:001:0295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перебуває в приватній власності у іншої особи.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16362" w:rsidRDefault="0011636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16362" w:rsidRDefault="0011636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16362" w:rsidRPr="00477922" w:rsidRDefault="0011636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1636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1636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116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16362"/>
    <w:rsid w:val="001F3149"/>
    <w:rsid w:val="002B5399"/>
    <w:rsid w:val="00327BD1"/>
    <w:rsid w:val="003806DD"/>
    <w:rsid w:val="003A5997"/>
    <w:rsid w:val="00477E28"/>
    <w:rsid w:val="00482AFF"/>
    <w:rsid w:val="004A06FD"/>
    <w:rsid w:val="00561700"/>
    <w:rsid w:val="00562640"/>
    <w:rsid w:val="005C0310"/>
    <w:rsid w:val="005E2241"/>
    <w:rsid w:val="0061104A"/>
    <w:rsid w:val="0066237E"/>
    <w:rsid w:val="00677913"/>
    <w:rsid w:val="00684B35"/>
    <w:rsid w:val="006B530C"/>
    <w:rsid w:val="00722A4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AC2170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2020-02-04T11:47:00Z</cp:lastPrinted>
  <dcterms:created xsi:type="dcterms:W3CDTF">2019-02-05T08:16:00Z</dcterms:created>
  <dcterms:modified xsi:type="dcterms:W3CDTF">2020-03-02T06:54:00Z</dcterms:modified>
</cp:coreProperties>
</file>