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A6" w:rsidRDefault="00E611A6">
      <w:pPr>
        <w:widowControl w:val="0"/>
      </w:pPr>
      <w:bookmarkStart w:id="0" w:name="_GoBack"/>
      <w:bookmarkEnd w:id="0"/>
    </w:p>
    <w:tbl>
      <w:tblPr>
        <w:tblStyle w:val="a5"/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E611A6">
        <w:trPr>
          <w:trHeight w:val="1060"/>
        </w:trPr>
        <w:tc>
          <w:tcPr>
            <w:tcW w:w="4253" w:type="dxa"/>
          </w:tcPr>
          <w:p w:rsidR="00E611A6" w:rsidRDefault="00E611A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1A6" w:rsidRDefault="00C8055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114300" distR="114300">
                  <wp:extent cx="466725" cy="6572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611A6" w:rsidRDefault="00C8055B" w:rsidP="00A31A76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E611A6" w:rsidRDefault="00E611A6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611A6" w:rsidRDefault="00C8055B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E611A6" w:rsidRDefault="00A31A76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VІІ СКЛИКАННЯ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LXVII </w:t>
      </w:r>
      <w:r w:rsidR="00C8055B">
        <w:rPr>
          <w:rFonts w:ascii="Times New Roman" w:eastAsia="Times New Roman" w:hAnsi="Times New Roman" w:cs="Times New Roman"/>
          <w:color w:val="000000"/>
        </w:rPr>
        <w:t>СЕСІЯ</w:t>
      </w:r>
    </w:p>
    <w:p w:rsidR="00E611A6" w:rsidRDefault="00C805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:rsidR="00E611A6" w:rsidRDefault="00E61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611A6" w:rsidRDefault="00E61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611A6" w:rsidRDefault="00E61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6"/>
        <w:tblW w:w="47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4"/>
      </w:tblGrid>
      <w:tr w:rsidR="00E611A6" w:rsidTr="00E72574">
        <w:tc>
          <w:tcPr>
            <w:tcW w:w="4784" w:type="dxa"/>
          </w:tcPr>
          <w:p w:rsidR="00E611A6" w:rsidRPr="007818E4" w:rsidRDefault="007818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 січня 2020 року </w:t>
            </w:r>
            <w:r w:rsidR="00993A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6355-МР</w:t>
            </w:r>
          </w:p>
          <w:p w:rsidR="00E611A6" w:rsidRDefault="00C80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Суми</w:t>
            </w:r>
          </w:p>
        </w:tc>
      </w:tr>
      <w:tr w:rsidR="00E611A6" w:rsidTr="00E72574">
        <w:tc>
          <w:tcPr>
            <w:tcW w:w="4784" w:type="dxa"/>
          </w:tcPr>
          <w:p w:rsidR="00E611A6" w:rsidRPr="00D22D50" w:rsidRDefault="00E611A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1A6" w:rsidTr="00E72574">
        <w:tc>
          <w:tcPr>
            <w:tcW w:w="4784" w:type="dxa"/>
          </w:tcPr>
          <w:p w:rsidR="00E72574" w:rsidRPr="00666F5C" w:rsidRDefault="00C8055B" w:rsidP="00073AD8">
            <w:pPr>
              <w:tabs>
                <w:tab w:val="left" w:pos="851"/>
              </w:tabs>
              <w:spacing w:line="240" w:lineRule="auto"/>
              <w:ind w:right="7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666F5C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666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2574" w:rsidRPr="0066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Стратегії </w:t>
            </w:r>
            <w:proofErr w:type="spellStart"/>
            <w:r w:rsidR="00E72574" w:rsidRPr="0066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інтеркультурного</w:t>
            </w:r>
            <w:proofErr w:type="spellEnd"/>
            <w:r w:rsidR="00E72574" w:rsidRPr="0066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E72574" w:rsidRPr="0066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 </w:t>
            </w:r>
            <w:r w:rsidR="00E72574" w:rsidRPr="00666F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міста</w:t>
            </w:r>
            <w:proofErr w:type="gramEnd"/>
            <w:r w:rsidR="00E72574" w:rsidRPr="00666F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Суми</w:t>
            </w:r>
          </w:p>
          <w:p w:rsidR="00E611A6" w:rsidRPr="00D22D50" w:rsidRDefault="00E611A6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611A6" w:rsidRDefault="00E72574" w:rsidP="00E72574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Розглянувши Стратегію </w:t>
      </w:r>
      <w:proofErr w:type="spellStart"/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інтеркультурного</w:t>
      </w:r>
      <w:proofErr w:type="spellEnd"/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розвитку м. Суми, на виконання міської програми сприяння розвитку громадянського суспільства у м. Суми на 2019-2021 роки, затвердженої рішенням Сумської міської ради від 28 листопада 2018 року №4152-МР (зі змінами), керуючись Указом Президента України №68/2016 від 26.02.2016 «Про сприяння розвитку громадянського суспільства в Україні», враховуючи Меморандум Національної Мережі </w:t>
      </w:r>
      <w:proofErr w:type="spellStart"/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інтеркультурних</w:t>
      </w:r>
      <w:proofErr w:type="spellEnd"/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міст України, протокол робочої групи, створеної розпорядженням міського голови від 15.10.2019 № 358-Р  «Про створення робочої групи з розробки Стратегії </w:t>
      </w:r>
      <w:proofErr w:type="spellStart"/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інтеркультурного</w:t>
      </w:r>
      <w:proofErr w:type="spellEnd"/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розвитку міста Суми» </w:t>
      </w:r>
      <w:r w:rsidR="00E217CA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  </w:t>
      </w:r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(зі змінами)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666F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055B" w:rsidRPr="008D6E9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рішення виконавчого комітету Сумськ</w:t>
      </w:r>
      <w:r w:rsidR="00993A3D" w:rsidRPr="008D6E9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ої міської ради № 748 </w:t>
      </w:r>
      <w:r w:rsidR="00E217C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           </w:t>
      </w:r>
      <w:r w:rsidR="008D6E9F" w:rsidRPr="008D6E9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від 24</w:t>
      </w:r>
      <w:r w:rsidR="008D6E9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.12.</w:t>
      </w:r>
      <w:r w:rsidR="008D6E9F">
        <w:rPr>
          <w:rFonts w:ascii="Times New Roman" w:eastAsia="Times New Roman" w:hAnsi="Times New Roman" w:cs="Times New Roman"/>
          <w:sz w:val="28"/>
          <w:szCs w:val="28"/>
          <w:highlight w:val="white"/>
        </w:rPr>
        <w:t>2019</w:t>
      </w:r>
      <w:r w:rsidR="00C805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666F5C" w:rsidRPr="008D6E9F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="008D6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публічного представлення</w:t>
      </w:r>
      <w:r w:rsidR="008D6E9F" w:rsidRPr="008D6E9F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="008D6E9F"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Стратегії </w:t>
      </w:r>
      <w:proofErr w:type="spellStart"/>
      <w:r w:rsidR="008D6E9F"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інтеркультурного</w:t>
      </w:r>
      <w:proofErr w:type="spellEnd"/>
      <w:r w:rsidR="008D6E9F"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розвитку міста Суми» </w:t>
      </w:r>
      <w:r w:rsidR="008D6E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23.12.2019,</w:t>
      </w:r>
      <w:r w:rsidR="00666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25 Закону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C8055B">
        <w:rPr>
          <w:rFonts w:ascii="Times New Roman" w:eastAsia="Times New Roman" w:hAnsi="Times New Roman" w:cs="Times New Roman"/>
          <w:b/>
          <w:sz w:val="28"/>
          <w:szCs w:val="28"/>
        </w:rPr>
        <w:t>Сумська</w:t>
      </w:r>
      <w:proofErr w:type="spellEnd"/>
      <w:r w:rsidR="00C805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b/>
          <w:sz w:val="28"/>
          <w:szCs w:val="28"/>
        </w:rPr>
        <w:t>міська</w:t>
      </w:r>
      <w:proofErr w:type="spellEnd"/>
      <w:r w:rsidR="00C8055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рада</w:t>
      </w:r>
    </w:p>
    <w:p w:rsidR="00E611A6" w:rsidRPr="0036584E" w:rsidRDefault="00E611A6">
      <w:pPr>
        <w:tabs>
          <w:tab w:val="left" w:pos="851"/>
        </w:tabs>
        <w:spacing w:line="240" w:lineRule="auto"/>
        <w:ind w:right="-1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1A6" w:rsidRDefault="00C8055B" w:rsidP="00F35564">
      <w:pPr>
        <w:tabs>
          <w:tab w:val="left" w:pos="851"/>
        </w:tabs>
        <w:spacing w:line="240" w:lineRule="auto"/>
        <w:ind w:right="-1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36584E" w:rsidRDefault="0036584E">
      <w:pPr>
        <w:tabs>
          <w:tab w:val="left" w:pos="851"/>
        </w:tabs>
        <w:spacing w:line="240" w:lineRule="auto"/>
        <w:ind w:right="-1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1A6" w:rsidRDefault="00C8055B" w:rsidP="00F35564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 w:rsidR="00E725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2574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інтеркультурного</w:t>
      </w:r>
      <w:proofErr w:type="spellEnd"/>
      <w:r w:rsidR="00E725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міста Суми</w:t>
      </w:r>
      <w:r w:rsidR="00E725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72574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="00E725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93A3D" w:rsidRDefault="002B22A5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22A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93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Координатором реалізації </w:t>
      </w:r>
      <w:proofErr w:type="spellStart"/>
      <w:r w:rsidR="00993A3D"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 w:rsidR="00993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3A3D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інтеркультурного</w:t>
      </w:r>
      <w:proofErr w:type="spellEnd"/>
      <w:r w:rsidR="00993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міста Суми визначити департамент комунікацій та інформаційної політики Сумської міської ради (Кохан А.І.).</w:t>
      </w:r>
    </w:p>
    <w:p w:rsidR="00E611A6" w:rsidRDefault="00993A3D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О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прилюднити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 w:rsidR="00FF6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6714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інтеркультурного</w:t>
      </w:r>
      <w:proofErr w:type="spellEnd"/>
      <w:r w:rsidR="00FF6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міста Суми</w:t>
      </w:r>
      <w:r w:rsidR="00E217C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E217CA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proofErr w:type="spellEnd"/>
      <w:r w:rsidR="00E2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17CA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E611A6" w:rsidRPr="00FF6714" w:rsidRDefault="00D22D50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4</w:t>
      </w:r>
      <w:r w:rsidR="00C8055B"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. </w:t>
      </w:r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714"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першого заступника міського голови Войтенка В.В.</w:t>
      </w:r>
    </w:p>
    <w:p w:rsidR="00E611A6" w:rsidRDefault="00E611A6"/>
    <w:p w:rsidR="00666F5C" w:rsidRDefault="00666F5C"/>
    <w:p w:rsidR="007818E4" w:rsidRDefault="007818E4"/>
    <w:p w:rsidR="007818E4" w:rsidRDefault="007818E4"/>
    <w:p w:rsidR="00E611A6" w:rsidRPr="00666F5C" w:rsidRDefault="00C805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6F5C"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 w:rsidRPr="00666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6F5C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666F5C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666F5C">
        <w:rPr>
          <w:rFonts w:ascii="Times New Roman" w:eastAsia="Times New Roman" w:hAnsi="Times New Roman" w:cs="Times New Roman"/>
          <w:sz w:val="28"/>
          <w:szCs w:val="28"/>
        </w:rPr>
        <w:tab/>
      </w:r>
      <w:r w:rsidRPr="00666F5C">
        <w:rPr>
          <w:rFonts w:ascii="Times New Roman" w:eastAsia="Times New Roman" w:hAnsi="Times New Roman" w:cs="Times New Roman"/>
          <w:sz w:val="28"/>
          <w:szCs w:val="28"/>
        </w:rPr>
        <w:tab/>
      </w:r>
      <w:r w:rsidRPr="00666F5C">
        <w:rPr>
          <w:rFonts w:ascii="Times New Roman" w:eastAsia="Times New Roman" w:hAnsi="Times New Roman" w:cs="Times New Roman"/>
          <w:sz w:val="28"/>
          <w:szCs w:val="28"/>
        </w:rPr>
        <w:tab/>
      </w:r>
      <w:r w:rsidRPr="00666F5C">
        <w:rPr>
          <w:rFonts w:ascii="Times New Roman" w:eastAsia="Times New Roman" w:hAnsi="Times New Roman" w:cs="Times New Roman"/>
          <w:sz w:val="28"/>
          <w:szCs w:val="28"/>
        </w:rPr>
        <w:tab/>
      </w:r>
      <w:r w:rsidRPr="00666F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5A4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666F5C">
        <w:rPr>
          <w:rFonts w:ascii="Times New Roman" w:eastAsia="Times New Roman" w:hAnsi="Times New Roman" w:cs="Times New Roman"/>
          <w:sz w:val="28"/>
          <w:szCs w:val="28"/>
        </w:rPr>
        <w:t>О.М. Лисенко</w:t>
      </w:r>
    </w:p>
    <w:p w:rsidR="00E611A6" w:rsidRPr="00D22D50" w:rsidRDefault="00E611A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2D50" w:rsidRDefault="00FF67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А.І.</w:t>
      </w:r>
    </w:p>
    <w:p w:rsidR="00666F5C" w:rsidRDefault="00666F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F5C" w:rsidRDefault="00666F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F5C" w:rsidRDefault="00666F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F5C" w:rsidRPr="00FF6714" w:rsidRDefault="00666F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18E4" w:rsidRPr="007818E4" w:rsidRDefault="007818E4" w:rsidP="007818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8E4">
        <w:rPr>
          <w:rFonts w:ascii="Times New Roman" w:hAnsi="Times New Roman" w:cs="Times New Roman"/>
          <w:sz w:val="28"/>
          <w:szCs w:val="28"/>
          <w:lang w:val="uk-UA"/>
        </w:rPr>
        <w:t>Рішення Сум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міської ради від 29 січня 2020</w:t>
      </w:r>
      <w:r w:rsidRPr="007818E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6355-</w:t>
      </w:r>
      <w:r w:rsidRPr="007818E4">
        <w:rPr>
          <w:rFonts w:ascii="Times New Roman" w:hAnsi="Times New Roman" w:cs="Times New Roman"/>
          <w:sz w:val="28"/>
          <w:szCs w:val="28"/>
          <w:lang w:val="uk-UA"/>
        </w:rPr>
        <w:t>МР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Стратегії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інтеркультурного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міста Суми</w:t>
      </w:r>
      <w:r w:rsidRPr="007818E4">
        <w:rPr>
          <w:rFonts w:ascii="Times New Roman" w:hAnsi="Times New Roman" w:cs="Times New Roman"/>
          <w:sz w:val="28"/>
          <w:szCs w:val="28"/>
          <w:lang w:val="uk-UA"/>
        </w:rPr>
        <w:t>»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7818E4" w:rsidRPr="007818E4" w:rsidRDefault="007818E4" w:rsidP="007818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7818E4">
        <w:rPr>
          <w:rFonts w:ascii="Times New Roman" w:hAnsi="Times New Roman" w:cs="Times New Roman"/>
          <w:sz w:val="28"/>
          <w:szCs w:val="28"/>
          <w:lang w:val="uk-UA"/>
        </w:rPr>
        <w:tab/>
        <w:t>Проект рішення Сумської міської ради</w:t>
      </w:r>
      <w:r w:rsidR="00183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AAB" w:rsidRPr="007818E4">
        <w:rPr>
          <w:rFonts w:ascii="Times New Roman" w:hAnsi="Times New Roman" w:cs="Times New Roman"/>
          <w:sz w:val="28"/>
          <w:szCs w:val="28"/>
          <w:lang w:val="uk-UA"/>
        </w:rPr>
        <w:t>«Про</w:t>
      </w:r>
      <w:r w:rsidR="00183AAB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Стратегії </w:t>
      </w:r>
      <w:proofErr w:type="spellStart"/>
      <w:r w:rsidR="00183AAB">
        <w:rPr>
          <w:rFonts w:ascii="Times New Roman" w:hAnsi="Times New Roman" w:cs="Times New Roman"/>
          <w:sz w:val="28"/>
          <w:szCs w:val="28"/>
          <w:lang w:val="uk-UA"/>
        </w:rPr>
        <w:t>інтеркультурного</w:t>
      </w:r>
      <w:proofErr w:type="spellEnd"/>
      <w:r w:rsidR="00183AAB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міста Суми</w:t>
      </w:r>
      <w:r w:rsidR="00183AAB" w:rsidRPr="007818E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81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8E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був завізований:</w:t>
      </w:r>
    </w:p>
    <w:p w:rsidR="007818E4" w:rsidRPr="007818E4" w:rsidRDefault="007818E4" w:rsidP="007818E4">
      <w:pPr>
        <w:widowControl w:val="0"/>
        <w:autoSpaceDE w:val="0"/>
        <w:autoSpaceDN w:val="0"/>
        <w:adjustRightInd w:val="0"/>
        <w:ind w:right="-11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1843"/>
        <w:gridCol w:w="3119"/>
      </w:tblGrid>
      <w:tr w:rsidR="007818E4" w:rsidRPr="007818E4" w:rsidTr="00915B9A">
        <w:trPr>
          <w:trHeight w:val="4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Прізвища</w:t>
            </w:r>
            <w:proofErr w:type="spellEnd"/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>завізували</w:t>
            </w:r>
            <w:proofErr w:type="spellEnd"/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 </w:t>
            </w:r>
            <w:proofErr w:type="spellStart"/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proofErr w:type="spellEnd"/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781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7818E4" w:rsidRPr="007818E4" w:rsidTr="00915B9A">
        <w:trPr>
          <w:trHeight w:val="145"/>
        </w:trPr>
        <w:tc>
          <w:tcPr>
            <w:tcW w:w="4536" w:type="dxa"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8E4" w:rsidRPr="007818E4" w:rsidTr="00915B9A">
        <w:trPr>
          <w:trHeight w:val="145"/>
        </w:trPr>
        <w:tc>
          <w:tcPr>
            <w:tcW w:w="4536" w:type="dxa"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E4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департаменту комунікацій та інформаційної політики</w:t>
            </w:r>
          </w:p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E4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 w:rsidRPr="007818E4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78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8E4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843" w:type="dxa"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E4">
              <w:rPr>
                <w:rFonts w:ascii="Times New Roman" w:hAnsi="Times New Roman" w:cs="Times New Roman"/>
                <w:sz w:val="28"/>
                <w:szCs w:val="28"/>
              </w:rPr>
              <w:t xml:space="preserve">А.І. </w:t>
            </w:r>
            <w:proofErr w:type="spellStart"/>
            <w:r w:rsidRPr="007818E4"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</w:p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8E4" w:rsidRPr="007818E4" w:rsidRDefault="007818E4" w:rsidP="00183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E4">
              <w:rPr>
                <w:rFonts w:ascii="Times New Roman" w:hAnsi="Times New Roman" w:cs="Times New Roman"/>
                <w:sz w:val="28"/>
                <w:szCs w:val="28"/>
              </w:rPr>
              <w:t>В.В. Войтенко</w:t>
            </w:r>
          </w:p>
        </w:tc>
      </w:tr>
      <w:tr w:rsidR="007818E4" w:rsidRPr="007818E4" w:rsidTr="00915B9A">
        <w:tc>
          <w:tcPr>
            <w:tcW w:w="4536" w:type="dxa"/>
            <w:hideMark/>
          </w:tcPr>
          <w:p w:rsidR="007818E4" w:rsidRPr="007818E4" w:rsidRDefault="007818E4" w:rsidP="00915B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  <w:p w:rsidR="007818E4" w:rsidRPr="007818E4" w:rsidRDefault="007818E4" w:rsidP="00915B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7818E4" w:rsidRPr="007818E4" w:rsidRDefault="007818E4" w:rsidP="00915B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8E4" w:rsidRPr="007818E4" w:rsidTr="00915B9A">
        <w:tc>
          <w:tcPr>
            <w:tcW w:w="4536" w:type="dxa"/>
            <w:hideMark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8E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управління </w:t>
            </w:r>
          </w:p>
        </w:tc>
        <w:tc>
          <w:tcPr>
            <w:tcW w:w="1843" w:type="dxa"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18E4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7818E4">
              <w:rPr>
                <w:rFonts w:ascii="Times New Roman" w:hAnsi="Times New Roman" w:cs="Times New Roman"/>
                <w:sz w:val="28"/>
                <w:szCs w:val="28"/>
              </w:rPr>
              <w:t>Чайченко</w:t>
            </w:r>
            <w:proofErr w:type="spellEnd"/>
          </w:p>
        </w:tc>
      </w:tr>
      <w:tr w:rsidR="007818E4" w:rsidRPr="007818E4" w:rsidTr="00915B9A">
        <w:trPr>
          <w:trHeight w:val="218"/>
        </w:trPr>
        <w:tc>
          <w:tcPr>
            <w:tcW w:w="4536" w:type="dxa"/>
            <w:hideMark/>
          </w:tcPr>
          <w:p w:rsidR="007818E4" w:rsidRPr="007818E4" w:rsidRDefault="007818E4" w:rsidP="00915B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  <w:p w:rsidR="007818E4" w:rsidRPr="007818E4" w:rsidRDefault="007818E4" w:rsidP="00915B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7818E4" w:rsidRPr="007818E4" w:rsidRDefault="007818E4" w:rsidP="00915B9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18E4" w:rsidRPr="007818E4" w:rsidTr="00915B9A">
        <w:tc>
          <w:tcPr>
            <w:tcW w:w="4536" w:type="dxa"/>
            <w:hideMark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8E4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78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8E4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78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8E4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818E4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843" w:type="dxa"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7818E4" w:rsidRPr="007818E4" w:rsidRDefault="007818E4" w:rsidP="00915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8E4">
              <w:rPr>
                <w:rFonts w:ascii="Times New Roman" w:hAnsi="Times New Roman" w:cs="Times New Roman"/>
                <w:sz w:val="28"/>
                <w:szCs w:val="28"/>
              </w:rPr>
              <w:t>А.В. Баранов</w:t>
            </w:r>
          </w:p>
        </w:tc>
      </w:tr>
    </w:tbl>
    <w:p w:rsidR="007818E4" w:rsidRDefault="007818E4" w:rsidP="007818E4">
      <w:pPr>
        <w:rPr>
          <w:rFonts w:ascii="Times New Roman" w:hAnsi="Times New Roman" w:cs="Times New Roman"/>
          <w:sz w:val="28"/>
          <w:szCs w:val="28"/>
        </w:rPr>
      </w:pPr>
    </w:p>
    <w:p w:rsidR="0036584E" w:rsidRDefault="0036584E" w:rsidP="007818E4">
      <w:pPr>
        <w:rPr>
          <w:rFonts w:ascii="Times New Roman" w:hAnsi="Times New Roman" w:cs="Times New Roman"/>
          <w:sz w:val="28"/>
          <w:szCs w:val="28"/>
        </w:rPr>
      </w:pPr>
    </w:p>
    <w:p w:rsidR="0036584E" w:rsidRDefault="0036584E" w:rsidP="007818E4">
      <w:pPr>
        <w:rPr>
          <w:rFonts w:ascii="Times New Roman" w:hAnsi="Times New Roman" w:cs="Times New Roman"/>
          <w:sz w:val="28"/>
          <w:szCs w:val="28"/>
        </w:rPr>
      </w:pPr>
    </w:p>
    <w:p w:rsidR="0036584E" w:rsidRDefault="0036584E" w:rsidP="007818E4">
      <w:pPr>
        <w:rPr>
          <w:rFonts w:ascii="Times New Roman" w:hAnsi="Times New Roman" w:cs="Times New Roman"/>
          <w:sz w:val="28"/>
          <w:szCs w:val="28"/>
        </w:rPr>
      </w:pPr>
    </w:p>
    <w:p w:rsidR="0036584E" w:rsidRDefault="0036584E" w:rsidP="007818E4">
      <w:pPr>
        <w:rPr>
          <w:rFonts w:ascii="Times New Roman" w:hAnsi="Times New Roman" w:cs="Times New Roman"/>
          <w:sz w:val="28"/>
          <w:szCs w:val="28"/>
        </w:rPr>
      </w:pPr>
    </w:p>
    <w:p w:rsidR="0036584E" w:rsidRDefault="0036584E" w:rsidP="007818E4">
      <w:pPr>
        <w:rPr>
          <w:rFonts w:ascii="Times New Roman" w:hAnsi="Times New Roman" w:cs="Times New Roman"/>
          <w:sz w:val="28"/>
          <w:szCs w:val="28"/>
        </w:rPr>
      </w:pPr>
    </w:p>
    <w:p w:rsidR="0036584E" w:rsidRDefault="0036584E" w:rsidP="007818E4">
      <w:pPr>
        <w:rPr>
          <w:rFonts w:ascii="Times New Roman" w:hAnsi="Times New Roman" w:cs="Times New Roman"/>
          <w:sz w:val="28"/>
          <w:szCs w:val="28"/>
        </w:rPr>
      </w:pPr>
    </w:p>
    <w:p w:rsidR="0036584E" w:rsidRDefault="0036584E" w:rsidP="007818E4">
      <w:pPr>
        <w:rPr>
          <w:rFonts w:ascii="Times New Roman" w:hAnsi="Times New Roman" w:cs="Times New Roman"/>
          <w:sz w:val="28"/>
          <w:szCs w:val="28"/>
        </w:rPr>
      </w:pPr>
    </w:p>
    <w:p w:rsidR="0036584E" w:rsidRDefault="0036584E" w:rsidP="007818E4">
      <w:pPr>
        <w:rPr>
          <w:rFonts w:ascii="Times New Roman" w:hAnsi="Times New Roman" w:cs="Times New Roman"/>
          <w:sz w:val="28"/>
          <w:szCs w:val="28"/>
        </w:rPr>
      </w:pPr>
    </w:p>
    <w:p w:rsidR="0036584E" w:rsidRDefault="0036584E" w:rsidP="007818E4">
      <w:pPr>
        <w:rPr>
          <w:rFonts w:ascii="Times New Roman" w:hAnsi="Times New Roman" w:cs="Times New Roman"/>
          <w:sz w:val="28"/>
          <w:szCs w:val="28"/>
        </w:rPr>
      </w:pPr>
    </w:p>
    <w:p w:rsidR="0036584E" w:rsidRDefault="0036584E" w:rsidP="007818E4">
      <w:pPr>
        <w:rPr>
          <w:rFonts w:ascii="Times New Roman" w:hAnsi="Times New Roman" w:cs="Times New Roman"/>
          <w:sz w:val="28"/>
          <w:szCs w:val="28"/>
        </w:rPr>
      </w:pPr>
    </w:p>
    <w:p w:rsidR="0036584E" w:rsidRPr="0036584E" w:rsidRDefault="0036584E" w:rsidP="0036584E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____________ </w:t>
      </w:r>
      <w:r w:rsidRPr="0036584E">
        <w:rPr>
          <w:rFonts w:ascii="Times New Roman" w:eastAsia="Times New Roman" w:hAnsi="Times New Roman" w:cs="Times New Roman"/>
          <w:sz w:val="27"/>
          <w:szCs w:val="27"/>
          <w:lang w:val="uk-UA"/>
        </w:rPr>
        <w:t>А.І. Кохан</w:t>
      </w:r>
    </w:p>
    <w:p w:rsidR="0036584E" w:rsidRPr="0036584E" w:rsidRDefault="0036584E" w:rsidP="00365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584E" w:rsidRPr="0036584E" w:rsidRDefault="0036584E" w:rsidP="00365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584E" w:rsidRPr="0036584E" w:rsidRDefault="0036584E" w:rsidP="00365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584E">
        <w:rPr>
          <w:rFonts w:ascii="Times New Roman" w:eastAsia="Times New Roman" w:hAnsi="Times New Roman" w:cs="Times New Roman"/>
          <w:sz w:val="24"/>
          <w:szCs w:val="24"/>
          <w:lang w:val="uk-UA"/>
        </w:rPr>
        <w:t>Таранець 700-624</w:t>
      </w:r>
    </w:p>
    <w:p w:rsidR="0036584E" w:rsidRPr="007818E4" w:rsidRDefault="0036584E" w:rsidP="007818E4">
      <w:pPr>
        <w:rPr>
          <w:rFonts w:ascii="Times New Roman" w:hAnsi="Times New Roman" w:cs="Times New Roman"/>
          <w:sz w:val="28"/>
          <w:szCs w:val="28"/>
        </w:rPr>
      </w:pPr>
    </w:p>
    <w:sectPr w:rsidR="0036584E" w:rsidRPr="007818E4" w:rsidSect="00666F5C">
      <w:pgSz w:w="11909" w:h="16834"/>
      <w:pgMar w:top="851" w:right="852" w:bottom="426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A6"/>
    <w:rsid w:val="0001362D"/>
    <w:rsid w:val="00073AD8"/>
    <w:rsid w:val="00183AAB"/>
    <w:rsid w:val="002B22A5"/>
    <w:rsid w:val="0036584E"/>
    <w:rsid w:val="005A4984"/>
    <w:rsid w:val="00666F5C"/>
    <w:rsid w:val="00681A48"/>
    <w:rsid w:val="007818E4"/>
    <w:rsid w:val="008D6E9F"/>
    <w:rsid w:val="00993A3D"/>
    <w:rsid w:val="009B7FED"/>
    <w:rsid w:val="00A31A76"/>
    <w:rsid w:val="00AC6C31"/>
    <w:rsid w:val="00C8055B"/>
    <w:rsid w:val="00D22D50"/>
    <w:rsid w:val="00E217CA"/>
    <w:rsid w:val="00E611A6"/>
    <w:rsid w:val="00E72574"/>
    <w:rsid w:val="00F3556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BD971-4D75-4E74-BC2F-6159C256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F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6AA8-3B2C-42CA-AAB5-4C74EFE0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Пасиленко Ганна Михайлівна</cp:lastModifiedBy>
  <cp:revision>2</cp:revision>
  <cp:lastPrinted>2020-01-30T06:56:00Z</cp:lastPrinted>
  <dcterms:created xsi:type="dcterms:W3CDTF">2020-02-03T15:02:00Z</dcterms:created>
  <dcterms:modified xsi:type="dcterms:W3CDTF">2020-02-03T15:02:00Z</dcterms:modified>
</cp:coreProperties>
</file>