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F0698C">
            <w:pPr>
              <w:jc w:val="center"/>
            </w:pPr>
          </w:p>
        </w:tc>
      </w:tr>
    </w:tbl>
    <w:p w:rsidR="000C353F" w:rsidRPr="009C7533" w:rsidRDefault="000C353F" w:rsidP="000C353F">
      <w:pPr>
        <w:jc w:val="center"/>
        <w:rPr>
          <w:caps/>
          <w:sz w:val="16"/>
          <w:szCs w:val="16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9946E1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 СКЛИКАННЯ </w:t>
      </w:r>
      <w:r w:rsidR="009C7533">
        <w:rPr>
          <w:sz w:val="28"/>
          <w:szCs w:val="36"/>
        </w:rPr>
        <w:t>VІ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C7533">
        <w:rPr>
          <w:sz w:val="28"/>
          <w:szCs w:val="28"/>
        </w:rPr>
        <w:t>12 травня</w:t>
      </w:r>
      <w:r>
        <w:rPr>
          <w:sz w:val="28"/>
          <w:szCs w:val="28"/>
        </w:rPr>
        <w:t xml:space="preserve"> 20</w:t>
      </w:r>
      <w:r w:rsidR="0046167C">
        <w:rPr>
          <w:sz w:val="28"/>
          <w:szCs w:val="28"/>
        </w:rPr>
        <w:t>2</w:t>
      </w:r>
      <w:r w:rsidR="009946E1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9C7533">
        <w:rPr>
          <w:sz w:val="28"/>
          <w:szCs w:val="28"/>
        </w:rPr>
        <w:t>1012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513862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513862" w:rsidRDefault="000C353F" w:rsidP="0024524B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513862">
              <w:rPr>
                <w:sz w:val="28"/>
                <w:szCs w:val="28"/>
              </w:rPr>
              <w:t xml:space="preserve">Про </w:t>
            </w:r>
            <w:r w:rsidR="00876D59" w:rsidRPr="00513862">
              <w:rPr>
                <w:sz w:val="28"/>
                <w:szCs w:val="28"/>
              </w:rPr>
              <w:t xml:space="preserve">відмову </w:t>
            </w:r>
            <w:r w:rsidR="00C052D1" w:rsidRPr="00513862">
              <w:rPr>
                <w:sz w:val="28"/>
                <w:szCs w:val="28"/>
              </w:rPr>
              <w:t>Дахну Олександру Сергійовичу</w:t>
            </w:r>
            <w:r w:rsidR="0010335F" w:rsidRPr="00513862">
              <w:rPr>
                <w:sz w:val="28"/>
                <w:szCs w:val="28"/>
              </w:rPr>
              <w:t xml:space="preserve"> </w:t>
            </w:r>
            <w:r w:rsidR="00876D59" w:rsidRPr="00513862">
              <w:rPr>
                <w:sz w:val="28"/>
                <w:szCs w:val="28"/>
              </w:rPr>
              <w:t>в наданні</w:t>
            </w:r>
            <w:r w:rsidR="00C052D1" w:rsidRPr="00513862">
              <w:rPr>
                <w:sz w:val="28"/>
                <w:szCs w:val="28"/>
              </w:rPr>
              <w:t xml:space="preserve"> дозволу на розроблення проекту</w:t>
            </w:r>
            <w:r w:rsidRPr="00513862">
              <w:rPr>
                <w:sz w:val="28"/>
                <w:szCs w:val="28"/>
              </w:rPr>
              <w:t xml:space="preserve"> земле</w:t>
            </w:r>
            <w:r w:rsidR="00C052D1" w:rsidRPr="00513862">
              <w:rPr>
                <w:sz w:val="28"/>
                <w:szCs w:val="28"/>
              </w:rPr>
              <w:t>устрою щодо відведення земельної ділянки</w:t>
            </w:r>
            <w:r w:rsidRPr="00513862">
              <w:rPr>
                <w:sz w:val="28"/>
                <w:szCs w:val="28"/>
              </w:rPr>
              <w:t xml:space="preserve"> </w:t>
            </w:r>
            <w:r w:rsidR="004D3894" w:rsidRPr="00513862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513862">
              <w:rPr>
                <w:sz w:val="28"/>
                <w:szCs w:val="28"/>
              </w:rPr>
              <w:t>адресою</w:t>
            </w:r>
            <w:proofErr w:type="spellEnd"/>
            <w:r w:rsidR="004D3894" w:rsidRPr="00513862">
              <w:rPr>
                <w:sz w:val="28"/>
                <w:szCs w:val="28"/>
              </w:rPr>
              <w:t>:</w:t>
            </w:r>
            <w:r w:rsidR="0077308D" w:rsidRPr="00513862">
              <w:rPr>
                <w:sz w:val="28"/>
                <w:szCs w:val="28"/>
              </w:rPr>
              <w:t xml:space="preserve"> </w:t>
            </w:r>
            <w:r w:rsidR="00C052D1" w:rsidRPr="00513862">
              <w:rPr>
                <w:sz w:val="28"/>
                <w:szCs w:val="28"/>
              </w:rPr>
              <w:t xml:space="preserve">м. Суми, </w:t>
            </w:r>
            <w:r w:rsidR="0024524B" w:rsidRPr="0024524B">
              <w:rPr>
                <w:sz w:val="28"/>
                <w:szCs w:val="28"/>
                <w:lang w:val="ru-RU"/>
              </w:rPr>
              <w:t>_____</w:t>
            </w:r>
            <w:r w:rsidR="000804AD">
              <w:rPr>
                <w:sz w:val="28"/>
                <w:szCs w:val="28"/>
              </w:rPr>
              <w:t xml:space="preserve">, орієнтовною площею 0,1000 га </w:t>
            </w:r>
            <w:bookmarkEnd w:id="0"/>
          </w:p>
        </w:tc>
      </w:tr>
    </w:tbl>
    <w:p w:rsidR="000C353F" w:rsidRPr="00513862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513862" w:rsidRDefault="000C353F" w:rsidP="004600DE">
      <w:pPr>
        <w:ind w:firstLine="567"/>
        <w:jc w:val="both"/>
        <w:rPr>
          <w:b/>
          <w:sz w:val="28"/>
          <w:szCs w:val="28"/>
        </w:rPr>
      </w:pPr>
      <w:r w:rsidRPr="00513862">
        <w:rPr>
          <w:sz w:val="28"/>
          <w:szCs w:val="28"/>
        </w:rPr>
        <w:t>Розглянувши звернення громадян, надані документи,</w:t>
      </w:r>
      <w:r w:rsidR="00724EA0" w:rsidRPr="00513862">
        <w:rPr>
          <w:sz w:val="28"/>
          <w:szCs w:val="28"/>
        </w:rPr>
        <w:t xml:space="preserve"> </w:t>
      </w:r>
      <w:r w:rsidR="0040670B" w:rsidRPr="00513862">
        <w:rPr>
          <w:sz w:val="28"/>
          <w:szCs w:val="28"/>
        </w:rPr>
        <w:t xml:space="preserve">відповідно до статей 12, </w:t>
      </w:r>
      <w:r w:rsidR="0040670B">
        <w:rPr>
          <w:sz w:val="28"/>
          <w:szCs w:val="28"/>
        </w:rPr>
        <w:t xml:space="preserve">39, </w:t>
      </w:r>
      <w:r w:rsidR="0040670B" w:rsidRPr="00513862">
        <w:rPr>
          <w:sz w:val="28"/>
          <w:szCs w:val="28"/>
        </w:rPr>
        <w:t xml:space="preserve">40,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E53660">
        <w:rPr>
          <w:sz w:val="28"/>
          <w:szCs w:val="28"/>
        </w:rPr>
        <w:t>враховуючи пункт</w:t>
      </w:r>
      <w:r w:rsidR="0040670B">
        <w:rPr>
          <w:sz w:val="28"/>
          <w:szCs w:val="28"/>
        </w:rPr>
        <w:t>и</w:t>
      </w:r>
      <w:r w:rsidR="00E53660">
        <w:rPr>
          <w:sz w:val="28"/>
          <w:szCs w:val="28"/>
        </w:rPr>
        <w:t xml:space="preserve"> 7.3</w:t>
      </w:r>
      <w:r w:rsidR="0040670B">
        <w:rPr>
          <w:sz w:val="28"/>
          <w:szCs w:val="28"/>
        </w:rPr>
        <w:t>, 7.4</w:t>
      </w:r>
      <w:r w:rsidR="00E53660">
        <w:rPr>
          <w:sz w:val="28"/>
          <w:szCs w:val="28"/>
        </w:rPr>
        <w:t xml:space="preserve"> Державних санітарних правил планування та забудови населених пунктів, </w:t>
      </w:r>
      <w:r w:rsidR="00E53660" w:rsidRPr="0020268F">
        <w:rPr>
          <w:sz w:val="28"/>
          <w:szCs w:val="28"/>
        </w:rPr>
        <w:t>затверджених</w:t>
      </w:r>
      <w:r w:rsidR="00E53660">
        <w:rPr>
          <w:sz w:val="28"/>
          <w:szCs w:val="28"/>
        </w:rPr>
        <w:t xml:space="preserve"> наказом Міністерства охорони здоров</w:t>
      </w:r>
      <w:r w:rsidR="00E53660" w:rsidRPr="0020268F">
        <w:rPr>
          <w:sz w:val="28"/>
          <w:szCs w:val="28"/>
        </w:rPr>
        <w:t>’</w:t>
      </w:r>
      <w:r w:rsidR="00E53660">
        <w:rPr>
          <w:sz w:val="28"/>
          <w:szCs w:val="28"/>
        </w:rPr>
        <w:t xml:space="preserve">я України </w:t>
      </w:r>
      <w:r w:rsidR="00E53660" w:rsidRPr="0020268F">
        <w:rPr>
          <w:bCs/>
          <w:sz w:val="28"/>
          <w:szCs w:val="28"/>
        </w:rPr>
        <w:t>від 19.06.1996 № 173</w:t>
      </w:r>
      <w:r w:rsidR="00E53660">
        <w:rPr>
          <w:bCs/>
          <w:sz w:val="28"/>
          <w:szCs w:val="28"/>
        </w:rPr>
        <w:t xml:space="preserve">, </w:t>
      </w:r>
      <w:r w:rsidRPr="00513862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575344">
        <w:rPr>
          <w:sz w:val="28"/>
          <w:szCs w:val="28"/>
        </w:rPr>
        <w:t>02.03.2021</w:t>
      </w:r>
      <w:r w:rsidR="00824FF9" w:rsidRPr="00513862">
        <w:rPr>
          <w:sz w:val="28"/>
          <w:szCs w:val="28"/>
        </w:rPr>
        <w:t xml:space="preserve"> </w:t>
      </w:r>
      <w:r w:rsidR="00430893" w:rsidRPr="00513862">
        <w:rPr>
          <w:sz w:val="28"/>
          <w:szCs w:val="28"/>
        </w:rPr>
        <w:t xml:space="preserve">№ </w:t>
      </w:r>
      <w:r w:rsidR="00575344">
        <w:rPr>
          <w:sz w:val="28"/>
          <w:szCs w:val="28"/>
        </w:rPr>
        <w:t>12</w:t>
      </w:r>
      <w:r w:rsidR="0040670B">
        <w:rPr>
          <w:sz w:val="28"/>
          <w:szCs w:val="28"/>
        </w:rPr>
        <w:t xml:space="preserve">, </w:t>
      </w:r>
      <w:r w:rsidRPr="00513862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13862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9C7533" w:rsidRDefault="000C353F" w:rsidP="000C353F">
      <w:pPr>
        <w:rPr>
          <w:b/>
          <w:sz w:val="28"/>
          <w:szCs w:val="28"/>
        </w:rPr>
      </w:pPr>
    </w:p>
    <w:p w:rsidR="0040670B" w:rsidRDefault="00876D59" w:rsidP="004600DE">
      <w:pPr>
        <w:ind w:firstLine="567"/>
        <w:jc w:val="both"/>
        <w:rPr>
          <w:sz w:val="28"/>
          <w:szCs w:val="28"/>
        </w:rPr>
      </w:pPr>
      <w:r w:rsidRPr="00513862">
        <w:rPr>
          <w:sz w:val="28"/>
          <w:szCs w:val="28"/>
        </w:rPr>
        <w:t xml:space="preserve">Відмовити </w:t>
      </w:r>
      <w:r w:rsidR="00C052D1" w:rsidRPr="00513862">
        <w:rPr>
          <w:sz w:val="28"/>
          <w:szCs w:val="28"/>
        </w:rPr>
        <w:t xml:space="preserve">Дахну Олександру Сергійовичу </w:t>
      </w:r>
      <w:r w:rsidRPr="00513862">
        <w:rPr>
          <w:sz w:val="28"/>
          <w:szCs w:val="28"/>
        </w:rPr>
        <w:t xml:space="preserve">в наданні дозволу </w:t>
      </w:r>
      <w:r w:rsidR="000C353F" w:rsidRPr="00513862">
        <w:rPr>
          <w:sz w:val="28"/>
          <w:szCs w:val="28"/>
        </w:rPr>
        <w:t>на р</w:t>
      </w:r>
      <w:r w:rsidR="00C052D1" w:rsidRPr="00513862">
        <w:rPr>
          <w:sz w:val="28"/>
          <w:szCs w:val="28"/>
        </w:rPr>
        <w:t>озроблення проекту</w:t>
      </w:r>
      <w:r w:rsidR="000C353F" w:rsidRPr="00513862">
        <w:rPr>
          <w:sz w:val="28"/>
          <w:szCs w:val="28"/>
        </w:rPr>
        <w:t xml:space="preserve"> земле</w:t>
      </w:r>
      <w:r w:rsidR="00C052D1" w:rsidRPr="00513862">
        <w:rPr>
          <w:sz w:val="28"/>
          <w:szCs w:val="28"/>
        </w:rPr>
        <w:t xml:space="preserve">устрою щодо відведення земельної ділянки у власність за </w:t>
      </w:r>
      <w:proofErr w:type="spellStart"/>
      <w:r w:rsidR="00C052D1" w:rsidRPr="00513862">
        <w:rPr>
          <w:sz w:val="28"/>
          <w:szCs w:val="28"/>
        </w:rPr>
        <w:t>адресою</w:t>
      </w:r>
      <w:proofErr w:type="spellEnd"/>
      <w:r w:rsidR="00C052D1" w:rsidRPr="00513862">
        <w:rPr>
          <w:sz w:val="28"/>
          <w:szCs w:val="28"/>
        </w:rPr>
        <w:t xml:space="preserve">: м. Суми, </w:t>
      </w:r>
      <w:r w:rsidR="0024524B" w:rsidRPr="0024524B">
        <w:rPr>
          <w:sz w:val="28"/>
          <w:szCs w:val="28"/>
          <w:lang w:val="ru-RU"/>
        </w:rPr>
        <w:t>_____</w:t>
      </w:r>
      <w:r w:rsidR="00C052D1" w:rsidRPr="00513862">
        <w:rPr>
          <w:sz w:val="28"/>
          <w:szCs w:val="28"/>
        </w:rPr>
        <w:t>, орієнтовною площею 0,1000 га</w:t>
      </w:r>
      <w:r w:rsidR="0044408B" w:rsidRPr="00513862">
        <w:rPr>
          <w:sz w:val="28"/>
          <w:szCs w:val="28"/>
        </w:rPr>
        <w:t xml:space="preserve"> </w:t>
      </w:r>
      <w:r w:rsidR="00BE6E6A" w:rsidRPr="00513862">
        <w:rPr>
          <w:sz w:val="28"/>
          <w:szCs w:val="28"/>
        </w:rPr>
        <w:t xml:space="preserve">для </w:t>
      </w:r>
      <w:r w:rsidR="00A71421" w:rsidRPr="00513862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513862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513862">
        <w:rPr>
          <w:sz w:val="28"/>
          <w:szCs w:val="28"/>
        </w:rPr>
        <w:t>об’єкт</w:t>
      </w:r>
      <w:r w:rsidR="00C052D1" w:rsidRPr="00513862">
        <w:rPr>
          <w:sz w:val="28"/>
          <w:szCs w:val="28"/>
        </w:rPr>
        <w:t>а вимогам</w:t>
      </w:r>
      <w:r w:rsidRPr="00513862">
        <w:rPr>
          <w:sz w:val="28"/>
          <w:szCs w:val="28"/>
        </w:rPr>
        <w:t xml:space="preserve"> </w:t>
      </w:r>
      <w:r w:rsidR="00C052D1" w:rsidRPr="00513862">
        <w:rPr>
          <w:sz w:val="28"/>
          <w:szCs w:val="28"/>
        </w:rPr>
        <w:t>містобудівної</w:t>
      </w:r>
      <w:r w:rsidR="00D84AF5" w:rsidRPr="00513862">
        <w:rPr>
          <w:sz w:val="28"/>
          <w:szCs w:val="28"/>
        </w:rPr>
        <w:t xml:space="preserve"> документації</w:t>
      </w:r>
      <w:r w:rsidR="0040670B">
        <w:rPr>
          <w:sz w:val="28"/>
          <w:szCs w:val="28"/>
        </w:rPr>
        <w:t>:</w:t>
      </w:r>
    </w:p>
    <w:p w:rsidR="0040670B" w:rsidRPr="0011691B" w:rsidRDefault="0040670B" w:rsidP="0040670B">
      <w:pPr>
        <w:pStyle w:val="aa"/>
        <w:numPr>
          <w:ilvl w:val="0"/>
          <w:numId w:val="3"/>
        </w:numPr>
        <w:spacing w:line="240" w:lineRule="auto"/>
        <w:rPr>
          <w:szCs w:val="28"/>
        </w:rPr>
      </w:pPr>
      <w:r w:rsidRPr="0011691B">
        <w:rPr>
          <w:szCs w:val="28"/>
        </w:rPr>
        <w:t>Генерального плану м. Суми</w:t>
      </w:r>
      <w:r w:rsidR="009C7533">
        <w:rPr>
          <w:szCs w:val="28"/>
        </w:rPr>
        <w:t>,</w:t>
      </w:r>
      <w:r w:rsidRPr="0011691B">
        <w:rPr>
          <w:szCs w:val="28"/>
        </w:rPr>
        <w:t xml:space="preserve"> затвердженого рішенням Сумської міської ради від</w:t>
      </w:r>
      <w:r w:rsidR="00575344">
        <w:rPr>
          <w:szCs w:val="28"/>
        </w:rPr>
        <w:t xml:space="preserve"> </w:t>
      </w:r>
      <w:r w:rsidRPr="0011691B">
        <w:rPr>
          <w:szCs w:val="28"/>
        </w:rPr>
        <w:t>16.10.2002 № 139-МР (зі змінами від 19.12.2012 № 1943-МР)</w:t>
      </w:r>
      <w:r w:rsidR="00575344">
        <w:rPr>
          <w:szCs w:val="28"/>
        </w:rPr>
        <w:t xml:space="preserve"> та його невід</w:t>
      </w:r>
      <w:r w:rsidR="00575344" w:rsidRPr="00F50576">
        <w:rPr>
          <w:szCs w:val="28"/>
        </w:rPr>
        <w:t>`</w:t>
      </w:r>
      <w:r w:rsidR="00575344">
        <w:rPr>
          <w:szCs w:val="28"/>
        </w:rPr>
        <w:t>ємних складових</w:t>
      </w:r>
      <w:r w:rsidR="00575344" w:rsidRPr="0011691B">
        <w:rPr>
          <w:szCs w:val="28"/>
        </w:rPr>
        <w:t xml:space="preserve"> </w:t>
      </w:r>
      <w:r w:rsidR="00575344">
        <w:rPr>
          <w:szCs w:val="28"/>
        </w:rPr>
        <w:t>частин, а саме</w:t>
      </w:r>
      <w:r w:rsidR="00575344" w:rsidRPr="0011691B">
        <w:rPr>
          <w:szCs w:val="28"/>
        </w:rPr>
        <w:t>:</w:t>
      </w:r>
    </w:p>
    <w:p w:rsidR="0040670B" w:rsidRPr="0011691B" w:rsidRDefault="0040670B" w:rsidP="0040670B">
      <w:pPr>
        <w:pStyle w:val="aa"/>
        <w:numPr>
          <w:ilvl w:val="0"/>
          <w:numId w:val="4"/>
        </w:numPr>
        <w:spacing w:line="240" w:lineRule="auto"/>
        <w:rPr>
          <w:szCs w:val="28"/>
        </w:rPr>
      </w:pPr>
      <w:r>
        <w:rPr>
          <w:szCs w:val="28"/>
        </w:rPr>
        <w:t>зазначен</w:t>
      </w:r>
      <w:r w:rsidR="00575344">
        <w:rPr>
          <w:szCs w:val="28"/>
        </w:rPr>
        <w:t>а земельна</w:t>
      </w:r>
      <w:r>
        <w:rPr>
          <w:szCs w:val="28"/>
        </w:rPr>
        <w:t xml:space="preserve"> ділянк</w:t>
      </w:r>
      <w:r w:rsidR="00575344">
        <w:rPr>
          <w:szCs w:val="28"/>
        </w:rPr>
        <w:t>а</w:t>
      </w:r>
      <w:r w:rsidRPr="0011691B">
        <w:rPr>
          <w:szCs w:val="28"/>
        </w:rPr>
        <w:t xml:space="preserve"> </w:t>
      </w:r>
      <w:r w:rsidR="00575344">
        <w:rPr>
          <w:szCs w:val="28"/>
        </w:rPr>
        <w:t xml:space="preserve">знаходиться </w:t>
      </w:r>
      <w:r w:rsidRPr="0011691B">
        <w:rPr>
          <w:szCs w:val="28"/>
        </w:rPr>
        <w:t>на вільній території, де розміщення садибної житлової забудови не передбачено;</w:t>
      </w:r>
    </w:p>
    <w:p w:rsidR="00575344" w:rsidRDefault="00575344" w:rsidP="00575344">
      <w:pPr>
        <w:pStyle w:val="aa"/>
        <w:numPr>
          <w:ilvl w:val="0"/>
          <w:numId w:val="4"/>
        </w:numPr>
        <w:spacing w:line="240" w:lineRule="auto"/>
        <w:rPr>
          <w:szCs w:val="28"/>
        </w:rPr>
      </w:pPr>
      <w:r>
        <w:rPr>
          <w:szCs w:val="28"/>
        </w:rPr>
        <w:t xml:space="preserve">згідно Схеми інженерної підготовки території на даній території передбачено </w:t>
      </w:r>
      <w:r w:rsidRPr="0011691B">
        <w:rPr>
          <w:szCs w:val="28"/>
        </w:rPr>
        <w:t>будівництв</w:t>
      </w:r>
      <w:r>
        <w:rPr>
          <w:szCs w:val="28"/>
        </w:rPr>
        <w:t>о</w:t>
      </w:r>
      <w:r w:rsidRPr="0011691B">
        <w:rPr>
          <w:szCs w:val="28"/>
        </w:rPr>
        <w:t xml:space="preserve"> водозахисної (протиповіневої) дамби та прокладання проектної мережі дощової каналізації;</w:t>
      </w:r>
    </w:p>
    <w:p w:rsidR="00575344" w:rsidRDefault="00575344" w:rsidP="00575344">
      <w:pPr>
        <w:rPr>
          <w:sz w:val="28"/>
          <w:szCs w:val="28"/>
        </w:rPr>
      </w:pPr>
    </w:p>
    <w:p w:rsidR="009C7533" w:rsidRPr="003C28C7" w:rsidRDefault="009C7533" w:rsidP="00575344">
      <w:pPr>
        <w:rPr>
          <w:sz w:val="24"/>
          <w:szCs w:val="24"/>
        </w:rPr>
      </w:pPr>
    </w:p>
    <w:p w:rsidR="00575344" w:rsidRPr="003C28C7" w:rsidRDefault="00575344" w:rsidP="00575344">
      <w:pPr>
        <w:rPr>
          <w:sz w:val="24"/>
          <w:szCs w:val="24"/>
        </w:rPr>
      </w:pPr>
    </w:p>
    <w:p w:rsidR="0040670B" w:rsidRPr="0011691B" w:rsidRDefault="00575344" w:rsidP="00575344">
      <w:pPr>
        <w:pStyle w:val="aa"/>
        <w:numPr>
          <w:ilvl w:val="0"/>
          <w:numId w:val="4"/>
        </w:numPr>
        <w:spacing w:line="240" w:lineRule="auto"/>
        <w:rPr>
          <w:szCs w:val="28"/>
        </w:rPr>
      </w:pPr>
      <w:r>
        <w:rPr>
          <w:szCs w:val="28"/>
        </w:rPr>
        <w:t xml:space="preserve">відповідно до Схеми інженерно-будівельної оцінки території запитувана земельна ділянка знаходиться </w:t>
      </w:r>
      <w:r w:rsidRPr="0011691B">
        <w:rPr>
          <w:szCs w:val="28"/>
        </w:rPr>
        <w:t xml:space="preserve">на території підтоплення з відмітками </w:t>
      </w:r>
      <w:r w:rsidR="009C7533" w:rsidRPr="0011691B">
        <w:rPr>
          <w:szCs w:val="28"/>
        </w:rPr>
        <w:t>ґрунтових</w:t>
      </w:r>
      <w:r w:rsidRPr="0011691B">
        <w:rPr>
          <w:szCs w:val="28"/>
        </w:rPr>
        <w:t xml:space="preserve"> вод менше 2,5 метрів від поверхні;</w:t>
      </w:r>
    </w:p>
    <w:p w:rsidR="006A642D" w:rsidRPr="0021162A" w:rsidRDefault="00757BA7" w:rsidP="0021162A">
      <w:pPr>
        <w:pStyle w:val="aa"/>
        <w:numPr>
          <w:ilvl w:val="0"/>
          <w:numId w:val="3"/>
        </w:numPr>
        <w:spacing w:line="240" w:lineRule="auto"/>
        <w:rPr>
          <w:szCs w:val="28"/>
        </w:rPr>
      </w:pPr>
      <w:r w:rsidRPr="0021162A">
        <w:rPr>
          <w:szCs w:val="28"/>
        </w:rPr>
        <w:t>Плану зонування тер</w:t>
      </w:r>
      <w:r w:rsidR="00385A31" w:rsidRPr="0021162A">
        <w:rPr>
          <w:szCs w:val="28"/>
        </w:rPr>
        <w:t>иторії міста Суми, затвердженого</w:t>
      </w:r>
      <w:r w:rsidRPr="0021162A">
        <w:rPr>
          <w:szCs w:val="28"/>
        </w:rPr>
        <w:t xml:space="preserve"> рішенням Сумської міської ради від 06.03.2013 № 2180-МР, згідно з яким зазначен</w:t>
      </w:r>
      <w:r w:rsidR="00513862" w:rsidRPr="0021162A">
        <w:rPr>
          <w:szCs w:val="28"/>
        </w:rPr>
        <w:t>а</w:t>
      </w:r>
      <w:r w:rsidRPr="0021162A">
        <w:rPr>
          <w:szCs w:val="28"/>
        </w:rPr>
        <w:t xml:space="preserve"> земельн</w:t>
      </w:r>
      <w:r w:rsidR="00513862" w:rsidRPr="0021162A">
        <w:rPr>
          <w:szCs w:val="28"/>
        </w:rPr>
        <w:t>а</w:t>
      </w:r>
      <w:r w:rsidRPr="0021162A">
        <w:rPr>
          <w:szCs w:val="28"/>
        </w:rPr>
        <w:t xml:space="preserve"> ділянк</w:t>
      </w:r>
      <w:r w:rsidR="00513862" w:rsidRPr="0021162A">
        <w:rPr>
          <w:szCs w:val="28"/>
        </w:rPr>
        <w:t>а</w:t>
      </w:r>
      <w:r w:rsidRPr="0021162A">
        <w:rPr>
          <w:szCs w:val="28"/>
        </w:rPr>
        <w:t xml:space="preserve"> знаходяться в </w:t>
      </w:r>
      <w:r w:rsidR="00985048" w:rsidRPr="0021162A">
        <w:rPr>
          <w:szCs w:val="28"/>
        </w:rPr>
        <w:t>рекреаційній зоні озеленених територій загального користування Р-3</w:t>
      </w:r>
      <w:r w:rsidR="00513862" w:rsidRPr="0021162A">
        <w:rPr>
          <w:szCs w:val="28"/>
        </w:rPr>
        <w:t>, де розміщення садибної житлової забудови не передбачено</w:t>
      </w:r>
      <w:r w:rsidR="006A642D" w:rsidRPr="0021162A">
        <w:rPr>
          <w:szCs w:val="28"/>
        </w:rPr>
        <w:t>.</w:t>
      </w:r>
    </w:p>
    <w:p w:rsidR="00584F8F" w:rsidRDefault="00584F8F" w:rsidP="00584F8F">
      <w:pPr>
        <w:ind w:right="-2"/>
        <w:rPr>
          <w:sz w:val="28"/>
          <w:szCs w:val="28"/>
        </w:rPr>
      </w:pPr>
    </w:p>
    <w:p w:rsidR="0040670B" w:rsidRDefault="0040670B" w:rsidP="00584F8F">
      <w:pPr>
        <w:ind w:right="-2"/>
        <w:rPr>
          <w:sz w:val="28"/>
          <w:szCs w:val="28"/>
        </w:rPr>
      </w:pPr>
    </w:p>
    <w:p w:rsidR="0040670B" w:rsidRDefault="0040670B" w:rsidP="00584F8F">
      <w:pPr>
        <w:ind w:right="-2"/>
        <w:rPr>
          <w:sz w:val="28"/>
          <w:szCs w:val="28"/>
        </w:rPr>
      </w:pPr>
    </w:p>
    <w:p w:rsidR="0040670B" w:rsidRPr="00296948" w:rsidRDefault="0040670B" w:rsidP="00584F8F">
      <w:pPr>
        <w:ind w:right="-2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</w:t>
      </w:r>
      <w:r w:rsidR="0051386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9C75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Виконавець: </w:t>
      </w:r>
      <w:r w:rsidR="003C28C7">
        <w:rPr>
          <w:sz w:val="24"/>
          <w:szCs w:val="24"/>
        </w:rPr>
        <w:t>Михайлик Т.О.</w:t>
      </w:r>
    </w:p>
    <w:sectPr w:rsidR="000C353F" w:rsidSect="009C7533">
      <w:pgSz w:w="11906" w:h="16838" w:code="9"/>
      <w:pgMar w:top="397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440A"/>
    <w:multiLevelType w:val="hybridMultilevel"/>
    <w:tmpl w:val="DF123636"/>
    <w:lvl w:ilvl="0" w:tplc="E664291E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D570EF"/>
    <w:multiLevelType w:val="hybridMultilevel"/>
    <w:tmpl w:val="A484C87C"/>
    <w:lvl w:ilvl="0" w:tplc="EDA0B6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06A0"/>
    <w:rsid w:val="00073958"/>
    <w:rsid w:val="000804AD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40081"/>
    <w:rsid w:val="00153E48"/>
    <w:rsid w:val="001719D6"/>
    <w:rsid w:val="00193F28"/>
    <w:rsid w:val="001A24AC"/>
    <w:rsid w:val="001B68CA"/>
    <w:rsid w:val="001D3F3D"/>
    <w:rsid w:val="001D7E7C"/>
    <w:rsid w:val="001F33A7"/>
    <w:rsid w:val="0021162A"/>
    <w:rsid w:val="00221FB7"/>
    <w:rsid w:val="0022771B"/>
    <w:rsid w:val="0024524B"/>
    <w:rsid w:val="00263150"/>
    <w:rsid w:val="00276C4F"/>
    <w:rsid w:val="002815F9"/>
    <w:rsid w:val="00291EA9"/>
    <w:rsid w:val="00296948"/>
    <w:rsid w:val="002B67A0"/>
    <w:rsid w:val="002D32D1"/>
    <w:rsid w:val="0030640B"/>
    <w:rsid w:val="00321809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B395E"/>
    <w:rsid w:val="003C27A6"/>
    <w:rsid w:val="003C28C7"/>
    <w:rsid w:val="003C5585"/>
    <w:rsid w:val="003C6C2B"/>
    <w:rsid w:val="003D5471"/>
    <w:rsid w:val="003E7CE5"/>
    <w:rsid w:val="003F2876"/>
    <w:rsid w:val="004021BD"/>
    <w:rsid w:val="00405979"/>
    <w:rsid w:val="00405F9B"/>
    <w:rsid w:val="0040670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41"/>
    <w:rsid w:val="004B113C"/>
    <w:rsid w:val="004B3EB4"/>
    <w:rsid w:val="004D3894"/>
    <w:rsid w:val="004E4E7F"/>
    <w:rsid w:val="00500D40"/>
    <w:rsid w:val="00513862"/>
    <w:rsid w:val="005310EE"/>
    <w:rsid w:val="0056002D"/>
    <w:rsid w:val="00564F8C"/>
    <w:rsid w:val="005708AD"/>
    <w:rsid w:val="00575344"/>
    <w:rsid w:val="00576E46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946E1"/>
    <w:rsid w:val="009A0025"/>
    <w:rsid w:val="009A694B"/>
    <w:rsid w:val="009B1558"/>
    <w:rsid w:val="009B28C8"/>
    <w:rsid w:val="009C2E01"/>
    <w:rsid w:val="009C7533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36A02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052D1"/>
    <w:rsid w:val="00C63CB0"/>
    <w:rsid w:val="00C71E6D"/>
    <w:rsid w:val="00C75B4F"/>
    <w:rsid w:val="00C86E09"/>
    <w:rsid w:val="00CB1F25"/>
    <w:rsid w:val="00CD50E0"/>
    <w:rsid w:val="00CE059F"/>
    <w:rsid w:val="00CF59FA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3660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F1292C"/>
    <w:rsid w:val="00F13513"/>
    <w:rsid w:val="00F367B4"/>
    <w:rsid w:val="00F52761"/>
    <w:rsid w:val="00F5455E"/>
    <w:rsid w:val="00F91409"/>
    <w:rsid w:val="00FA3A6A"/>
    <w:rsid w:val="00FC554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3EB3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9295-50A8-4343-899B-6B3386EE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229</cp:revision>
  <cp:lastPrinted>2021-05-13T13:34:00Z</cp:lastPrinted>
  <dcterms:created xsi:type="dcterms:W3CDTF">2017-12-04T08:13:00Z</dcterms:created>
  <dcterms:modified xsi:type="dcterms:W3CDTF">2026-01-14T09:16:00Z</dcterms:modified>
</cp:coreProperties>
</file>