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9B5E42" w:rsidP="00BB03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</w:t>
      </w:r>
      <w:r w:rsidR="00B162A2">
        <w:rPr>
          <w:rFonts w:eastAsia="Times New Roman" w:cs="Times New Roman"/>
          <w:szCs w:val="28"/>
          <w:lang w:val="en-US" w:eastAsia="ru-RU"/>
        </w:rPr>
        <w:t>I</w:t>
      </w:r>
      <w:r w:rsidRPr="00B377AF">
        <w:rPr>
          <w:rFonts w:eastAsia="Times New Roman" w:cs="Times New Roman"/>
          <w:szCs w:val="28"/>
          <w:lang w:val="en-US" w:eastAsia="ru-RU"/>
        </w:rPr>
        <w:t>I</w:t>
      </w:r>
      <w:r w:rsidR="00BB0384">
        <w:rPr>
          <w:rFonts w:eastAsia="Times New Roman" w:cs="Times New Roman"/>
          <w:szCs w:val="28"/>
          <w:lang w:eastAsia="ru-RU"/>
        </w:rPr>
        <w:t xml:space="preserve">І СКЛИКАННЯ </w:t>
      </w:r>
      <w:r w:rsidR="00BB0384">
        <w:rPr>
          <w:rFonts w:eastAsia="Times New Roman" w:cs="Times New Roman"/>
          <w:szCs w:val="28"/>
          <w:lang w:val="en-US" w:eastAsia="ru-RU"/>
        </w:rPr>
        <w:t>VI</w:t>
      </w:r>
      <w:r w:rsidR="00BB0384" w:rsidRPr="00C15232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>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377AF" w:rsidRDefault="00BB0384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12 травня </w:t>
      </w:r>
      <w:r w:rsidR="009B5E42" w:rsidRPr="00B377AF">
        <w:rPr>
          <w:rFonts w:eastAsia="Times New Roman" w:cs="Times New Roman"/>
          <w:szCs w:val="28"/>
          <w:lang w:eastAsia="ru-RU"/>
        </w:rPr>
        <w:t>20</w:t>
      </w:r>
      <w:r w:rsidR="00380FED" w:rsidRPr="00B377AF">
        <w:rPr>
          <w:rFonts w:eastAsia="Times New Roman" w:cs="Times New Roman"/>
          <w:szCs w:val="28"/>
          <w:lang w:eastAsia="ru-RU"/>
        </w:rPr>
        <w:t>2</w:t>
      </w:r>
      <w:r w:rsidR="00B162A2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995</w:t>
      </w:r>
      <w:r w:rsidR="009B5E42" w:rsidRPr="00B377AF">
        <w:rPr>
          <w:rFonts w:eastAsia="Times New Roman" w:cs="Times New Roman"/>
          <w:szCs w:val="28"/>
          <w:lang w:eastAsia="ru-RU"/>
        </w:rPr>
        <w:t>-МР</w:t>
      </w:r>
    </w:p>
    <w:p w:rsidR="009B5E42" w:rsidRPr="00B377A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м. Суми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B377AF" w:rsidTr="000B7A7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77AF" w:rsidRDefault="009B5E42" w:rsidP="00852CF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852CFB">
              <w:rPr>
                <w:rFonts w:eastAsia="Times New Roman" w:cs="Times New Roman"/>
                <w:szCs w:val="28"/>
                <w:lang w:eastAsia="ru-RU"/>
              </w:rPr>
              <w:t>Біляєву</w:t>
            </w:r>
            <w:proofErr w:type="spellEnd"/>
            <w:r w:rsidR="00852CFB">
              <w:rPr>
                <w:rFonts w:eastAsia="Times New Roman" w:cs="Times New Roman"/>
                <w:szCs w:val="28"/>
                <w:lang w:eastAsia="ru-RU"/>
              </w:rPr>
              <w:t xml:space="preserve"> Олександру Володимировичу</w:t>
            </w:r>
            <w:r w:rsidR="002F211A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77AF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52CFB">
              <w:rPr>
                <w:rFonts w:eastAsia="Times New Roman" w:cs="Times New Roman"/>
                <w:szCs w:val="28"/>
                <w:lang w:eastAsia="ru-RU"/>
              </w:rPr>
              <w:t>вул. Зарічна, біля буд. № 35</w:t>
            </w:r>
            <w:r w:rsidR="00B162A2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7AF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Розглянувши з</w:t>
      </w:r>
      <w:r w:rsidR="00852CFB">
        <w:rPr>
          <w:rFonts w:eastAsia="Times New Roman" w:cs="Times New Roman"/>
          <w:szCs w:val="28"/>
          <w:lang w:eastAsia="ru-RU"/>
        </w:rPr>
        <w:t>вернення громадянина</w:t>
      </w:r>
      <w:r w:rsidRPr="00B377AF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6E6550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статей 12, 40, </w:t>
      </w:r>
      <w:r w:rsidR="000B7A7D">
        <w:rPr>
          <w:rFonts w:eastAsia="Times New Roman" w:cs="Times New Roman"/>
          <w:szCs w:val="28"/>
          <w:lang w:eastAsia="ru-RU"/>
        </w:rPr>
        <w:t xml:space="preserve">79-1, </w:t>
      </w:r>
      <w:r w:rsidR="006E6550">
        <w:rPr>
          <w:rFonts w:eastAsia="Times New Roman" w:cs="Times New Roman"/>
          <w:szCs w:val="28"/>
          <w:lang w:eastAsia="ru-RU"/>
        </w:rPr>
        <w:t xml:space="preserve">112,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E6550" w:rsidRPr="00B377AF">
        <w:rPr>
          <w:rFonts w:cs="Times New Roman"/>
          <w:szCs w:val="28"/>
        </w:rPr>
        <w:t>частини третьої статті 15 Закону України «Про доступ до публічної інформації»</w:t>
      </w:r>
      <w:r w:rsidR="006E6550">
        <w:rPr>
          <w:rFonts w:cs="Times New Roman"/>
          <w:szCs w:val="28"/>
        </w:rPr>
        <w:t>, ураховуючи</w:t>
      </w:r>
      <w:r w:rsidRPr="00B377AF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162A2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="006E655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162A2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FED" w:rsidRPr="00B377AF">
        <w:rPr>
          <w:rFonts w:cs="Times New Roman"/>
          <w:szCs w:val="28"/>
        </w:rPr>
        <w:t xml:space="preserve">, </w:t>
      </w:r>
      <w:r w:rsidRPr="00B377A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377A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377AF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9C3B17" w:rsidRPr="00B377AF" w:rsidRDefault="009B5E42" w:rsidP="00822C77">
      <w:pPr>
        <w:spacing w:line="24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B377AF">
        <w:rPr>
          <w:rFonts w:eastAsia="Times New Roman" w:cs="Times New Roman"/>
          <w:szCs w:val="28"/>
          <w:lang w:eastAsia="ru-RU"/>
        </w:rPr>
        <w:t>Відмовити</w:t>
      </w:r>
      <w:r w:rsidR="002F211A" w:rsidRPr="00B377A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74E3B">
        <w:rPr>
          <w:rFonts w:eastAsia="Times New Roman" w:cs="Times New Roman"/>
          <w:szCs w:val="28"/>
          <w:lang w:eastAsia="ru-RU"/>
        </w:rPr>
        <w:t>Біляєву</w:t>
      </w:r>
      <w:proofErr w:type="spellEnd"/>
      <w:r w:rsidR="00974E3B">
        <w:rPr>
          <w:rFonts w:eastAsia="Times New Roman" w:cs="Times New Roman"/>
          <w:szCs w:val="28"/>
          <w:lang w:eastAsia="ru-RU"/>
        </w:rPr>
        <w:t xml:space="preserve"> Олександру Володимировичу</w:t>
      </w:r>
      <w:r w:rsidR="00974E3B" w:rsidRPr="00B377A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377AF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</w:t>
      </w:r>
      <w:r w:rsidR="00D5206D" w:rsidRPr="00B377A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B377A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B377AF">
        <w:rPr>
          <w:rFonts w:eastAsia="Times New Roman" w:cs="Times New Roman"/>
          <w:szCs w:val="28"/>
          <w:lang w:eastAsia="ru-RU"/>
        </w:rPr>
        <w:t xml:space="preserve">: </w:t>
      </w:r>
      <w:r w:rsidR="00D5206D" w:rsidRPr="00B377AF">
        <w:rPr>
          <w:rFonts w:cs="Times New Roman"/>
          <w:szCs w:val="28"/>
          <w:shd w:val="clear" w:color="auto" w:fill="FFFFFF"/>
        </w:rPr>
        <w:t xml:space="preserve">м. Суми, </w:t>
      </w:r>
      <w:r w:rsidR="00974E3B">
        <w:rPr>
          <w:rFonts w:eastAsia="Times New Roman" w:cs="Times New Roman"/>
          <w:szCs w:val="28"/>
          <w:lang w:eastAsia="ru-RU"/>
        </w:rPr>
        <w:t>вул. Зарічна, біля буд. № 35</w:t>
      </w:r>
      <w:r w:rsidR="00D5206D" w:rsidRPr="00B377AF">
        <w:rPr>
          <w:rFonts w:cs="Times New Roman"/>
          <w:szCs w:val="28"/>
          <w:shd w:val="clear" w:color="auto" w:fill="FFFFFF"/>
        </w:rPr>
        <w:t>,</w:t>
      </w:r>
      <w:r w:rsidR="005631D9" w:rsidRPr="00B377AF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B248F" w:rsidRPr="00B377AF">
        <w:rPr>
          <w:rFonts w:eastAsia="Times New Roman" w:cs="Times New Roman"/>
          <w:szCs w:val="28"/>
          <w:lang w:eastAsia="ru-RU"/>
        </w:rPr>
        <w:t>0,10</w:t>
      </w:r>
      <w:r w:rsidR="004A3A03" w:rsidRPr="00B377AF">
        <w:rPr>
          <w:rFonts w:eastAsia="Times New Roman" w:cs="Times New Roman"/>
          <w:szCs w:val="28"/>
          <w:lang w:eastAsia="ru-RU"/>
        </w:rPr>
        <w:t>00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га</w:t>
      </w:r>
      <w:r w:rsidR="006E6550">
        <w:rPr>
          <w:rFonts w:eastAsia="Times New Roman" w:cs="Times New Roman"/>
          <w:szCs w:val="28"/>
          <w:lang w:eastAsia="ru-RU"/>
        </w:rPr>
        <w:t>,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B377AF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A97327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E662E2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>невідповідністю місця розташування земельної ділянки вимогам</w:t>
      </w:r>
      <w:r w:rsidR="00D5610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56104" w:rsidRPr="00D56104">
        <w:rPr>
          <w:shd w:val="clear" w:color="auto" w:fill="FFFFFF"/>
        </w:rPr>
        <w:t>містобудівної документації та чинних нормативно-правових актів</w:t>
      </w:r>
      <w:r w:rsidR="009C3B17" w:rsidRPr="00D56104">
        <w:rPr>
          <w:rFonts w:eastAsia="Times New Roman" w:cs="Times New Roman"/>
          <w:szCs w:val="28"/>
          <w:lang w:eastAsia="ru-RU"/>
        </w:rPr>
        <w:t>:</w:t>
      </w:r>
    </w:p>
    <w:p w:rsidR="00822C77" w:rsidRPr="00B377AF" w:rsidRDefault="002C38D3" w:rsidP="006E655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затвердженого рішенням Сумської міської ради від 06.03.2013 </w:t>
      </w:r>
      <w:r w:rsidR="00822C77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2180-МР, 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яким зазначена земельна ділянка 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знаходиться на вільній території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використання якої для розміщення нових житлових будинків з присадибними ділянками не передбачено</w:t>
      </w:r>
      <w:r w:rsidR="001E6207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07647" w:rsidRPr="005C302C" w:rsidRDefault="00CF12F9" w:rsidP="00B64238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02C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0B7A7D">
        <w:rPr>
          <w:rFonts w:ascii="Times New Roman" w:hAnsi="Times New Roman" w:cs="Times New Roman"/>
          <w:sz w:val="28"/>
          <w:szCs w:val="28"/>
          <w:lang w:val="uk-UA"/>
        </w:rPr>
        <w:t>авних будівельних норм України</w:t>
      </w:r>
      <w:r w:rsidRPr="005C302C">
        <w:rPr>
          <w:rFonts w:ascii="Times New Roman" w:hAnsi="Times New Roman" w:cs="Times New Roman"/>
          <w:sz w:val="28"/>
          <w:szCs w:val="28"/>
          <w:lang w:val="uk-UA"/>
        </w:rPr>
        <w:t xml:space="preserve"> Б.2.2-12:2019 «Планування та забудова територій», </w:t>
      </w:r>
      <w:r w:rsidRPr="005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6E4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B7A7D" w:rsidRPr="00C600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Правил безпеки систем газопостачання, затверджених наказом Міністерства енергетики </w:t>
      </w:r>
      <w:r w:rsidR="001E11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="001E11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вугільної промисловості України </w:t>
      </w:r>
      <w:r w:rsidR="000B7A7D" w:rsidRPr="00C600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15.05.2015 № 285, Правил охорони магістральних трубопроводів, затверджених постаново</w:t>
      </w:r>
      <w:r w:rsidR="006E4C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 Кабінету Міністрів</w:t>
      </w:r>
      <w:r w:rsidR="004D1B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</w:t>
      </w:r>
      <w:r w:rsidR="006E4C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16.11.</w:t>
      </w:r>
      <w:r w:rsidR="000B7A7D" w:rsidRPr="00C600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2002 № 1747</w:t>
      </w:r>
      <w:r w:rsidRPr="00C600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5C302C" w:rsidRPr="00C600CE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A07647" w:rsidRPr="00C60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проходженням через земельну ділянку </w:t>
      </w:r>
      <w:r w:rsidR="00974E3B" w:rsidRPr="00C60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газопроводів високого і низького тиску та водопроводу</w:t>
      </w:r>
      <w:r w:rsidR="00A07647" w:rsidRPr="00C60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74E3B" w:rsidRPr="00C60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мають відповідні 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нормативні охоронні зони</w:t>
      </w:r>
      <w:r w:rsidR="0097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обмежують можливість використання ділянки для містобудівного освоєння.</w:t>
      </w:r>
    </w:p>
    <w:p w:rsidR="00E56305" w:rsidRDefault="00E56305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P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B5E42" w:rsidRPr="00B377AF" w:rsidRDefault="009B5E42" w:rsidP="001B0C95">
      <w:pPr>
        <w:spacing w:line="240" w:lineRule="auto"/>
        <w:ind w:firstLine="567"/>
        <w:rPr>
          <w:rFonts w:cs="Times New Roman"/>
          <w:color w:val="000000"/>
          <w:shd w:val="clear" w:color="auto" w:fill="FFFFFF"/>
        </w:rPr>
      </w:pPr>
    </w:p>
    <w:p w:rsidR="009B5E42" w:rsidRPr="00B377AF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B377AF" w:rsidRDefault="00BB038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Михайлик Т.О.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4C99" w:rsidRDefault="006E4C9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4C99" w:rsidRDefault="006E4C9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4C99" w:rsidRDefault="006E4C9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4C99" w:rsidRDefault="006E4C9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6E4C99" w:rsidSect="00BB03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A0731"/>
    <w:rsid w:val="000B73C4"/>
    <w:rsid w:val="000B7A7D"/>
    <w:rsid w:val="000F207A"/>
    <w:rsid w:val="001543B9"/>
    <w:rsid w:val="001B0C95"/>
    <w:rsid w:val="001C5B47"/>
    <w:rsid w:val="001D1CC0"/>
    <w:rsid w:val="001E1186"/>
    <w:rsid w:val="001E6207"/>
    <w:rsid w:val="0023670F"/>
    <w:rsid w:val="002731AB"/>
    <w:rsid w:val="002834BD"/>
    <w:rsid w:val="002C38D3"/>
    <w:rsid w:val="002E2B89"/>
    <w:rsid w:val="002F211A"/>
    <w:rsid w:val="00321F96"/>
    <w:rsid w:val="00327BD1"/>
    <w:rsid w:val="00373F4F"/>
    <w:rsid w:val="00380FED"/>
    <w:rsid w:val="003B40ED"/>
    <w:rsid w:val="004578C8"/>
    <w:rsid w:val="004A3A03"/>
    <w:rsid w:val="004D1B72"/>
    <w:rsid w:val="00561700"/>
    <w:rsid w:val="005631D9"/>
    <w:rsid w:val="00572EB9"/>
    <w:rsid w:val="005C302C"/>
    <w:rsid w:val="0061104A"/>
    <w:rsid w:val="00621CD2"/>
    <w:rsid w:val="006746C0"/>
    <w:rsid w:val="006C40DF"/>
    <w:rsid w:val="006E4C99"/>
    <w:rsid w:val="006E6550"/>
    <w:rsid w:val="00704ADF"/>
    <w:rsid w:val="007D6643"/>
    <w:rsid w:val="00806A78"/>
    <w:rsid w:val="00822C77"/>
    <w:rsid w:val="008411F6"/>
    <w:rsid w:val="008456A9"/>
    <w:rsid w:val="00852CFB"/>
    <w:rsid w:val="00866F3C"/>
    <w:rsid w:val="00952648"/>
    <w:rsid w:val="00974E3B"/>
    <w:rsid w:val="009B5E42"/>
    <w:rsid w:val="009C3B17"/>
    <w:rsid w:val="009D69F8"/>
    <w:rsid w:val="00A07647"/>
    <w:rsid w:val="00A40E9A"/>
    <w:rsid w:val="00A97327"/>
    <w:rsid w:val="00AA6DED"/>
    <w:rsid w:val="00B162A2"/>
    <w:rsid w:val="00B377AF"/>
    <w:rsid w:val="00BB0384"/>
    <w:rsid w:val="00BB248F"/>
    <w:rsid w:val="00C15232"/>
    <w:rsid w:val="00C600CE"/>
    <w:rsid w:val="00CF12F9"/>
    <w:rsid w:val="00D3772D"/>
    <w:rsid w:val="00D5206D"/>
    <w:rsid w:val="00D54A1E"/>
    <w:rsid w:val="00D56104"/>
    <w:rsid w:val="00D612E5"/>
    <w:rsid w:val="00DF2875"/>
    <w:rsid w:val="00DF63F8"/>
    <w:rsid w:val="00E56305"/>
    <w:rsid w:val="00E662E2"/>
    <w:rsid w:val="00E67505"/>
    <w:rsid w:val="00E749DF"/>
    <w:rsid w:val="00ED7E39"/>
    <w:rsid w:val="00F35F90"/>
    <w:rsid w:val="00F56C52"/>
    <w:rsid w:val="00F66656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48D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2021-05-13T07:23:00Z</cp:lastPrinted>
  <dcterms:created xsi:type="dcterms:W3CDTF">2021-05-14T11:47:00Z</dcterms:created>
  <dcterms:modified xsi:type="dcterms:W3CDTF">2021-05-14T11:47:00Z</dcterms:modified>
</cp:coreProperties>
</file>