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B24C9F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4A0D4A">
        <w:rPr>
          <w:bCs/>
          <w:sz w:val="28"/>
          <w:szCs w:val="28"/>
          <w:lang w:val="ru-RU"/>
        </w:rPr>
        <w:t>ІХ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7467CF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4A0D4A">
              <w:rPr>
                <w:sz w:val="28"/>
                <w:szCs w:val="28"/>
              </w:rPr>
              <w:t>23 лип</w:t>
            </w:r>
            <w:r w:rsidR="00B95A7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A0D4A">
              <w:rPr>
                <w:sz w:val="28"/>
                <w:szCs w:val="28"/>
              </w:rPr>
              <w:t>15</w:t>
            </w:r>
            <w:r w:rsidR="007467CF">
              <w:rPr>
                <w:sz w:val="28"/>
                <w:szCs w:val="28"/>
              </w:rPr>
              <w:t>50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7467CF" w:rsidRPr="00EE5363" w:rsidTr="00C16D36">
        <w:tc>
          <w:tcPr>
            <w:tcW w:w="5070" w:type="dxa"/>
          </w:tcPr>
          <w:p w:rsidR="007467CF" w:rsidRDefault="007467CF" w:rsidP="0098091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3044C4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 </w:t>
            </w:r>
            <w:r w:rsidRPr="002A6CD3"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бюджетної позички </w:t>
            </w:r>
          </w:p>
          <w:p w:rsidR="007467CF" w:rsidRPr="003044C4" w:rsidRDefault="007467CF" w:rsidP="0098091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A6CD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</w:t>
            </w:r>
            <w:r w:rsidRPr="002A6CD3">
              <w:rPr>
                <w:sz w:val="28"/>
                <w:szCs w:val="28"/>
              </w:rPr>
              <w:t>П «</w:t>
            </w:r>
            <w:r>
              <w:rPr>
                <w:sz w:val="28"/>
                <w:szCs w:val="28"/>
              </w:rPr>
              <w:t>Дитяча клінічна лікарня Святої Зінаїди</w:t>
            </w:r>
            <w:r w:rsidRPr="002A6CD3">
              <w:rPr>
                <w:sz w:val="28"/>
                <w:szCs w:val="28"/>
              </w:rPr>
              <w:t>» С</w:t>
            </w:r>
            <w:r>
              <w:rPr>
                <w:sz w:val="28"/>
                <w:szCs w:val="28"/>
              </w:rPr>
              <w:t>умської міської ради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7467CF" w:rsidRPr="00767E28" w:rsidRDefault="007467CF" w:rsidP="007467CF">
      <w:pPr>
        <w:pStyle w:val="af0"/>
        <w:ind w:firstLine="720"/>
        <w:jc w:val="both"/>
        <w:rPr>
          <w:sz w:val="28"/>
          <w:szCs w:val="28"/>
          <w:lang w:val="uk-UA"/>
        </w:rPr>
      </w:pPr>
      <w:r w:rsidRPr="00B41F04">
        <w:rPr>
          <w:rFonts w:ascii="Times New Roman CYR" w:hAnsi="Times New Roman CYR" w:cs="Times New Roman CYR"/>
          <w:sz w:val="28"/>
          <w:szCs w:val="28"/>
          <w:lang w:val="uk-UA"/>
        </w:rPr>
        <w:t>Розглянувши звернення</w:t>
      </w:r>
      <w:r w:rsidRPr="00B41F04">
        <w:rPr>
          <w:sz w:val="28"/>
          <w:szCs w:val="28"/>
          <w:lang w:val="uk-UA"/>
        </w:rPr>
        <w:t xml:space="preserve"> </w:t>
      </w:r>
      <w:r w:rsidRPr="00B41F04">
        <w:rPr>
          <w:rFonts w:ascii="Times New Roman CYR" w:hAnsi="Times New Roman CYR" w:cs="Times New Roman CYR"/>
          <w:sz w:val="28"/>
          <w:szCs w:val="28"/>
          <w:lang w:val="uk-UA"/>
        </w:rPr>
        <w:t>комунального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некомерційного</w:t>
      </w:r>
      <w:r w:rsidRPr="00B41F04">
        <w:rPr>
          <w:rFonts w:ascii="Times New Roman CYR" w:hAnsi="Times New Roman CYR" w:cs="Times New Roman CYR"/>
          <w:sz w:val="28"/>
          <w:szCs w:val="28"/>
          <w:lang w:val="uk-UA"/>
        </w:rPr>
        <w:t xml:space="preserve"> підприємства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Дитяча клінічна</w:t>
      </w:r>
      <w:r>
        <w:rPr>
          <w:sz w:val="28"/>
          <w:szCs w:val="28"/>
          <w:lang w:val="uk-UA"/>
        </w:rPr>
        <w:t xml:space="preserve"> лікарня Святої Зінаїди</w:t>
      </w:r>
      <w:r w:rsidRPr="002A6CD3">
        <w:rPr>
          <w:sz w:val="28"/>
          <w:szCs w:val="28"/>
          <w:lang w:val="uk-UA"/>
        </w:rPr>
        <w:t>» С</w:t>
      </w:r>
      <w:r>
        <w:rPr>
          <w:sz w:val="28"/>
          <w:szCs w:val="28"/>
          <w:lang w:val="uk-UA"/>
        </w:rPr>
        <w:t>умської міської ради</w:t>
      </w:r>
      <w:r w:rsidRPr="00B41F04">
        <w:rPr>
          <w:rFonts w:ascii="Times New Roman CYR" w:hAnsi="Times New Roman CYR" w:cs="Times New Roman CYR"/>
          <w:sz w:val="28"/>
          <w:szCs w:val="28"/>
          <w:lang w:val="uk-UA"/>
        </w:rPr>
        <w:t>, керуючись</w:t>
      </w:r>
      <w:r w:rsidRPr="00C011C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011C3">
        <w:rPr>
          <w:sz w:val="28"/>
          <w:szCs w:val="28"/>
          <w:lang w:val="uk-UA"/>
        </w:rPr>
        <w:t>статтею 25, пунктом</w:t>
      </w:r>
      <w:r w:rsidRPr="00767E28">
        <w:rPr>
          <w:sz w:val="28"/>
          <w:szCs w:val="28"/>
          <w:lang w:val="uk-UA"/>
        </w:rPr>
        <w:t xml:space="preserve"> 23 частини першої статті 26 Закону України «Про місцеве самоврядування в Україні», </w:t>
      </w:r>
      <w:r w:rsidRPr="00767E28">
        <w:rPr>
          <w:rStyle w:val="af1"/>
          <w:rFonts w:eastAsia="Calibri"/>
          <w:sz w:val="28"/>
          <w:szCs w:val="28"/>
          <w:lang w:val="uk-UA"/>
        </w:rPr>
        <w:t>Сумська міська рада</w:t>
      </w:r>
    </w:p>
    <w:p w:rsidR="007467CF" w:rsidRDefault="007467CF" w:rsidP="007467CF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44C4"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7467CF" w:rsidRDefault="007467CF" w:rsidP="007467CF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67CF" w:rsidRPr="005337A5" w:rsidRDefault="007467CF" w:rsidP="007467CF">
      <w:pPr>
        <w:numPr>
          <w:ilvl w:val="0"/>
          <w:numId w:val="1"/>
        </w:numPr>
        <w:tabs>
          <w:tab w:val="left" w:pos="993"/>
          <w:tab w:val="left" w:pos="1418"/>
        </w:tabs>
        <w:ind w:left="0" w:firstLine="992"/>
        <w:jc w:val="both"/>
        <w:rPr>
          <w:sz w:val="28"/>
          <w:szCs w:val="28"/>
        </w:rPr>
      </w:pPr>
      <w:r w:rsidRPr="00767E28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бюджетну позичку комунальному некомерційному підприємству </w:t>
      </w:r>
      <w:r w:rsidRPr="00B41F04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Дитяча клінічна</w:t>
      </w:r>
      <w:r>
        <w:rPr>
          <w:sz w:val="28"/>
          <w:szCs w:val="28"/>
        </w:rPr>
        <w:t xml:space="preserve"> лікарня Святої Зінаїди</w:t>
      </w:r>
      <w:r w:rsidRPr="002A6CD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Сумської міської ради у сумі 2 200 000,00 гривень (два мільйони двісті тисяч </w:t>
      </w:r>
      <w:r w:rsidRPr="00C011C3">
        <w:rPr>
          <w:sz w:val="28"/>
          <w:szCs w:val="28"/>
        </w:rPr>
        <w:t>гривень</w:t>
      </w:r>
      <w:r>
        <w:rPr>
          <w:sz w:val="28"/>
          <w:szCs w:val="28"/>
        </w:rPr>
        <w:t xml:space="preserve"> 00 коп.</w:t>
      </w:r>
      <w:r w:rsidRPr="00C011C3">
        <w:rPr>
          <w:sz w:val="28"/>
          <w:szCs w:val="28"/>
        </w:rPr>
        <w:t>)</w:t>
      </w:r>
      <w:r>
        <w:rPr>
          <w:sz w:val="28"/>
          <w:szCs w:val="28"/>
        </w:rPr>
        <w:t xml:space="preserve"> зі</w:t>
      </w:r>
      <w:r w:rsidRPr="00C01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сплатою </w:t>
      </w:r>
      <w:r w:rsidRPr="00965A05">
        <w:rPr>
          <w:sz w:val="28"/>
          <w:szCs w:val="28"/>
        </w:rPr>
        <w:t xml:space="preserve">в дохід </w:t>
      </w:r>
      <w:r>
        <w:rPr>
          <w:sz w:val="28"/>
          <w:szCs w:val="28"/>
        </w:rPr>
        <w:t>бюджету Сумської міської територіальної громади 0,3 </w:t>
      </w:r>
      <w:r w:rsidRPr="00965A05">
        <w:rPr>
          <w:sz w:val="28"/>
          <w:szCs w:val="28"/>
        </w:rPr>
        <w:t>відсотк</w:t>
      </w:r>
      <w:r>
        <w:rPr>
          <w:sz w:val="28"/>
          <w:szCs w:val="28"/>
        </w:rPr>
        <w:t>и</w:t>
      </w:r>
      <w:r w:rsidRPr="00965A05">
        <w:rPr>
          <w:sz w:val="28"/>
          <w:szCs w:val="28"/>
        </w:rPr>
        <w:t xml:space="preserve"> річних за користування пози</w:t>
      </w:r>
      <w:r>
        <w:rPr>
          <w:sz w:val="28"/>
          <w:szCs w:val="28"/>
        </w:rPr>
        <w:t>ч</w:t>
      </w:r>
      <w:r w:rsidRPr="00965A05">
        <w:rPr>
          <w:sz w:val="28"/>
          <w:szCs w:val="28"/>
        </w:rPr>
        <w:t>кою</w:t>
      </w:r>
      <w:r>
        <w:rPr>
          <w:sz w:val="28"/>
          <w:szCs w:val="28"/>
        </w:rPr>
        <w:t xml:space="preserve"> на умовах </w:t>
      </w:r>
      <w:r w:rsidRPr="00C011C3">
        <w:rPr>
          <w:sz w:val="28"/>
          <w:szCs w:val="28"/>
        </w:rPr>
        <w:t>повернення</w:t>
      </w:r>
      <w:r>
        <w:rPr>
          <w:sz w:val="28"/>
          <w:szCs w:val="28"/>
        </w:rPr>
        <w:t xml:space="preserve"> до 30 листопада 2021 року згідно графіку:</w:t>
      </w:r>
    </w:p>
    <w:p w:rsidR="007467CF" w:rsidRPr="005337A5" w:rsidRDefault="007467CF" w:rsidP="007467CF">
      <w:pPr>
        <w:tabs>
          <w:tab w:val="left" w:pos="993"/>
          <w:tab w:val="left" w:pos="1418"/>
        </w:tabs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>вересень 2021 р. – 500 000,00 гривень;</w:t>
      </w:r>
    </w:p>
    <w:p w:rsidR="007467CF" w:rsidRPr="00633088" w:rsidRDefault="007467CF" w:rsidP="007467CF">
      <w:pPr>
        <w:ind w:firstLine="992"/>
        <w:jc w:val="both"/>
        <w:rPr>
          <w:sz w:val="28"/>
          <w:szCs w:val="28"/>
        </w:rPr>
      </w:pPr>
      <w:r w:rsidRPr="00633088">
        <w:rPr>
          <w:sz w:val="28"/>
          <w:szCs w:val="28"/>
        </w:rPr>
        <w:t xml:space="preserve">жовтень 2021 р. – </w:t>
      </w:r>
      <w:r>
        <w:rPr>
          <w:sz w:val="28"/>
          <w:szCs w:val="28"/>
        </w:rPr>
        <w:t>850 000</w:t>
      </w:r>
      <w:r w:rsidRPr="00633088">
        <w:rPr>
          <w:sz w:val="28"/>
          <w:szCs w:val="28"/>
        </w:rPr>
        <w:t>,00 гривень;</w:t>
      </w:r>
    </w:p>
    <w:p w:rsidR="007467CF" w:rsidRPr="00633088" w:rsidRDefault="007467CF" w:rsidP="007467CF">
      <w:pPr>
        <w:ind w:firstLine="992"/>
        <w:jc w:val="both"/>
        <w:rPr>
          <w:sz w:val="28"/>
          <w:szCs w:val="28"/>
        </w:rPr>
      </w:pPr>
      <w:r w:rsidRPr="00633088">
        <w:rPr>
          <w:sz w:val="28"/>
          <w:szCs w:val="28"/>
        </w:rPr>
        <w:t xml:space="preserve">листопад 2021 р. – </w:t>
      </w:r>
      <w:r>
        <w:rPr>
          <w:sz w:val="28"/>
          <w:szCs w:val="28"/>
        </w:rPr>
        <w:t>850 000,00</w:t>
      </w:r>
      <w:r w:rsidRPr="00633088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гривень.</w:t>
      </w:r>
    </w:p>
    <w:p w:rsidR="007467CF" w:rsidRDefault="007467CF" w:rsidP="007467CF">
      <w:pPr>
        <w:ind w:firstLine="992"/>
        <w:jc w:val="both"/>
        <w:rPr>
          <w:sz w:val="28"/>
          <w:szCs w:val="28"/>
        </w:rPr>
      </w:pPr>
      <w:r w:rsidRPr="00633088">
        <w:rPr>
          <w:sz w:val="28"/>
          <w:szCs w:val="28"/>
        </w:rPr>
        <w:t>2. Організацію виконання цього рішення</w:t>
      </w:r>
      <w:r w:rsidRPr="00BE4C51">
        <w:rPr>
          <w:sz w:val="28"/>
          <w:szCs w:val="28"/>
        </w:rPr>
        <w:t xml:space="preserve"> покласти на заступника міського голови </w:t>
      </w:r>
      <w:r>
        <w:rPr>
          <w:sz w:val="28"/>
          <w:szCs w:val="28"/>
        </w:rPr>
        <w:t>з питань діяльності виконавчих органів ради Іщенко Т.Д.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</w:t>
      </w:r>
      <w:r w:rsidR="004A0D4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4A0D4A">
        <w:rPr>
          <w:sz w:val="28"/>
          <w:szCs w:val="28"/>
        </w:rPr>
        <w:t>7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BB6"/>
    <w:multiLevelType w:val="hybridMultilevel"/>
    <w:tmpl w:val="13D415AA"/>
    <w:lvl w:ilvl="0" w:tplc="A2786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467CF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3AE9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styleId="af0">
    <w:name w:val="Normal (Web)"/>
    <w:basedOn w:val="a"/>
    <w:uiPriority w:val="99"/>
    <w:unhideWhenUsed/>
    <w:rsid w:val="007467C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Strong"/>
    <w:uiPriority w:val="22"/>
    <w:qFormat/>
    <w:rsid w:val="00746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4605-0180-4EB6-9A51-B78E46E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57</cp:revision>
  <cp:lastPrinted>2021-07-26T11:56:00Z</cp:lastPrinted>
  <dcterms:created xsi:type="dcterms:W3CDTF">2020-03-23T14:36:00Z</dcterms:created>
  <dcterms:modified xsi:type="dcterms:W3CDTF">2021-07-26T12:23:00Z</dcterms:modified>
</cp:coreProperties>
</file>