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DA460B" w:rsidRPr="00DA460B" w:rsidTr="007E3BF5">
        <w:trPr>
          <w:trHeight w:val="1213"/>
          <w:jc w:val="center"/>
        </w:trPr>
        <w:tc>
          <w:tcPr>
            <w:tcW w:w="4103" w:type="dxa"/>
            <w:vAlign w:val="center"/>
          </w:tcPr>
          <w:p w:rsidR="00DA460B" w:rsidRPr="00DA460B" w:rsidRDefault="00DA460B" w:rsidP="00DA460B">
            <w:pPr>
              <w:tabs>
                <w:tab w:val="center" w:pos="4153"/>
                <w:tab w:val="right" w:pos="8306"/>
              </w:tabs>
              <w:spacing w:after="0" w:line="240" w:lineRule="auto"/>
              <w:jc w:val="center"/>
              <w:rPr>
                <w:rFonts w:ascii="Times New Roman" w:eastAsia="Times New Roman" w:hAnsi="Times New Roman" w:cs="Times New Roman"/>
                <w:color w:val="000000"/>
                <w:sz w:val="28"/>
                <w:szCs w:val="28"/>
                <w:lang w:val="en-US" w:eastAsia="ru-RU"/>
              </w:rPr>
            </w:pPr>
          </w:p>
        </w:tc>
        <w:tc>
          <w:tcPr>
            <w:tcW w:w="1260" w:type="dxa"/>
            <w:vAlign w:val="center"/>
          </w:tcPr>
          <w:p w:rsidR="00DA460B" w:rsidRPr="00DA460B" w:rsidRDefault="00DA460B" w:rsidP="00DA460B">
            <w:pPr>
              <w:tabs>
                <w:tab w:val="center" w:pos="4153"/>
                <w:tab w:val="right" w:pos="8306"/>
              </w:tabs>
              <w:spacing w:after="0" w:line="240" w:lineRule="auto"/>
              <w:jc w:val="center"/>
              <w:rPr>
                <w:rFonts w:ascii="Times New Roman" w:eastAsia="Times New Roman" w:hAnsi="Times New Roman" w:cs="Times New Roman"/>
                <w:color w:val="000000"/>
                <w:sz w:val="28"/>
                <w:szCs w:val="28"/>
                <w:lang w:val="uk-UA" w:eastAsia="ru-RU"/>
              </w:rPr>
            </w:pPr>
            <w:r w:rsidRPr="00DA460B">
              <w:rPr>
                <w:rFonts w:ascii="Times New Roman" w:eastAsia="Times New Roman" w:hAnsi="Times New Roman" w:cs="Times New Roman"/>
                <w:noProof/>
                <w:color w:val="000000"/>
                <w:sz w:val="28"/>
                <w:szCs w:val="28"/>
                <w:lang w:val="uk-UA" w:eastAsia="uk-UA"/>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77" w:type="dxa"/>
            <w:vAlign w:val="center"/>
          </w:tcPr>
          <w:p w:rsidR="00DA460B" w:rsidRPr="00DA460B" w:rsidRDefault="00DA460B" w:rsidP="00BD30AE">
            <w:pPr>
              <w:spacing w:before="240" w:after="60" w:line="240" w:lineRule="auto"/>
              <w:ind w:left="1191"/>
              <w:jc w:val="center"/>
              <w:outlineLvl w:val="6"/>
              <w:rPr>
                <w:rFonts w:ascii="Times New Roman" w:eastAsia="Times New Roman" w:hAnsi="Times New Roman" w:cs="Times New Roman"/>
                <w:color w:val="000000"/>
                <w:sz w:val="24"/>
                <w:szCs w:val="24"/>
                <w:lang w:val="uk-UA" w:eastAsia="ru-RU"/>
              </w:rPr>
            </w:pPr>
          </w:p>
        </w:tc>
      </w:tr>
    </w:tbl>
    <w:p w:rsidR="00DA460B" w:rsidRPr="00DA460B" w:rsidRDefault="00DA460B" w:rsidP="00DA460B">
      <w:pPr>
        <w:tabs>
          <w:tab w:val="center" w:pos="4153"/>
          <w:tab w:val="right" w:pos="8306"/>
        </w:tabs>
        <w:spacing w:after="0" w:line="240" w:lineRule="auto"/>
        <w:jc w:val="both"/>
        <w:rPr>
          <w:rFonts w:ascii="Times New Roman" w:eastAsia="Times New Roman" w:hAnsi="Times New Roman" w:cs="Times New Roman"/>
          <w:bCs/>
          <w:smallCaps/>
          <w:color w:val="000000"/>
          <w:sz w:val="16"/>
          <w:szCs w:val="16"/>
          <w:lang w:val="uk-UA" w:eastAsia="ru-RU"/>
        </w:rPr>
      </w:pPr>
    </w:p>
    <w:p w:rsidR="00DA460B" w:rsidRPr="00DA460B" w:rsidRDefault="00DA460B" w:rsidP="00DA460B">
      <w:pPr>
        <w:tabs>
          <w:tab w:val="left" w:pos="3118"/>
        </w:tabs>
        <w:autoSpaceDE w:val="0"/>
        <w:adjustRightInd w:val="0"/>
        <w:spacing w:after="0" w:line="360" w:lineRule="exact"/>
        <w:jc w:val="center"/>
        <w:rPr>
          <w:rFonts w:ascii="Times New Roman" w:eastAsia="Times New Roman" w:hAnsi="Times New Roman" w:cs="Times New Roman"/>
          <w:bCs/>
          <w:smallCaps/>
          <w:color w:val="000000"/>
          <w:sz w:val="36"/>
          <w:szCs w:val="36"/>
          <w:lang w:val="uk-UA" w:eastAsia="ru-RU"/>
        </w:rPr>
      </w:pPr>
      <w:r w:rsidRPr="00DA460B">
        <w:rPr>
          <w:rFonts w:ascii="Times New Roman" w:eastAsia="Times New Roman" w:hAnsi="Times New Roman" w:cs="Times New Roman"/>
          <w:bCs/>
          <w:smallCaps/>
          <w:color w:val="000000"/>
          <w:sz w:val="36"/>
          <w:szCs w:val="36"/>
          <w:lang w:val="uk-UA" w:eastAsia="ru-RU"/>
        </w:rPr>
        <w:t>Сумська міська рада</w:t>
      </w:r>
    </w:p>
    <w:p w:rsidR="00DA460B" w:rsidRPr="00DA460B" w:rsidRDefault="00DA460B" w:rsidP="00DA460B">
      <w:pPr>
        <w:tabs>
          <w:tab w:val="left" w:pos="2494"/>
        </w:tabs>
        <w:autoSpaceDE w:val="0"/>
        <w:adjustRightInd w:val="0"/>
        <w:spacing w:after="0" w:line="360" w:lineRule="exact"/>
        <w:jc w:val="center"/>
        <w:rPr>
          <w:rFonts w:ascii="Times New Roman" w:eastAsia="Times New Roman" w:hAnsi="Times New Roman" w:cs="Times New Roman"/>
          <w:bCs/>
          <w:color w:val="000000"/>
          <w:sz w:val="28"/>
          <w:szCs w:val="28"/>
          <w:lang w:val="uk-UA" w:eastAsia="ru-RU"/>
        </w:rPr>
      </w:pPr>
      <w:r w:rsidRPr="00DA460B">
        <w:rPr>
          <w:rFonts w:ascii="Times New Roman" w:eastAsia="Times New Roman" w:hAnsi="Times New Roman" w:cs="Times New Roman"/>
          <w:bCs/>
          <w:color w:val="000000"/>
          <w:sz w:val="28"/>
          <w:szCs w:val="28"/>
          <w:lang w:val="uk-UA" w:eastAsia="ru-RU"/>
        </w:rPr>
        <w:t xml:space="preserve">VIІI СКЛИКАННЯ </w:t>
      </w:r>
      <w:r w:rsidRPr="00DA460B">
        <w:rPr>
          <w:rFonts w:ascii="Times New Roman" w:eastAsia="Times New Roman" w:hAnsi="Times New Roman" w:cs="Times New Roman"/>
          <w:bCs/>
          <w:color w:val="000000"/>
          <w:sz w:val="28"/>
          <w:szCs w:val="28"/>
          <w:lang w:val="uk-UA" w:eastAsia="ru-RU"/>
        </w:rPr>
        <w:tab/>
      </w:r>
      <w:r w:rsidR="00732D01">
        <w:rPr>
          <w:rFonts w:ascii="Times New Roman" w:eastAsia="Times New Roman" w:hAnsi="Times New Roman" w:cs="Times New Roman"/>
          <w:bCs/>
          <w:color w:val="000000"/>
          <w:sz w:val="28"/>
          <w:szCs w:val="28"/>
          <w:lang w:val="en-US" w:eastAsia="ru-RU"/>
        </w:rPr>
        <w:t>IV</w:t>
      </w:r>
      <w:r w:rsidRPr="00DA460B">
        <w:rPr>
          <w:rFonts w:ascii="Times New Roman" w:eastAsia="Times New Roman" w:hAnsi="Times New Roman" w:cs="Times New Roman"/>
          <w:bCs/>
          <w:color w:val="000000"/>
          <w:sz w:val="28"/>
          <w:szCs w:val="28"/>
          <w:lang w:val="uk-UA" w:eastAsia="ru-RU"/>
        </w:rPr>
        <w:tab/>
        <w:t xml:space="preserve"> СЕСІЯ</w:t>
      </w:r>
    </w:p>
    <w:p w:rsidR="00DA460B" w:rsidRPr="00DA460B" w:rsidRDefault="00DA460B" w:rsidP="00DA460B">
      <w:pPr>
        <w:spacing w:after="0" w:line="240" w:lineRule="auto"/>
        <w:jc w:val="center"/>
        <w:rPr>
          <w:rFonts w:ascii="Times New Roman" w:eastAsia="Times New Roman" w:hAnsi="Times New Roman" w:cs="Times New Roman"/>
          <w:color w:val="000000"/>
          <w:sz w:val="32"/>
          <w:szCs w:val="32"/>
          <w:lang w:val="uk-UA" w:eastAsia="ru-RU"/>
        </w:rPr>
      </w:pPr>
      <w:r w:rsidRPr="00DA460B">
        <w:rPr>
          <w:rFonts w:ascii="Times New Roman" w:eastAsia="Times New Roman" w:hAnsi="Times New Roman" w:cs="Times New Roman"/>
          <w:b/>
          <w:bCs/>
          <w:color w:val="000000"/>
          <w:sz w:val="32"/>
          <w:szCs w:val="32"/>
          <w:lang w:val="uk-UA" w:eastAsia="ru-RU"/>
        </w:rPr>
        <w:t>РІШЕННЯ</w:t>
      </w:r>
    </w:p>
    <w:p w:rsidR="00DA460B" w:rsidRPr="00DA460B" w:rsidRDefault="00DA460B" w:rsidP="00DA460B">
      <w:pPr>
        <w:spacing w:after="0" w:line="240" w:lineRule="auto"/>
        <w:jc w:val="center"/>
        <w:rPr>
          <w:rFonts w:ascii="Times New Roman" w:eastAsia="Times New Roman" w:hAnsi="Times New Roman" w:cs="Times New Roman"/>
          <w:color w:val="000000"/>
          <w:sz w:val="28"/>
          <w:szCs w:val="28"/>
          <w:lang w:val="uk-UA" w:eastAsia="ru-RU"/>
        </w:rPr>
      </w:pPr>
    </w:p>
    <w:tbl>
      <w:tblPr>
        <w:tblW w:w="4820" w:type="dxa"/>
        <w:tblLayout w:type="fixed"/>
        <w:tblLook w:val="01E0" w:firstRow="1" w:lastRow="1" w:firstColumn="1" w:lastColumn="1" w:noHBand="0" w:noVBand="0"/>
      </w:tblPr>
      <w:tblGrid>
        <w:gridCol w:w="4820"/>
      </w:tblGrid>
      <w:tr w:rsidR="00DA460B" w:rsidRPr="00DA460B" w:rsidTr="007E3BF5">
        <w:trPr>
          <w:trHeight w:val="587"/>
        </w:trPr>
        <w:tc>
          <w:tcPr>
            <w:tcW w:w="4820" w:type="dxa"/>
            <w:shd w:val="clear" w:color="auto" w:fill="auto"/>
          </w:tcPr>
          <w:p w:rsidR="00DA460B" w:rsidRPr="00DA460B" w:rsidRDefault="00D8059B" w:rsidP="00DA460B">
            <w:pPr>
              <w:tabs>
                <w:tab w:val="left" w:pos="8447"/>
              </w:tabs>
              <w:autoSpaceDE w:val="0"/>
              <w:adjustRightInd w:val="0"/>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від </w:t>
            </w:r>
            <w:r w:rsidR="00732D01" w:rsidRPr="00732D01">
              <w:rPr>
                <w:rFonts w:ascii="Times New Roman" w:eastAsia="Times New Roman" w:hAnsi="Times New Roman" w:cs="Times New Roman"/>
                <w:bCs/>
                <w:color w:val="000000"/>
                <w:sz w:val="28"/>
                <w:szCs w:val="28"/>
                <w:lang w:eastAsia="ru-RU"/>
              </w:rPr>
              <w:t xml:space="preserve">24 </w:t>
            </w:r>
            <w:r w:rsidR="00732D01">
              <w:rPr>
                <w:rFonts w:ascii="Times New Roman" w:eastAsia="Times New Roman" w:hAnsi="Times New Roman" w:cs="Times New Roman"/>
                <w:bCs/>
                <w:color w:val="000000"/>
                <w:sz w:val="28"/>
                <w:szCs w:val="28"/>
                <w:lang w:val="uk-UA" w:eastAsia="ru-RU"/>
              </w:rPr>
              <w:t xml:space="preserve">лютого </w:t>
            </w:r>
            <w:r w:rsidR="00DA460B">
              <w:rPr>
                <w:rFonts w:ascii="Times New Roman" w:eastAsia="Times New Roman" w:hAnsi="Times New Roman" w:cs="Times New Roman"/>
                <w:bCs/>
                <w:color w:val="000000"/>
                <w:sz w:val="28"/>
                <w:szCs w:val="28"/>
                <w:lang w:val="uk-UA" w:eastAsia="ru-RU"/>
              </w:rPr>
              <w:t>2021</w:t>
            </w:r>
            <w:r w:rsidR="00DA460B" w:rsidRPr="00DA460B">
              <w:rPr>
                <w:rFonts w:ascii="Times New Roman" w:eastAsia="Times New Roman" w:hAnsi="Times New Roman" w:cs="Times New Roman"/>
                <w:bCs/>
                <w:color w:val="000000"/>
                <w:sz w:val="28"/>
                <w:szCs w:val="28"/>
                <w:lang w:val="uk-UA" w:eastAsia="ru-RU"/>
              </w:rPr>
              <w:t xml:space="preserve"> року № </w:t>
            </w:r>
            <w:r w:rsidR="00732D01">
              <w:rPr>
                <w:rFonts w:ascii="Times New Roman" w:eastAsia="Times New Roman" w:hAnsi="Times New Roman" w:cs="Times New Roman"/>
                <w:bCs/>
                <w:color w:val="000000"/>
                <w:sz w:val="28"/>
                <w:szCs w:val="28"/>
                <w:lang w:val="uk-UA" w:eastAsia="ru-RU"/>
              </w:rPr>
              <w:t>249</w:t>
            </w:r>
            <w:r w:rsidR="00DA460B" w:rsidRPr="00DA460B">
              <w:rPr>
                <w:rFonts w:ascii="Times New Roman" w:eastAsia="Times New Roman" w:hAnsi="Times New Roman" w:cs="Times New Roman"/>
                <w:bCs/>
                <w:color w:val="000000"/>
                <w:sz w:val="28"/>
                <w:szCs w:val="28"/>
                <w:lang w:val="uk-UA" w:eastAsia="ru-RU"/>
              </w:rPr>
              <w:t xml:space="preserve"> – МР</w:t>
            </w:r>
          </w:p>
          <w:p w:rsidR="00DA460B" w:rsidRPr="00DA460B" w:rsidRDefault="00DA460B" w:rsidP="00DA460B">
            <w:pPr>
              <w:tabs>
                <w:tab w:val="left" w:pos="8447"/>
              </w:tabs>
              <w:autoSpaceDE w:val="0"/>
              <w:adjustRightInd w:val="0"/>
              <w:spacing w:before="56" w:after="0" w:line="240" w:lineRule="auto"/>
              <w:jc w:val="both"/>
              <w:rPr>
                <w:rFonts w:ascii="Times New Roman" w:eastAsia="Times New Roman" w:hAnsi="Times New Roman" w:cs="Times New Roman"/>
                <w:bCs/>
                <w:color w:val="000000"/>
                <w:sz w:val="28"/>
                <w:szCs w:val="28"/>
                <w:lang w:val="uk-UA" w:eastAsia="ru-RU"/>
              </w:rPr>
            </w:pPr>
            <w:r w:rsidRPr="00DA460B">
              <w:rPr>
                <w:rFonts w:ascii="Times New Roman" w:eastAsia="Times New Roman" w:hAnsi="Times New Roman" w:cs="Times New Roman"/>
                <w:bCs/>
                <w:color w:val="000000"/>
                <w:sz w:val="28"/>
                <w:szCs w:val="28"/>
                <w:lang w:val="uk-UA" w:eastAsia="ru-RU"/>
              </w:rPr>
              <w:t>м. Суми</w:t>
            </w:r>
          </w:p>
          <w:p w:rsidR="00DA460B" w:rsidRPr="00DA460B" w:rsidRDefault="00DA460B" w:rsidP="00DA460B">
            <w:pPr>
              <w:tabs>
                <w:tab w:val="left" w:pos="8447"/>
              </w:tabs>
              <w:autoSpaceDE w:val="0"/>
              <w:adjustRightInd w:val="0"/>
              <w:spacing w:before="56" w:after="0" w:line="240" w:lineRule="auto"/>
              <w:rPr>
                <w:rFonts w:ascii="Times New Roman" w:eastAsia="Times New Roman" w:hAnsi="Times New Roman" w:cs="Times New Roman"/>
                <w:color w:val="000000"/>
                <w:sz w:val="28"/>
                <w:szCs w:val="28"/>
                <w:lang w:val="uk-UA" w:eastAsia="ru-RU"/>
              </w:rPr>
            </w:pPr>
          </w:p>
        </w:tc>
      </w:tr>
      <w:tr w:rsidR="00DA460B" w:rsidRPr="00DA460B" w:rsidTr="007E3BF5">
        <w:trPr>
          <w:trHeight w:val="926"/>
        </w:trPr>
        <w:tc>
          <w:tcPr>
            <w:tcW w:w="4820" w:type="dxa"/>
            <w:shd w:val="clear" w:color="auto" w:fill="auto"/>
          </w:tcPr>
          <w:p w:rsidR="00DA460B" w:rsidRPr="00DA460B" w:rsidRDefault="00DA460B" w:rsidP="00DA460B">
            <w:pPr>
              <w:spacing w:line="240" w:lineRule="auto"/>
              <w:jc w:val="both"/>
              <w:rPr>
                <w:rFonts w:ascii="Times New Roman" w:eastAsia="Times New Roman" w:hAnsi="Times New Roman" w:cs="Times New Roman"/>
                <w:iCs/>
                <w:color w:val="000000"/>
                <w:sz w:val="28"/>
                <w:szCs w:val="28"/>
                <w:lang w:val="uk-UA" w:eastAsia="ru-RU"/>
              </w:rPr>
            </w:pPr>
            <w:r w:rsidRPr="00DA460B">
              <w:rPr>
                <w:rFonts w:ascii="Times New Roman" w:eastAsia="Times New Roman" w:hAnsi="Times New Roman" w:cs="Times New Roman"/>
                <w:color w:val="000000"/>
                <w:sz w:val="28"/>
                <w:szCs w:val="28"/>
                <w:lang w:val="uk-UA" w:eastAsia="ru-RU"/>
              </w:rPr>
              <w:t xml:space="preserve">Про </w:t>
            </w:r>
            <w:r w:rsidR="00B02464">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Pr="00DA460B">
              <w:rPr>
                <w:rFonts w:ascii="Times New Roman" w:eastAsia="Times New Roman" w:hAnsi="Times New Roman" w:cs="Times New Roman"/>
                <w:iCs/>
                <w:color w:val="000000"/>
                <w:sz w:val="28"/>
                <w:szCs w:val="28"/>
                <w:lang w:val="uk-UA" w:eastAsia="ru-RU"/>
              </w:rPr>
              <w:t xml:space="preserve">керівників комунальних некомерційних підприємств, що належать до комунальної власності                                    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p>
          <w:p w:rsidR="00DA460B" w:rsidRPr="00DA460B" w:rsidRDefault="00DA460B" w:rsidP="00DA460B">
            <w:pPr>
              <w:spacing w:after="0" w:line="240" w:lineRule="auto"/>
              <w:jc w:val="both"/>
              <w:rPr>
                <w:rFonts w:ascii="Times New Roman" w:eastAsia="Times New Roman" w:hAnsi="Times New Roman" w:cs="Times New Roman"/>
                <w:color w:val="000000"/>
                <w:sz w:val="28"/>
                <w:szCs w:val="28"/>
                <w:lang w:val="uk-UA" w:eastAsia="ru-RU"/>
              </w:rPr>
            </w:pPr>
          </w:p>
        </w:tc>
      </w:tr>
    </w:tbl>
    <w:p w:rsidR="00305845" w:rsidRPr="00305845" w:rsidRDefault="00674465" w:rsidP="00305845">
      <w:pPr>
        <w:spacing w:line="240" w:lineRule="auto"/>
        <w:ind w:firstLine="851"/>
        <w:jc w:val="both"/>
        <w:rPr>
          <w:rFonts w:ascii="Times New Roman" w:eastAsia="Times New Roman" w:hAnsi="Times New Roman" w:cs="Times New Roman"/>
          <w:color w:val="000000"/>
          <w:sz w:val="20"/>
          <w:szCs w:val="20"/>
          <w:lang w:val="uk-UA" w:eastAsia="ru-RU"/>
        </w:rPr>
      </w:pPr>
      <w:r>
        <w:rPr>
          <w:rFonts w:ascii="Times New Roman" w:eastAsia="SimSun" w:hAnsi="Times New Roman" w:cs="Times New Roman"/>
          <w:sz w:val="28"/>
          <w:szCs w:val="28"/>
          <w:lang w:val="uk-UA" w:eastAsia="ru-RU"/>
        </w:rPr>
        <w:t xml:space="preserve">З метою впорядкування умов оплати праці (визначення розміру посадового окладу ) керівників комунальних </w:t>
      </w:r>
      <w:r w:rsidRPr="00DA460B">
        <w:rPr>
          <w:rFonts w:ascii="Times New Roman" w:eastAsia="Times New Roman" w:hAnsi="Times New Roman" w:cs="Times New Roman"/>
          <w:iCs/>
          <w:color w:val="000000"/>
          <w:sz w:val="28"/>
          <w:szCs w:val="28"/>
          <w:lang w:val="uk-UA" w:eastAsia="ru-RU"/>
        </w:rPr>
        <w:t>некомерційних підприємств, що на</w:t>
      </w:r>
      <w:r>
        <w:rPr>
          <w:rFonts w:ascii="Times New Roman" w:eastAsia="Times New Roman" w:hAnsi="Times New Roman" w:cs="Times New Roman"/>
          <w:iCs/>
          <w:color w:val="000000"/>
          <w:sz w:val="28"/>
          <w:szCs w:val="28"/>
          <w:lang w:val="uk-UA" w:eastAsia="ru-RU"/>
        </w:rPr>
        <w:t xml:space="preserve">лежать до комунальної власності </w:t>
      </w:r>
      <w:r w:rsidRPr="00DA460B">
        <w:rPr>
          <w:rFonts w:ascii="Times New Roman" w:eastAsia="Times New Roman" w:hAnsi="Times New Roman" w:cs="Times New Roman"/>
          <w:iCs/>
          <w:color w:val="000000"/>
          <w:sz w:val="28"/>
          <w:szCs w:val="28"/>
          <w:lang w:val="uk-UA" w:eastAsia="ru-RU"/>
        </w:rPr>
        <w:t xml:space="preserve">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 xml:space="preserve">, відповідно до статті 16 Основ законодавства України про охорону здоров’я, </w:t>
      </w:r>
      <w:r w:rsidRPr="00674465">
        <w:rPr>
          <w:rFonts w:ascii="Times New Roman" w:eastAsia="SimSun" w:hAnsi="Times New Roman" w:cs="Times New Roman"/>
          <w:sz w:val="28"/>
          <w:szCs w:val="28"/>
          <w:lang w:val="uk-UA" w:eastAsia="ru-RU"/>
        </w:rPr>
        <w:t>поста</w:t>
      </w:r>
      <w:r>
        <w:rPr>
          <w:rFonts w:ascii="Times New Roman" w:eastAsia="SimSun" w:hAnsi="Times New Roman" w:cs="Times New Roman"/>
          <w:sz w:val="28"/>
          <w:szCs w:val="28"/>
          <w:lang w:val="uk-UA" w:eastAsia="ru-RU"/>
        </w:rPr>
        <w:t>нови Кабінету Міністрів України в</w:t>
      </w:r>
      <w:r w:rsidRPr="00674465">
        <w:rPr>
          <w:rFonts w:ascii="Times New Roman" w:eastAsia="SimSun" w:hAnsi="Times New Roman" w:cs="Times New Roman"/>
          <w:sz w:val="28"/>
          <w:szCs w:val="28"/>
          <w:lang w:val="uk-UA" w:eastAsia="ru-RU"/>
        </w:rPr>
        <w:t>ід 21</w:t>
      </w:r>
      <w:r>
        <w:rPr>
          <w:rFonts w:ascii="Times New Roman" w:eastAsia="SimSun" w:hAnsi="Times New Roman" w:cs="Times New Roman"/>
          <w:sz w:val="28"/>
          <w:szCs w:val="28"/>
          <w:lang w:val="uk-UA" w:eastAsia="ru-RU"/>
        </w:rPr>
        <w:t xml:space="preserve">серпня </w:t>
      </w:r>
      <w:r w:rsidRPr="00674465">
        <w:rPr>
          <w:rFonts w:ascii="Times New Roman" w:eastAsia="SimSun" w:hAnsi="Times New Roman" w:cs="Times New Roman"/>
          <w:sz w:val="28"/>
          <w:szCs w:val="28"/>
          <w:lang w:val="uk-UA" w:eastAsia="ru-RU"/>
        </w:rPr>
        <w:t>2019 року №792 «</w:t>
      </w:r>
      <w:r w:rsidRPr="00674465">
        <w:rPr>
          <w:rFonts w:ascii="Times New Roman" w:eastAsia="SimSun" w:hAnsi="Times New Roman" w:cs="Times New Roman"/>
          <w:bCs/>
          <w:color w:val="000000"/>
          <w:sz w:val="28"/>
          <w:szCs w:val="28"/>
          <w:shd w:val="clear" w:color="auto" w:fill="FFFFFF"/>
          <w:lang w:val="uk-UA" w:eastAsia="ru-RU"/>
        </w:rPr>
        <w:t xml:space="preserve">Про затвердження Порядку укладення контракту з керівником державного, комунального закладу охорони здоров’я та типових форм контракту з керівником державного, комунального закладу охорони здоров’я», з урахуванням норм постанови Кабінету Міністрів України від </w:t>
      </w:r>
      <w:r w:rsidR="003B10A2">
        <w:rPr>
          <w:rFonts w:ascii="Times New Roman" w:eastAsia="SimSun" w:hAnsi="Times New Roman" w:cs="Times New Roman"/>
          <w:bCs/>
          <w:color w:val="000000"/>
          <w:sz w:val="28"/>
          <w:szCs w:val="28"/>
          <w:shd w:val="clear" w:color="auto" w:fill="FFFFFF"/>
          <w:lang w:val="uk-UA" w:eastAsia="ru-RU"/>
        </w:rPr>
        <w:t xml:space="preserve">            </w:t>
      </w:r>
      <w:r w:rsidRPr="00674465">
        <w:rPr>
          <w:rFonts w:ascii="Times New Roman" w:eastAsia="SimSun" w:hAnsi="Times New Roman" w:cs="Times New Roman"/>
          <w:bCs/>
          <w:color w:val="000000"/>
          <w:sz w:val="28"/>
          <w:szCs w:val="28"/>
          <w:shd w:val="clear" w:color="auto" w:fill="FFFFFF"/>
          <w:lang w:val="uk-UA" w:eastAsia="ru-RU"/>
        </w:rPr>
        <w:t>19</w:t>
      </w:r>
      <w:r>
        <w:rPr>
          <w:rFonts w:ascii="Times New Roman" w:eastAsia="SimSun" w:hAnsi="Times New Roman" w:cs="Times New Roman"/>
          <w:bCs/>
          <w:color w:val="000000"/>
          <w:sz w:val="28"/>
          <w:szCs w:val="28"/>
          <w:shd w:val="clear" w:color="auto" w:fill="FFFFFF"/>
          <w:lang w:val="uk-UA" w:eastAsia="ru-RU"/>
        </w:rPr>
        <w:t xml:space="preserve"> травня</w:t>
      </w:r>
      <w:r w:rsidRPr="00674465">
        <w:rPr>
          <w:rFonts w:ascii="Times New Roman" w:eastAsia="SimSun" w:hAnsi="Times New Roman" w:cs="Times New Roman"/>
          <w:bCs/>
          <w:color w:val="000000"/>
          <w:sz w:val="28"/>
          <w:szCs w:val="28"/>
          <w:shd w:val="clear" w:color="auto" w:fill="FFFFFF"/>
          <w:lang w:val="uk-UA" w:eastAsia="ru-RU"/>
        </w:rPr>
        <w:t xml:space="preserve">1999 року №859 «Про умови і розміри оплати праці керівників підприємств, заснованих на державній, комунальній власності, та об'єднань державних підприємств», </w:t>
      </w:r>
      <w:r>
        <w:rPr>
          <w:rFonts w:ascii="Times New Roman" w:eastAsia="SimSun" w:hAnsi="Times New Roman" w:cs="Times New Roman"/>
          <w:bCs/>
          <w:color w:val="000000"/>
          <w:sz w:val="28"/>
          <w:szCs w:val="28"/>
          <w:shd w:val="clear" w:color="auto" w:fill="FFFFFF"/>
          <w:lang w:val="uk-UA" w:eastAsia="ru-RU"/>
        </w:rPr>
        <w:t xml:space="preserve">щодо </w:t>
      </w:r>
      <w:r w:rsidRPr="00674465">
        <w:rPr>
          <w:rFonts w:ascii="Times New Roman" w:eastAsia="SimSun" w:hAnsi="Times New Roman" w:cs="Times New Roman"/>
          <w:bCs/>
          <w:color w:val="000000"/>
          <w:sz w:val="28"/>
          <w:szCs w:val="28"/>
          <w:shd w:val="clear" w:color="auto" w:fill="FFFFFF"/>
          <w:lang w:val="uk-UA" w:eastAsia="ru-RU"/>
        </w:rPr>
        <w:t xml:space="preserve">впровадження диференційного підходу до визначення розмірів заробітної плати керівників комунальних некомерційних підприємств, що належать до комунальної власності Сумської міської територіальної громади, залежно від фінансових показників господарської діяльності підприємства та середньооблікової чисельності працюючих, </w:t>
      </w:r>
      <w:r w:rsidR="00305845" w:rsidRPr="00305845">
        <w:rPr>
          <w:rFonts w:ascii="Times New Roman" w:eastAsia="Times New Roman" w:hAnsi="Times New Roman" w:cs="Times New Roman"/>
          <w:sz w:val="28"/>
          <w:szCs w:val="28"/>
          <w:lang w:val="uk-UA" w:eastAsia="ru-RU"/>
        </w:rPr>
        <w:t>керуючись статтею 25</w:t>
      </w:r>
      <w:r w:rsidR="00305845" w:rsidRPr="00305845">
        <w:rPr>
          <w:rFonts w:ascii="Times New Roman" w:eastAsia="Times New Roman" w:hAnsi="Times New Roman" w:cs="Times New Roman"/>
          <w:sz w:val="28"/>
          <w:szCs w:val="28"/>
          <w:lang w:eastAsia="ru-RU"/>
        </w:rPr>
        <w:t xml:space="preserve"> </w:t>
      </w:r>
      <w:r w:rsidR="00305845" w:rsidRPr="00305845">
        <w:rPr>
          <w:rFonts w:ascii="Times New Roman" w:eastAsia="Times New Roman" w:hAnsi="Times New Roman" w:cs="Times New Roman"/>
          <w:sz w:val="28"/>
          <w:szCs w:val="24"/>
          <w:lang w:val="uk-UA" w:eastAsia="ru-RU"/>
        </w:rPr>
        <w:t xml:space="preserve">Закону України «Про місцеве </w:t>
      </w:r>
      <w:r w:rsidR="00305845" w:rsidRPr="00305845">
        <w:rPr>
          <w:rFonts w:ascii="Times New Roman" w:eastAsia="Times New Roman" w:hAnsi="Times New Roman" w:cs="Times New Roman"/>
          <w:sz w:val="28"/>
          <w:szCs w:val="28"/>
          <w:lang w:val="uk-UA" w:eastAsia="ru-RU"/>
        </w:rPr>
        <w:t xml:space="preserve">самоврядування в Україні», </w:t>
      </w:r>
      <w:r w:rsidR="00305845" w:rsidRPr="00305845">
        <w:rPr>
          <w:rFonts w:ascii="Times New Roman" w:eastAsia="Times New Roman" w:hAnsi="Times New Roman" w:cs="Times New Roman"/>
          <w:b/>
          <w:sz w:val="28"/>
          <w:szCs w:val="28"/>
          <w:lang w:val="uk-UA" w:eastAsia="ru-RU"/>
        </w:rPr>
        <w:t>Сумська міська рада</w:t>
      </w:r>
    </w:p>
    <w:p w:rsidR="00305845" w:rsidRDefault="00305845" w:rsidP="00305845">
      <w:pPr>
        <w:spacing w:after="0" w:line="240" w:lineRule="auto"/>
        <w:jc w:val="center"/>
        <w:rPr>
          <w:rFonts w:ascii="Times New Roman" w:eastAsia="Times New Roman" w:hAnsi="Times New Roman" w:cs="Times New Roman"/>
          <w:b/>
          <w:sz w:val="28"/>
          <w:szCs w:val="28"/>
          <w:lang w:val="uk-UA" w:eastAsia="ru-RU"/>
        </w:rPr>
      </w:pPr>
      <w:r w:rsidRPr="00305845">
        <w:rPr>
          <w:rFonts w:ascii="Times New Roman" w:eastAsia="Times New Roman" w:hAnsi="Times New Roman" w:cs="Times New Roman"/>
          <w:b/>
          <w:sz w:val="28"/>
          <w:szCs w:val="28"/>
          <w:lang w:val="uk-UA" w:eastAsia="ru-RU"/>
        </w:rPr>
        <w:t>ВИРІШИЛА:</w:t>
      </w:r>
    </w:p>
    <w:p w:rsidR="00305845" w:rsidRPr="00305845" w:rsidRDefault="00305845" w:rsidP="00305845">
      <w:pPr>
        <w:spacing w:after="0" w:line="240" w:lineRule="auto"/>
        <w:jc w:val="center"/>
        <w:rPr>
          <w:rFonts w:ascii="Times New Roman" w:eastAsia="Times New Roman" w:hAnsi="Times New Roman" w:cs="Times New Roman"/>
          <w:b/>
          <w:sz w:val="28"/>
          <w:szCs w:val="28"/>
          <w:lang w:val="uk-UA" w:eastAsia="ru-RU"/>
        </w:rPr>
      </w:pPr>
    </w:p>
    <w:p w:rsidR="002C03C8" w:rsidRPr="002C03C8" w:rsidRDefault="00C50948" w:rsidP="00894747">
      <w:pPr>
        <w:spacing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1</w:t>
      </w:r>
      <w:r w:rsidR="00305845" w:rsidRPr="00305845">
        <w:rPr>
          <w:rFonts w:ascii="Times New Roman" w:eastAsia="Times New Roman" w:hAnsi="Times New Roman" w:cs="Times New Roman"/>
          <w:sz w:val="28"/>
          <w:szCs w:val="28"/>
          <w:lang w:val="uk-UA" w:eastAsia="ru-RU"/>
        </w:rPr>
        <w:t xml:space="preserve">. </w:t>
      </w:r>
      <w:r w:rsidR="00305845" w:rsidRPr="00305845">
        <w:rPr>
          <w:rFonts w:ascii="Times New Roman" w:eastAsia="Times New Roman" w:hAnsi="Times New Roman" w:cs="Times New Roman"/>
          <w:sz w:val="28"/>
          <w:szCs w:val="28"/>
          <w:shd w:val="clear" w:color="auto" w:fill="FFFFFF"/>
          <w:lang w:val="uk-UA" w:eastAsia="ru-RU"/>
        </w:rPr>
        <w:t>Затвердити</w:t>
      </w:r>
      <w:r w:rsidR="00334E25" w:rsidRPr="00334E25">
        <w:rPr>
          <w:rFonts w:ascii="Times New Roman" w:eastAsia="Times New Roman" w:hAnsi="Times New Roman" w:cs="Times New Roman"/>
          <w:sz w:val="28"/>
          <w:szCs w:val="28"/>
          <w:lang w:val="uk-UA" w:eastAsia="ru-RU"/>
        </w:rPr>
        <w:t xml:space="preserve"> </w:t>
      </w:r>
      <w:r w:rsidR="00334E25" w:rsidRPr="00305845">
        <w:rPr>
          <w:rFonts w:ascii="Times New Roman" w:eastAsia="Times New Roman" w:hAnsi="Times New Roman" w:cs="Times New Roman"/>
          <w:sz w:val="28"/>
          <w:szCs w:val="28"/>
          <w:lang w:val="uk-UA" w:eastAsia="ru-RU"/>
        </w:rPr>
        <w:t>показники для визначення розмірів посадових окладів керівників</w:t>
      </w:r>
      <w:r w:rsidR="00334E25" w:rsidRPr="00305845">
        <w:rPr>
          <w:rFonts w:ascii="Times New Roman" w:eastAsia="Times New Roman" w:hAnsi="Times New Roman" w:cs="Times New Roman"/>
          <w:iCs/>
          <w:color w:val="000000"/>
          <w:sz w:val="28"/>
          <w:szCs w:val="28"/>
          <w:lang w:val="uk-UA" w:eastAsia="ru-RU"/>
        </w:rPr>
        <w:t xml:space="preserve"> </w:t>
      </w:r>
      <w:r w:rsidR="00334E25" w:rsidRPr="00DA460B">
        <w:rPr>
          <w:rFonts w:ascii="Times New Roman" w:eastAsia="Times New Roman" w:hAnsi="Times New Roman" w:cs="Times New Roman"/>
          <w:iCs/>
          <w:color w:val="000000"/>
          <w:sz w:val="28"/>
          <w:szCs w:val="28"/>
          <w:lang w:val="uk-UA" w:eastAsia="ru-RU"/>
        </w:rPr>
        <w:t xml:space="preserve">комунальних некомерційних підприємств, що належать до комунальної власності Сумської </w:t>
      </w:r>
      <w:r w:rsidR="00334E25" w:rsidRPr="00DA460B">
        <w:rPr>
          <w:rFonts w:ascii="Times New Roman" w:eastAsia="Times New Roman" w:hAnsi="Times New Roman" w:cs="Times New Roman"/>
          <w:bCs/>
          <w:color w:val="000000"/>
          <w:sz w:val="28"/>
          <w:szCs w:val="28"/>
          <w:lang w:val="uk-UA" w:eastAsia="ru-RU"/>
        </w:rPr>
        <w:t>міської територіальної  громади</w:t>
      </w:r>
      <w:r w:rsidR="00334E25">
        <w:rPr>
          <w:rFonts w:ascii="Times New Roman" w:eastAsia="Times New Roman" w:hAnsi="Times New Roman" w:cs="Times New Roman"/>
          <w:bCs/>
          <w:color w:val="000000"/>
          <w:sz w:val="28"/>
          <w:szCs w:val="28"/>
          <w:lang w:val="uk-UA" w:eastAsia="ru-RU"/>
        </w:rPr>
        <w:t>,</w:t>
      </w:r>
      <w:r w:rsidR="00305845" w:rsidRPr="00305845">
        <w:rPr>
          <w:rFonts w:ascii="Times New Roman" w:eastAsia="Times New Roman" w:hAnsi="Times New Roman" w:cs="Times New Roman"/>
          <w:sz w:val="28"/>
          <w:szCs w:val="28"/>
          <w:shd w:val="clear" w:color="auto" w:fill="FFFFFF"/>
          <w:lang w:val="uk-UA" w:eastAsia="ru-RU"/>
        </w:rPr>
        <w:t xml:space="preserve"> розроблені на підставі </w:t>
      </w:r>
      <w:r w:rsidR="00305845" w:rsidRPr="00305845">
        <w:rPr>
          <w:rFonts w:ascii="Times New Roman" w:eastAsia="Times New Roman" w:hAnsi="Times New Roman" w:cs="Times New Roman"/>
          <w:sz w:val="28"/>
          <w:szCs w:val="28"/>
          <w:lang w:val="uk-UA" w:eastAsia="ru-RU"/>
        </w:rPr>
        <w:t xml:space="preserve">постанови Кабінету Міністрів України від 19 травня 1999 року </w:t>
      </w:r>
      <w:r w:rsidR="00894747">
        <w:rPr>
          <w:rFonts w:ascii="Times New Roman" w:eastAsia="Times New Roman" w:hAnsi="Times New Roman" w:cs="Times New Roman"/>
          <w:sz w:val="28"/>
          <w:szCs w:val="28"/>
          <w:lang w:val="uk-UA" w:eastAsia="ru-RU"/>
        </w:rPr>
        <w:t xml:space="preserve">   </w:t>
      </w:r>
      <w:r w:rsidR="00305845" w:rsidRPr="00305845">
        <w:rPr>
          <w:rFonts w:ascii="Times New Roman" w:eastAsia="Times New Roman" w:hAnsi="Times New Roman" w:cs="Times New Roman"/>
          <w:sz w:val="28"/>
          <w:szCs w:val="28"/>
          <w:lang w:val="uk-UA" w:eastAsia="ru-RU"/>
        </w:rPr>
        <w:t xml:space="preserve">№ 859 «Про умови і розміри оплати праці керівників підприємств, </w:t>
      </w:r>
      <w:r w:rsidR="00305845" w:rsidRPr="00305845">
        <w:rPr>
          <w:rFonts w:ascii="Times New Roman" w:eastAsia="Times New Roman" w:hAnsi="Times New Roman" w:cs="Times New Roman"/>
          <w:sz w:val="28"/>
          <w:szCs w:val="28"/>
          <w:lang w:val="uk-UA" w:eastAsia="ru-RU"/>
        </w:rPr>
        <w:lastRenderedPageBreak/>
        <w:t xml:space="preserve">заснованих на державній, комунальній власності, та об’єднань державних підприємств», </w:t>
      </w:r>
      <w:r w:rsidR="002C03C8">
        <w:rPr>
          <w:rFonts w:ascii="Times New Roman" w:eastAsia="Times New Roman" w:hAnsi="Times New Roman" w:cs="Times New Roman"/>
          <w:sz w:val="28"/>
          <w:szCs w:val="28"/>
          <w:lang w:val="uk-UA" w:eastAsia="ru-RU"/>
        </w:rPr>
        <w:t xml:space="preserve">з урахуванням </w:t>
      </w:r>
      <w:r w:rsidR="002C03C8" w:rsidRPr="002C03C8">
        <w:rPr>
          <w:rFonts w:ascii="Times New Roman" w:eastAsia="Times New Roman" w:hAnsi="Times New Roman" w:cs="Times New Roman"/>
          <w:color w:val="000000"/>
          <w:sz w:val="28"/>
          <w:szCs w:val="28"/>
          <w:shd w:val="clear" w:color="auto" w:fill="FFFFFF"/>
          <w:lang w:val="uk-UA" w:eastAsia="ru-RU"/>
        </w:rPr>
        <w:t>середньооблікової чисельності працівників в еквіваленті повної зайнятості за рік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w:t>
      </w:r>
      <w:r w:rsidR="002C03C8">
        <w:rPr>
          <w:rFonts w:ascii="Times New Roman" w:eastAsia="Times New Roman" w:hAnsi="Times New Roman" w:cs="Times New Roman"/>
          <w:color w:val="000000"/>
          <w:sz w:val="28"/>
          <w:szCs w:val="28"/>
          <w:shd w:val="clear" w:color="auto" w:fill="FFFFFF"/>
          <w:lang w:val="uk-UA" w:eastAsia="ru-RU"/>
        </w:rPr>
        <w:t xml:space="preserve"> згідно з додатком.</w:t>
      </w:r>
    </w:p>
    <w:p w:rsidR="002C03C8" w:rsidRPr="00305845" w:rsidRDefault="002C03C8" w:rsidP="002C03C8">
      <w:pPr>
        <w:spacing w:after="0" w:line="24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При обчислені заробітної плати </w:t>
      </w:r>
      <w:r w:rsidRPr="00305845">
        <w:rPr>
          <w:rFonts w:ascii="Times New Roman" w:eastAsia="Times New Roman" w:hAnsi="Times New Roman" w:cs="Times New Roman"/>
          <w:sz w:val="28"/>
          <w:szCs w:val="28"/>
          <w:lang w:val="uk-UA" w:eastAsia="ru-RU"/>
        </w:rPr>
        <w:t>керівників</w:t>
      </w:r>
      <w:r w:rsidRPr="00305845">
        <w:rPr>
          <w:rFonts w:ascii="Times New Roman" w:eastAsia="Times New Roman" w:hAnsi="Times New Roman" w:cs="Times New Roman"/>
          <w:iCs/>
          <w:color w:val="000000"/>
          <w:sz w:val="28"/>
          <w:szCs w:val="28"/>
          <w:lang w:val="uk-UA" w:eastAsia="ru-RU"/>
        </w:rPr>
        <w:t xml:space="preserve"> </w:t>
      </w:r>
      <w:r w:rsidRPr="00DA460B">
        <w:rPr>
          <w:rFonts w:ascii="Times New Roman" w:eastAsia="Times New Roman" w:hAnsi="Times New Roman" w:cs="Times New Roman"/>
          <w:iCs/>
          <w:color w:val="000000"/>
          <w:sz w:val="28"/>
          <w:szCs w:val="28"/>
          <w:lang w:val="uk-UA" w:eastAsia="ru-RU"/>
        </w:rPr>
        <w:t xml:space="preserve">комунальних некомерційних підприємств, що належать до комунальної власності 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 xml:space="preserve">, керуватися нормами </w:t>
      </w:r>
      <w:r w:rsidRPr="00305845">
        <w:rPr>
          <w:rFonts w:ascii="Times New Roman" w:eastAsia="Times New Roman" w:hAnsi="Times New Roman" w:cs="Times New Roman"/>
          <w:sz w:val="28"/>
          <w:szCs w:val="28"/>
          <w:lang w:val="uk-UA" w:eastAsia="ru-RU"/>
        </w:rPr>
        <w:t>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eastAsia="Times New Roman" w:hAnsi="Times New Roman" w:cs="Times New Roman"/>
          <w:sz w:val="28"/>
          <w:szCs w:val="28"/>
          <w:lang w:val="uk-UA" w:eastAsia="ru-RU"/>
        </w:rPr>
        <w:t xml:space="preserve"> </w:t>
      </w:r>
      <w:r w:rsidRPr="00305845">
        <w:rPr>
          <w:rFonts w:ascii="Times New Roman" w:eastAsia="Times New Roman" w:hAnsi="Times New Roman" w:cs="Times New Roman"/>
          <w:sz w:val="28"/>
          <w:szCs w:val="28"/>
          <w:lang w:val="uk-UA" w:eastAsia="ru-RU"/>
        </w:rPr>
        <w:t>При цьому будь – які інші види надбавок, доплат, премій, які визначені колективним договором керівникам закладів охорони здоров’я, що діють в організаційно – правовій формі комунальних некомерційних підприємств, але не передбачені вказаною постановою, не виплачуються</w:t>
      </w:r>
      <w:r>
        <w:rPr>
          <w:rFonts w:ascii="Times New Roman" w:eastAsia="Times New Roman" w:hAnsi="Times New Roman" w:cs="Times New Roman"/>
          <w:sz w:val="28"/>
          <w:szCs w:val="28"/>
          <w:lang w:val="uk-UA" w:eastAsia="ru-RU"/>
        </w:rPr>
        <w:t>.</w:t>
      </w:r>
    </w:p>
    <w:p w:rsidR="00305845" w:rsidRDefault="00305845" w:rsidP="00305845">
      <w:pPr>
        <w:spacing w:after="0" w:line="240" w:lineRule="auto"/>
        <w:ind w:firstLine="900"/>
        <w:jc w:val="both"/>
        <w:rPr>
          <w:rFonts w:ascii="Times New Roman" w:eastAsia="Times New Roman" w:hAnsi="Times New Roman" w:cs="Times New Roman"/>
          <w:sz w:val="28"/>
          <w:szCs w:val="28"/>
          <w:lang w:val="uk-UA" w:eastAsia="ru-RU"/>
        </w:rPr>
      </w:pPr>
      <w:r w:rsidRPr="00305845">
        <w:rPr>
          <w:rFonts w:ascii="Times New Roman" w:eastAsia="Times New Roman" w:hAnsi="Times New Roman" w:cs="Times New Roman"/>
          <w:sz w:val="28"/>
          <w:szCs w:val="28"/>
          <w:lang w:val="uk-UA" w:eastAsia="ru-RU"/>
        </w:rPr>
        <w:t xml:space="preserve">3. </w:t>
      </w:r>
      <w:r w:rsidR="002C03C8">
        <w:rPr>
          <w:rFonts w:ascii="Times New Roman" w:eastAsia="Times New Roman" w:hAnsi="Times New Roman" w:cs="Times New Roman"/>
          <w:sz w:val="28"/>
          <w:szCs w:val="28"/>
          <w:lang w:val="uk-UA" w:eastAsia="ru-RU"/>
        </w:rPr>
        <w:t xml:space="preserve">Начальнику управління охорони здоров’я Сумської міської ради при укладанні контрактів з керівниками комунальних некомерційних підприємств, що належать </w:t>
      </w:r>
      <w:r w:rsidR="002C03C8" w:rsidRPr="00DA460B">
        <w:rPr>
          <w:rFonts w:ascii="Times New Roman" w:eastAsia="Times New Roman" w:hAnsi="Times New Roman" w:cs="Times New Roman"/>
          <w:iCs/>
          <w:color w:val="000000"/>
          <w:sz w:val="28"/>
          <w:szCs w:val="28"/>
          <w:lang w:val="uk-UA" w:eastAsia="ru-RU"/>
        </w:rPr>
        <w:t xml:space="preserve">до комунальної власності Сумської </w:t>
      </w:r>
      <w:r w:rsidR="002C03C8" w:rsidRPr="00DA460B">
        <w:rPr>
          <w:rFonts w:ascii="Times New Roman" w:eastAsia="Times New Roman" w:hAnsi="Times New Roman" w:cs="Times New Roman"/>
          <w:bCs/>
          <w:color w:val="000000"/>
          <w:sz w:val="28"/>
          <w:szCs w:val="28"/>
          <w:lang w:val="uk-UA" w:eastAsia="ru-RU"/>
        </w:rPr>
        <w:t>міської територіальної  громади</w:t>
      </w:r>
      <w:r w:rsidR="002C03C8">
        <w:rPr>
          <w:rFonts w:ascii="Times New Roman" w:eastAsia="Times New Roman" w:hAnsi="Times New Roman" w:cs="Times New Roman"/>
          <w:bCs/>
          <w:color w:val="000000"/>
          <w:sz w:val="28"/>
          <w:szCs w:val="28"/>
          <w:lang w:val="uk-UA" w:eastAsia="ru-RU"/>
        </w:rPr>
        <w:t xml:space="preserve">, керуватися нормами </w:t>
      </w:r>
      <w:r w:rsidR="002C03C8" w:rsidRPr="00305845">
        <w:rPr>
          <w:rFonts w:ascii="Times New Roman" w:eastAsia="Times New Roman" w:hAnsi="Times New Roman" w:cs="Times New Roman"/>
          <w:sz w:val="28"/>
          <w:szCs w:val="28"/>
          <w:lang w:val="uk-UA" w:eastAsia="ru-RU"/>
        </w:rPr>
        <w:t>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sidR="00894747">
        <w:rPr>
          <w:rFonts w:ascii="Times New Roman" w:eastAsia="Times New Roman" w:hAnsi="Times New Roman" w:cs="Times New Roman"/>
          <w:sz w:val="28"/>
          <w:szCs w:val="28"/>
          <w:lang w:val="uk-UA" w:eastAsia="ru-RU"/>
        </w:rPr>
        <w:t xml:space="preserve"> та рішення Сумської міської ради.</w:t>
      </w: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94747">
        <w:rPr>
          <w:rFonts w:ascii="Times New Roman" w:eastAsia="Times New Roman" w:hAnsi="Times New Roman" w:cs="Times New Roman"/>
          <w:sz w:val="28"/>
          <w:szCs w:val="28"/>
          <w:lang w:val="uk-UA" w:eastAsia="ru-RU"/>
        </w:rPr>
        <w:t>.</w:t>
      </w:r>
      <w:r w:rsidRPr="00894747">
        <w:rPr>
          <w:rFonts w:ascii="Times New Roman" w:eastAsia="Times New Roman" w:hAnsi="Times New Roman" w:cs="Times New Roman"/>
          <w:sz w:val="28"/>
          <w:szCs w:val="28"/>
          <w:lang w:val="uk-UA" w:eastAsia="ru-RU"/>
        </w:rPr>
        <w:tab/>
        <w:t xml:space="preserve">Контроль за виконанням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8"/>
          <w:szCs w:val="28"/>
          <w:lang w:val="uk-UA" w:eastAsia="ru-RU"/>
        </w:rPr>
        <w:t>Іщенко Т.Д.</w:t>
      </w: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p>
    <w:p w:rsidR="00BF6FD4" w:rsidRDefault="00BF6FD4" w:rsidP="00305845">
      <w:pPr>
        <w:spacing w:after="0" w:line="240" w:lineRule="auto"/>
        <w:ind w:firstLine="900"/>
        <w:jc w:val="both"/>
        <w:rPr>
          <w:rFonts w:ascii="Times New Roman" w:eastAsia="Times New Roman" w:hAnsi="Times New Roman" w:cs="Times New Roman"/>
          <w:sz w:val="28"/>
          <w:szCs w:val="28"/>
          <w:lang w:val="uk-UA" w:eastAsia="ru-RU"/>
        </w:rPr>
      </w:pPr>
    </w:p>
    <w:p w:rsidR="00935FF6" w:rsidRDefault="00935FF6" w:rsidP="00305845">
      <w:pPr>
        <w:spacing w:after="0" w:line="240" w:lineRule="auto"/>
        <w:ind w:firstLine="900"/>
        <w:jc w:val="both"/>
        <w:rPr>
          <w:rFonts w:ascii="Times New Roman" w:eastAsia="Times New Roman" w:hAnsi="Times New Roman" w:cs="Times New Roman"/>
          <w:sz w:val="28"/>
          <w:szCs w:val="28"/>
          <w:lang w:val="uk-UA" w:eastAsia="ru-RU"/>
        </w:rPr>
      </w:pPr>
    </w:p>
    <w:p w:rsidR="00935FF6" w:rsidRDefault="00935FF6" w:rsidP="00305845">
      <w:pPr>
        <w:spacing w:after="0" w:line="240" w:lineRule="auto"/>
        <w:ind w:firstLine="900"/>
        <w:jc w:val="both"/>
        <w:rPr>
          <w:rFonts w:ascii="Times New Roman" w:eastAsia="Times New Roman" w:hAnsi="Times New Roman" w:cs="Times New Roman"/>
          <w:sz w:val="28"/>
          <w:szCs w:val="28"/>
          <w:lang w:val="uk-UA" w:eastAsia="ru-RU"/>
        </w:rPr>
      </w:pPr>
    </w:p>
    <w:p w:rsidR="00894747" w:rsidRPr="00894747" w:rsidRDefault="00732D01" w:rsidP="00894747">
      <w:pPr>
        <w:tabs>
          <w:tab w:val="left" w:pos="360"/>
        </w:tabs>
        <w:spacing w:after="0" w:line="240" w:lineRule="auto"/>
        <w:ind w:right="-5"/>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Сумський м</w:t>
      </w:r>
      <w:r w:rsidR="00894747" w:rsidRPr="00894747">
        <w:rPr>
          <w:rFonts w:ascii="Times New Roman" w:eastAsia="Times New Roman" w:hAnsi="Times New Roman" w:cs="Times New Roman"/>
          <w:b/>
          <w:sz w:val="28"/>
          <w:szCs w:val="28"/>
          <w:lang w:val="uk-UA" w:eastAsia="ru-RU"/>
        </w:rPr>
        <w:t>іський голова                                                            О.М. Лисенко</w:t>
      </w:r>
    </w:p>
    <w:p w:rsidR="00894747" w:rsidRPr="00894747" w:rsidRDefault="00894747" w:rsidP="00894747">
      <w:pPr>
        <w:tabs>
          <w:tab w:val="left" w:pos="360"/>
        </w:tabs>
        <w:spacing w:after="0" w:line="240" w:lineRule="auto"/>
        <w:ind w:right="-5"/>
        <w:jc w:val="both"/>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CE1CA7" w:rsidRDefault="00CE1CA7" w:rsidP="00BF6FD4">
      <w:pPr>
        <w:spacing w:after="0" w:line="240" w:lineRule="auto"/>
        <w:ind w:left="5387"/>
        <w:rPr>
          <w:rFonts w:ascii="Times New Roman" w:eastAsia="Times New Roman" w:hAnsi="Times New Roman" w:cs="Times New Roman"/>
          <w:bCs/>
          <w:sz w:val="28"/>
          <w:szCs w:val="28"/>
          <w:lang w:val="uk-UA" w:eastAsia="ru-RU"/>
        </w:rPr>
      </w:pPr>
    </w:p>
    <w:p w:rsidR="00CE1CA7" w:rsidRDefault="00CE1CA7" w:rsidP="00BF6FD4">
      <w:pPr>
        <w:spacing w:after="0" w:line="240" w:lineRule="auto"/>
        <w:ind w:left="5387"/>
        <w:rPr>
          <w:rFonts w:ascii="Times New Roman" w:eastAsia="Times New Roman" w:hAnsi="Times New Roman" w:cs="Times New Roman"/>
          <w:bCs/>
          <w:sz w:val="28"/>
          <w:szCs w:val="28"/>
          <w:lang w:val="uk-UA" w:eastAsia="ru-RU"/>
        </w:rPr>
      </w:pPr>
    </w:p>
    <w:p w:rsidR="00CE1CA7" w:rsidRDefault="00CE1CA7" w:rsidP="00BF6FD4">
      <w:pPr>
        <w:spacing w:after="0" w:line="240" w:lineRule="auto"/>
        <w:ind w:left="5387"/>
        <w:rPr>
          <w:rFonts w:ascii="Times New Roman" w:eastAsia="Times New Roman" w:hAnsi="Times New Roman" w:cs="Times New Roman"/>
          <w:bCs/>
          <w:sz w:val="28"/>
          <w:szCs w:val="28"/>
          <w:lang w:val="uk-UA" w:eastAsia="ru-RU"/>
        </w:rPr>
      </w:pPr>
    </w:p>
    <w:p w:rsidR="00CE1CA7" w:rsidRDefault="00CE1CA7" w:rsidP="00BF6FD4">
      <w:pPr>
        <w:spacing w:after="0" w:line="240" w:lineRule="auto"/>
        <w:ind w:left="5387"/>
        <w:rPr>
          <w:rFonts w:ascii="Times New Roman" w:eastAsia="Times New Roman" w:hAnsi="Times New Roman" w:cs="Times New Roman"/>
          <w:bCs/>
          <w:sz w:val="28"/>
          <w:szCs w:val="28"/>
          <w:lang w:val="uk-UA" w:eastAsia="ru-RU"/>
        </w:rPr>
      </w:pPr>
    </w:p>
    <w:p w:rsidR="00CE1CA7" w:rsidRDefault="00CE1CA7" w:rsidP="00CE1CA7">
      <w:pPr>
        <w:spacing w:line="240" w:lineRule="auto"/>
        <w:ind w:left="4962"/>
        <w:jc w:val="both"/>
        <w:rPr>
          <w:rFonts w:ascii="Times New Roman" w:eastAsia="Times New Roman" w:hAnsi="Times New Roman" w:cs="Times New Roman"/>
          <w:bCs/>
          <w:sz w:val="28"/>
          <w:szCs w:val="28"/>
          <w:lang w:val="uk-UA" w:eastAsia="ru-RU"/>
        </w:rPr>
      </w:pPr>
    </w:p>
    <w:p w:rsidR="00E532A4" w:rsidRDefault="00E532A4" w:rsidP="00CE1CA7">
      <w:pPr>
        <w:spacing w:line="240" w:lineRule="auto"/>
        <w:ind w:left="4962"/>
        <w:jc w:val="both"/>
        <w:rPr>
          <w:rFonts w:ascii="Times New Roman" w:eastAsia="Times New Roman" w:hAnsi="Times New Roman" w:cs="Times New Roman"/>
          <w:bCs/>
          <w:sz w:val="28"/>
          <w:szCs w:val="28"/>
          <w:lang w:val="uk-UA" w:eastAsia="ru-RU"/>
        </w:rPr>
      </w:pPr>
    </w:p>
    <w:p w:rsidR="00016E1E" w:rsidRPr="00BF6FD4" w:rsidRDefault="00016E1E" w:rsidP="00016E1E">
      <w:pPr>
        <w:spacing w:after="0" w:line="264" w:lineRule="auto"/>
        <w:rPr>
          <w:rFonts w:ascii="Times New Roman" w:eastAsia="Times New Roman" w:hAnsi="Times New Roman" w:cs="Times New Roman"/>
          <w:sz w:val="24"/>
          <w:szCs w:val="24"/>
          <w:lang w:val="uk-UA" w:eastAsia="ru-RU"/>
        </w:rPr>
      </w:pPr>
      <w:r w:rsidRPr="00BF6FD4">
        <w:rPr>
          <w:rFonts w:ascii="Times New Roman" w:eastAsia="Times New Roman" w:hAnsi="Times New Roman" w:cs="Times New Roman"/>
          <w:sz w:val="24"/>
          <w:szCs w:val="24"/>
          <w:lang w:val="uk-UA" w:eastAsia="ru-RU"/>
        </w:rPr>
        <w:t xml:space="preserve">Виконавець:  </w:t>
      </w:r>
      <w:proofErr w:type="spellStart"/>
      <w:r w:rsidRPr="00BF6FD4">
        <w:rPr>
          <w:rFonts w:ascii="Times New Roman" w:eastAsia="Times New Roman" w:hAnsi="Times New Roman" w:cs="Times New Roman"/>
          <w:sz w:val="24"/>
          <w:szCs w:val="24"/>
          <w:lang w:val="uk-UA" w:eastAsia="ru-RU"/>
        </w:rPr>
        <w:t>Чумаченко</w:t>
      </w:r>
      <w:proofErr w:type="spellEnd"/>
      <w:r w:rsidRPr="00BF6FD4">
        <w:rPr>
          <w:rFonts w:ascii="Times New Roman" w:eastAsia="Times New Roman" w:hAnsi="Times New Roman" w:cs="Times New Roman"/>
          <w:sz w:val="24"/>
          <w:szCs w:val="24"/>
          <w:lang w:val="uk-UA" w:eastAsia="ru-RU"/>
        </w:rPr>
        <w:t xml:space="preserve"> О.Ю.</w:t>
      </w:r>
    </w:p>
    <w:p w:rsidR="00016E1E" w:rsidRPr="00BF6FD4" w:rsidRDefault="00016E1E" w:rsidP="00016E1E">
      <w:pPr>
        <w:spacing w:after="0" w:line="264"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____________2021р.</w:t>
      </w:r>
      <w:r w:rsidRPr="00BF6FD4">
        <w:rPr>
          <w:rFonts w:ascii="Times New Roman" w:eastAsia="Times New Roman" w:hAnsi="Times New Roman" w:cs="Times New Roman"/>
          <w:sz w:val="24"/>
          <w:szCs w:val="24"/>
          <w:lang w:val="uk-UA" w:eastAsia="ru-RU"/>
        </w:rPr>
        <w:t xml:space="preserve"> </w:t>
      </w:r>
    </w:p>
    <w:p w:rsidR="00E532A4" w:rsidRDefault="00E532A4" w:rsidP="00CE1CA7">
      <w:pPr>
        <w:spacing w:line="240" w:lineRule="auto"/>
        <w:ind w:left="4962"/>
        <w:jc w:val="both"/>
        <w:rPr>
          <w:rFonts w:ascii="Times New Roman" w:eastAsia="Times New Roman" w:hAnsi="Times New Roman" w:cs="Times New Roman"/>
          <w:bCs/>
          <w:sz w:val="28"/>
          <w:szCs w:val="28"/>
          <w:lang w:val="uk-UA" w:eastAsia="ru-RU"/>
        </w:rPr>
      </w:pPr>
    </w:p>
    <w:p w:rsidR="00016E1E" w:rsidRDefault="00016E1E" w:rsidP="00CE1CA7">
      <w:pPr>
        <w:spacing w:line="240" w:lineRule="auto"/>
        <w:ind w:left="4962"/>
        <w:jc w:val="both"/>
        <w:rPr>
          <w:rFonts w:ascii="Times New Roman" w:eastAsia="Times New Roman" w:hAnsi="Times New Roman" w:cs="Times New Roman"/>
          <w:bCs/>
          <w:sz w:val="28"/>
          <w:szCs w:val="28"/>
          <w:lang w:val="uk-UA" w:eastAsia="ru-RU"/>
        </w:rPr>
      </w:pPr>
    </w:p>
    <w:p w:rsidR="00BF6FD4" w:rsidRPr="00BF6FD4" w:rsidRDefault="00BF6FD4" w:rsidP="00CE1CA7">
      <w:pPr>
        <w:spacing w:line="240" w:lineRule="auto"/>
        <w:ind w:left="4962"/>
        <w:jc w:val="both"/>
        <w:rPr>
          <w:rFonts w:ascii="Times New Roman" w:eastAsia="Times New Roman" w:hAnsi="Times New Roman" w:cs="Times New Roman"/>
          <w:bCs/>
          <w:sz w:val="28"/>
          <w:szCs w:val="28"/>
          <w:lang w:val="uk-UA" w:eastAsia="ru-RU"/>
        </w:rPr>
      </w:pPr>
      <w:bookmarkStart w:id="0" w:name="_GoBack"/>
      <w:bookmarkEnd w:id="0"/>
      <w:r w:rsidRPr="00BF6FD4">
        <w:rPr>
          <w:rFonts w:ascii="Times New Roman" w:eastAsia="Times New Roman" w:hAnsi="Times New Roman" w:cs="Times New Roman"/>
          <w:bCs/>
          <w:sz w:val="28"/>
          <w:szCs w:val="28"/>
          <w:lang w:val="uk-UA" w:eastAsia="ru-RU"/>
        </w:rPr>
        <w:lastRenderedPageBreak/>
        <w:t xml:space="preserve">Додаток до рішення </w:t>
      </w:r>
      <w:r w:rsidR="00CE1CA7">
        <w:rPr>
          <w:rFonts w:ascii="Times New Roman" w:eastAsia="Times New Roman" w:hAnsi="Times New Roman" w:cs="Times New Roman"/>
          <w:bCs/>
          <w:sz w:val="28"/>
          <w:szCs w:val="28"/>
          <w:lang w:val="uk-UA" w:eastAsia="ru-RU"/>
        </w:rPr>
        <w:t xml:space="preserve">           </w:t>
      </w:r>
      <w:r w:rsidRPr="00BF6FD4">
        <w:rPr>
          <w:rFonts w:ascii="Times New Roman" w:eastAsia="Times New Roman" w:hAnsi="Times New Roman" w:cs="Times New Roman"/>
          <w:bCs/>
          <w:sz w:val="28"/>
          <w:szCs w:val="28"/>
          <w:lang w:val="uk-UA" w:eastAsia="ru-RU"/>
        </w:rPr>
        <w:t>Сумської міської ради</w:t>
      </w:r>
      <w:r w:rsidR="00CE1CA7">
        <w:rPr>
          <w:rFonts w:ascii="Times New Roman" w:eastAsia="Times New Roman" w:hAnsi="Times New Roman" w:cs="Times New Roman"/>
          <w:bCs/>
          <w:sz w:val="28"/>
          <w:szCs w:val="28"/>
          <w:lang w:val="uk-UA" w:eastAsia="ru-RU"/>
        </w:rPr>
        <w:t xml:space="preserve"> «</w:t>
      </w:r>
      <w:r w:rsidR="00CE1CA7" w:rsidRPr="00DA460B">
        <w:rPr>
          <w:rFonts w:ascii="Times New Roman" w:eastAsia="Times New Roman" w:hAnsi="Times New Roman" w:cs="Times New Roman"/>
          <w:color w:val="000000"/>
          <w:sz w:val="28"/>
          <w:szCs w:val="28"/>
          <w:lang w:val="uk-UA" w:eastAsia="ru-RU"/>
        </w:rPr>
        <w:t xml:space="preserve">Про </w:t>
      </w:r>
      <w:r w:rsidR="00CE1CA7">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00CE1CA7" w:rsidRPr="00DA460B">
        <w:rPr>
          <w:rFonts w:ascii="Times New Roman" w:eastAsia="Times New Roman" w:hAnsi="Times New Roman" w:cs="Times New Roman"/>
          <w:iCs/>
          <w:color w:val="000000"/>
          <w:sz w:val="28"/>
          <w:szCs w:val="28"/>
          <w:lang w:val="uk-UA" w:eastAsia="ru-RU"/>
        </w:rPr>
        <w:t>керівників комунальних некомерційних підприємств, що нал</w:t>
      </w:r>
      <w:r w:rsidR="00CE1CA7">
        <w:rPr>
          <w:rFonts w:ascii="Times New Roman" w:eastAsia="Times New Roman" w:hAnsi="Times New Roman" w:cs="Times New Roman"/>
          <w:iCs/>
          <w:color w:val="000000"/>
          <w:sz w:val="28"/>
          <w:szCs w:val="28"/>
          <w:lang w:val="uk-UA" w:eastAsia="ru-RU"/>
        </w:rPr>
        <w:t xml:space="preserve">ежать до комунальної власності </w:t>
      </w:r>
      <w:r w:rsidR="00CE1CA7" w:rsidRPr="00DA460B">
        <w:rPr>
          <w:rFonts w:ascii="Times New Roman" w:eastAsia="Times New Roman" w:hAnsi="Times New Roman" w:cs="Times New Roman"/>
          <w:iCs/>
          <w:color w:val="000000"/>
          <w:sz w:val="28"/>
          <w:szCs w:val="28"/>
          <w:lang w:val="uk-UA" w:eastAsia="ru-RU"/>
        </w:rPr>
        <w:t xml:space="preserve">Сумської </w:t>
      </w:r>
      <w:r w:rsidR="00CE1CA7" w:rsidRPr="00DA460B">
        <w:rPr>
          <w:rFonts w:ascii="Times New Roman" w:eastAsia="Times New Roman" w:hAnsi="Times New Roman" w:cs="Times New Roman"/>
          <w:bCs/>
          <w:color w:val="000000"/>
          <w:sz w:val="28"/>
          <w:szCs w:val="28"/>
          <w:lang w:val="uk-UA" w:eastAsia="ru-RU"/>
        </w:rPr>
        <w:t>міської територіальної  громади</w:t>
      </w:r>
      <w:r w:rsidR="00CE1CA7">
        <w:rPr>
          <w:rFonts w:ascii="Times New Roman" w:eastAsia="Times New Roman" w:hAnsi="Times New Roman" w:cs="Times New Roman"/>
          <w:bCs/>
          <w:color w:val="000000"/>
          <w:sz w:val="28"/>
          <w:szCs w:val="28"/>
          <w:lang w:val="uk-UA" w:eastAsia="ru-RU"/>
        </w:rPr>
        <w:t>»</w:t>
      </w:r>
      <w:r w:rsidR="00CE1CA7">
        <w:rPr>
          <w:rFonts w:ascii="Times New Roman" w:eastAsia="Times New Roman" w:hAnsi="Times New Roman" w:cs="Times New Roman"/>
          <w:bCs/>
          <w:sz w:val="28"/>
          <w:szCs w:val="28"/>
          <w:lang w:val="uk-UA" w:eastAsia="ru-RU"/>
        </w:rPr>
        <w:t xml:space="preserve">                                                                         від 24 лютого 2021 року </w:t>
      </w:r>
      <w:r>
        <w:rPr>
          <w:rFonts w:ascii="Times New Roman" w:eastAsia="Times New Roman" w:hAnsi="Times New Roman" w:cs="Times New Roman"/>
          <w:bCs/>
          <w:sz w:val="28"/>
          <w:szCs w:val="28"/>
          <w:lang w:val="uk-UA" w:eastAsia="ru-RU"/>
        </w:rPr>
        <w:t xml:space="preserve"> </w:t>
      </w:r>
      <w:r w:rsidRPr="00BF6FD4">
        <w:rPr>
          <w:rFonts w:ascii="Times New Roman" w:eastAsia="Times New Roman" w:hAnsi="Times New Roman" w:cs="Times New Roman"/>
          <w:bCs/>
          <w:sz w:val="28"/>
          <w:szCs w:val="28"/>
          <w:lang w:val="uk-UA" w:eastAsia="ru-RU"/>
        </w:rPr>
        <w:t>№</w:t>
      </w:r>
      <w:r w:rsidR="00CE1CA7">
        <w:rPr>
          <w:rFonts w:ascii="Times New Roman" w:eastAsia="Times New Roman" w:hAnsi="Times New Roman" w:cs="Times New Roman"/>
          <w:bCs/>
          <w:sz w:val="28"/>
          <w:szCs w:val="28"/>
          <w:lang w:val="uk-UA" w:eastAsia="ru-RU"/>
        </w:rPr>
        <w:t xml:space="preserve"> 249-МР</w:t>
      </w:r>
    </w:p>
    <w:p w:rsidR="00CE1CA7" w:rsidRDefault="00CE1CA7" w:rsidP="00B02464">
      <w:pPr>
        <w:spacing w:after="0" w:line="240" w:lineRule="auto"/>
        <w:jc w:val="center"/>
        <w:rPr>
          <w:rFonts w:ascii="Times New Roman" w:eastAsia="Times New Roman" w:hAnsi="Times New Roman" w:cs="Times New Roman"/>
          <w:b/>
          <w:bCs/>
          <w:sz w:val="28"/>
          <w:szCs w:val="28"/>
          <w:lang w:val="uk-UA" w:eastAsia="ru-RU"/>
        </w:rPr>
      </w:pPr>
    </w:p>
    <w:p w:rsidR="00B02464" w:rsidRDefault="00BF6FD4" w:rsidP="00B02464">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00B02464" w:rsidRPr="00B02464">
        <w:rPr>
          <w:rFonts w:ascii="Times New Roman" w:eastAsia="Times New Roman" w:hAnsi="Times New Roman" w:cs="Times New Roman"/>
          <w:b/>
          <w:bCs/>
          <w:sz w:val="28"/>
          <w:szCs w:val="28"/>
          <w:lang w:val="uk-UA" w:eastAsia="ru-RU"/>
        </w:rPr>
        <w:t>ОКАЗНИКИ</w:t>
      </w:r>
    </w:p>
    <w:p w:rsidR="00B02464" w:rsidRDefault="00B02464" w:rsidP="00B02464">
      <w:pPr>
        <w:spacing w:after="0" w:line="240" w:lineRule="auto"/>
        <w:jc w:val="center"/>
        <w:rPr>
          <w:rFonts w:ascii="Times New Roman" w:eastAsia="Times New Roman" w:hAnsi="Times New Roman" w:cs="Times New Roman"/>
          <w:b/>
          <w:bCs/>
          <w:color w:val="000000"/>
          <w:sz w:val="28"/>
          <w:szCs w:val="28"/>
          <w:lang w:val="uk-UA" w:eastAsia="ru-RU"/>
        </w:rPr>
      </w:pPr>
      <w:r w:rsidRPr="00B02464">
        <w:rPr>
          <w:rFonts w:ascii="Times New Roman" w:eastAsia="Times New Roman" w:hAnsi="Times New Roman" w:cs="Times New Roman"/>
          <w:b/>
          <w:sz w:val="28"/>
          <w:szCs w:val="28"/>
          <w:lang w:val="uk-UA" w:eastAsia="ru-RU"/>
        </w:rPr>
        <w:t>для визначення розмірів посадових окладів керівників</w:t>
      </w:r>
      <w:r w:rsidRPr="00B02464">
        <w:rPr>
          <w:rFonts w:ascii="Times New Roman" w:eastAsia="Times New Roman" w:hAnsi="Times New Roman" w:cs="Times New Roman"/>
          <w:b/>
          <w:iCs/>
          <w:color w:val="000000"/>
          <w:sz w:val="28"/>
          <w:szCs w:val="28"/>
          <w:lang w:val="uk-UA" w:eastAsia="ru-RU"/>
        </w:rPr>
        <w:t xml:space="preserve"> комунальних некомерційних підприємств, що належать до комунальної власност</w:t>
      </w:r>
      <w:r w:rsidRPr="00DA460B">
        <w:rPr>
          <w:rFonts w:ascii="Times New Roman" w:eastAsia="Times New Roman" w:hAnsi="Times New Roman" w:cs="Times New Roman"/>
          <w:iCs/>
          <w:color w:val="000000"/>
          <w:sz w:val="28"/>
          <w:szCs w:val="28"/>
          <w:lang w:val="uk-UA" w:eastAsia="ru-RU"/>
        </w:rPr>
        <w:t xml:space="preserve">і </w:t>
      </w:r>
      <w:r w:rsidRPr="00B02464">
        <w:rPr>
          <w:rFonts w:ascii="Times New Roman" w:eastAsia="Times New Roman" w:hAnsi="Times New Roman" w:cs="Times New Roman"/>
          <w:b/>
          <w:iCs/>
          <w:color w:val="000000"/>
          <w:sz w:val="28"/>
          <w:szCs w:val="28"/>
          <w:lang w:val="uk-UA" w:eastAsia="ru-RU"/>
        </w:rPr>
        <w:t xml:space="preserve">Сумської </w:t>
      </w:r>
      <w:r w:rsidRPr="00B02464">
        <w:rPr>
          <w:rFonts w:ascii="Times New Roman" w:eastAsia="Times New Roman" w:hAnsi="Times New Roman" w:cs="Times New Roman"/>
          <w:b/>
          <w:bCs/>
          <w:color w:val="000000"/>
          <w:sz w:val="28"/>
          <w:szCs w:val="28"/>
          <w:lang w:val="uk-UA" w:eastAsia="ru-RU"/>
        </w:rPr>
        <w:t>міської територіальної  громади</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2438"/>
        <w:gridCol w:w="2554"/>
      </w:tblGrid>
      <w:tr w:rsidR="00B02464" w:rsidRPr="00B02464" w:rsidTr="005618CB">
        <w:tc>
          <w:tcPr>
            <w:tcW w:w="2802" w:type="dxa"/>
            <w:tcBorders>
              <w:top w:val="single" w:sz="4" w:space="0" w:color="auto"/>
              <w:left w:val="single" w:sz="4" w:space="0" w:color="auto"/>
              <w:bottom w:val="single" w:sz="4" w:space="0" w:color="auto"/>
              <w:right w:val="single" w:sz="4" w:space="0" w:color="auto"/>
            </w:tcBorders>
          </w:tcPr>
          <w:p w:rsidR="00B02464" w:rsidRDefault="00B02464" w:rsidP="00B02464">
            <w:pPr>
              <w:spacing w:after="0" w:line="276" w:lineRule="auto"/>
              <w:jc w:val="center"/>
              <w:rPr>
                <w:rFonts w:ascii="Times New Roman" w:eastAsia="Times New Roman" w:hAnsi="Times New Roman" w:cs="Times New Roman"/>
                <w:b/>
                <w:color w:val="000000"/>
                <w:sz w:val="28"/>
                <w:szCs w:val="28"/>
                <w:shd w:val="clear" w:color="auto" w:fill="FFFFFF"/>
                <w:lang w:val="uk-UA" w:eastAsia="ru-RU"/>
              </w:rPr>
            </w:pPr>
            <w:r w:rsidRPr="00B02464">
              <w:rPr>
                <w:rFonts w:ascii="Times New Roman" w:eastAsia="Times New Roman" w:hAnsi="Times New Roman" w:cs="Times New Roman"/>
                <w:sz w:val="28"/>
                <w:szCs w:val="28"/>
                <w:lang w:val="uk-UA" w:eastAsia="ru-RU"/>
              </w:rPr>
              <w:t> </w:t>
            </w:r>
            <w:r w:rsidRPr="00B02464">
              <w:rPr>
                <w:rFonts w:ascii="Times New Roman" w:eastAsia="Times New Roman" w:hAnsi="Times New Roman" w:cs="Times New Roman"/>
                <w:b/>
                <w:color w:val="000000"/>
                <w:sz w:val="28"/>
                <w:szCs w:val="28"/>
                <w:shd w:val="clear" w:color="auto" w:fill="FFFFFF"/>
                <w:lang w:val="uk-UA" w:eastAsia="ru-RU"/>
              </w:rPr>
              <w:t xml:space="preserve">Середньооблікова чисельність працівників в еквіваленті повної зайнятості за попередній  рік, </w:t>
            </w:r>
          </w:p>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осіб</w:t>
            </w:r>
          </w:p>
        </w:tc>
        <w:tc>
          <w:tcPr>
            <w:tcW w:w="2126" w:type="dxa"/>
            <w:tcBorders>
              <w:top w:val="single" w:sz="4" w:space="0" w:color="auto"/>
              <w:left w:val="single" w:sz="4" w:space="0" w:color="auto"/>
              <w:bottom w:val="single" w:sz="4" w:space="0" w:color="auto"/>
              <w:right w:val="single" w:sz="4" w:space="0" w:color="auto"/>
            </w:tcBorders>
          </w:tcPr>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Максимально допустимий розмір посадового окладу керівника підприємства у кратності до мінімального посадового окладу (ставки) працівника основної професії</w:t>
            </w:r>
          </w:p>
        </w:tc>
        <w:tc>
          <w:tcPr>
            <w:tcW w:w="2438" w:type="dxa"/>
            <w:tcBorders>
              <w:top w:val="single" w:sz="4" w:space="0" w:color="auto"/>
              <w:left w:val="single" w:sz="4" w:space="0" w:color="auto"/>
              <w:bottom w:val="single" w:sz="4" w:space="0" w:color="auto"/>
              <w:right w:val="single" w:sz="4" w:space="0" w:color="auto"/>
            </w:tcBorders>
          </w:tcPr>
          <w:p w:rsidR="00B02464" w:rsidRDefault="00B02464" w:rsidP="00B02464">
            <w:pPr>
              <w:spacing w:after="0" w:line="276" w:lineRule="auto"/>
              <w:jc w:val="center"/>
              <w:rPr>
                <w:rFonts w:ascii="Times New Roman" w:eastAsia="Times New Roman" w:hAnsi="Times New Roman" w:cs="Times New Roman"/>
                <w:b/>
                <w:color w:val="000000"/>
                <w:sz w:val="28"/>
                <w:szCs w:val="28"/>
                <w:shd w:val="clear" w:color="auto" w:fill="FFFFFF"/>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 xml:space="preserve">Чистий дохід від реалізації товарів (робіт, послуг) </w:t>
            </w:r>
            <w:r>
              <w:rPr>
                <w:rFonts w:ascii="Times New Roman" w:eastAsia="Times New Roman" w:hAnsi="Times New Roman" w:cs="Times New Roman"/>
                <w:b/>
                <w:color w:val="000000"/>
                <w:sz w:val="28"/>
                <w:szCs w:val="28"/>
                <w:shd w:val="clear" w:color="auto" w:fill="FFFFFF"/>
                <w:lang w:val="uk-UA" w:eastAsia="ru-RU"/>
              </w:rPr>
              <w:t>за попередній рік</w:t>
            </w:r>
            <w:r w:rsidRPr="00B02464">
              <w:rPr>
                <w:rFonts w:ascii="Times New Roman" w:eastAsia="Times New Roman" w:hAnsi="Times New Roman" w:cs="Times New Roman"/>
                <w:b/>
                <w:color w:val="000000"/>
                <w:sz w:val="28"/>
                <w:szCs w:val="28"/>
                <w:shd w:val="clear" w:color="auto" w:fill="FFFFFF"/>
                <w:lang w:val="uk-UA" w:eastAsia="ru-RU"/>
              </w:rPr>
              <w:t xml:space="preserve">, </w:t>
            </w:r>
          </w:p>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млн.</w:t>
            </w:r>
            <w:r w:rsidR="00935FF6">
              <w:rPr>
                <w:rFonts w:ascii="Times New Roman" w:eastAsia="Times New Roman" w:hAnsi="Times New Roman" w:cs="Times New Roman"/>
                <w:b/>
                <w:color w:val="000000"/>
                <w:sz w:val="28"/>
                <w:szCs w:val="28"/>
                <w:shd w:val="clear" w:color="auto" w:fill="FFFFFF"/>
                <w:lang w:val="uk-UA" w:eastAsia="ru-RU"/>
              </w:rPr>
              <w:t xml:space="preserve"> </w:t>
            </w:r>
            <w:r w:rsidRPr="00B02464">
              <w:rPr>
                <w:rFonts w:ascii="Times New Roman" w:eastAsia="Times New Roman" w:hAnsi="Times New Roman" w:cs="Times New Roman"/>
                <w:b/>
                <w:color w:val="000000"/>
                <w:sz w:val="28"/>
                <w:szCs w:val="28"/>
                <w:shd w:val="clear" w:color="auto" w:fill="FFFFFF"/>
                <w:lang w:val="uk-UA" w:eastAsia="ru-RU"/>
              </w:rPr>
              <w:t>грн</w:t>
            </w:r>
          </w:p>
        </w:tc>
        <w:tc>
          <w:tcPr>
            <w:tcW w:w="2554" w:type="dxa"/>
            <w:tcBorders>
              <w:top w:val="single" w:sz="4" w:space="0" w:color="auto"/>
              <w:left w:val="single" w:sz="4" w:space="0" w:color="auto"/>
              <w:bottom w:val="single" w:sz="4" w:space="0" w:color="auto"/>
              <w:right w:val="single" w:sz="4" w:space="0" w:color="auto"/>
            </w:tcBorders>
          </w:tcPr>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Максимально допустимий розмір посадового окладу керівника підприємства у кратності до мінімального посадового окладу (ставки) працівника основної професії</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Більше 700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 </w:t>
            </w:r>
            <w:r w:rsidRPr="00B02464">
              <w:rPr>
                <w:rFonts w:ascii="Times New Roman" w:eastAsia="Times New Roman" w:hAnsi="Times New Roman" w:cs="Times New Roman"/>
                <w:sz w:val="28"/>
                <w:szCs w:val="28"/>
                <w:lang w:val="uk-UA" w:eastAsia="ru-RU"/>
              </w:rPr>
              <w:t>8,0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Більше 150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 </w:t>
            </w:r>
            <w:r w:rsidRPr="00B02464">
              <w:rPr>
                <w:rFonts w:ascii="Times New Roman" w:eastAsia="Times New Roman" w:hAnsi="Times New Roman" w:cs="Times New Roman"/>
                <w:sz w:val="28"/>
                <w:szCs w:val="28"/>
                <w:lang w:val="uk-UA" w:eastAsia="ru-RU"/>
              </w:rPr>
              <w:t>8,0</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501 до 700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7,0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101,0</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150,0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7,0</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351 до 500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6,0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41,0</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100,0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6,5</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201 до 350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w:t>
            </w:r>
            <w:r w:rsidRPr="00B02464">
              <w:rPr>
                <w:rFonts w:ascii="Times New Roman" w:eastAsia="Times New Roman" w:hAnsi="Times New Roman" w:cs="Times New Roman"/>
                <w:sz w:val="28"/>
                <w:szCs w:val="28"/>
                <w:lang w:val="uk-UA" w:eastAsia="ru-RU"/>
              </w:rPr>
              <w:t>,5</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11</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40,0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w:t>
            </w:r>
            <w:r w:rsidRPr="00B02464">
              <w:rPr>
                <w:rFonts w:ascii="Times New Roman" w:eastAsia="Times New Roman" w:hAnsi="Times New Roman" w:cs="Times New Roman"/>
                <w:sz w:val="28"/>
                <w:szCs w:val="28"/>
                <w:lang w:val="uk-UA" w:eastAsia="ru-RU"/>
              </w:rPr>
              <w:t>,5</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до 200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до 10</w:t>
            </w:r>
            <w:r>
              <w:rPr>
                <w:rFonts w:ascii="Times New Roman" w:eastAsia="Times New Roman" w:hAnsi="Times New Roman" w:cs="Times New Roman"/>
                <w:sz w:val="28"/>
                <w:szCs w:val="28"/>
                <w:lang w:val="uk-UA" w:eastAsia="ru-RU"/>
              </w:rPr>
              <w:t>,0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5,0</w:t>
            </w:r>
          </w:p>
        </w:tc>
      </w:tr>
      <w:tr w:rsidR="005618CB" w:rsidRPr="00B02464" w:rsidTr="005618CB">
        <w:tc>
          <w:tcPr>
            <w:tcW w:w="7366" w:type="dxa"/>
            <w:gridSpan w:val="3"/>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Новостворене підприємство</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2,8</w:t>
            </w:r>
          </w:p>
        </w:tc>
      </w:tr>
    </w:tbl>
    <w:p w:rsidR="00B02464" w:rsidRPr="00B02464" w:rsidRDefault="00B02464" w:rsidP="00B02464">
      <w:pPr>
        <w:spacing w:after="0" w:line="240" w:lineRule="auto"/>
        <w:rPr>
          <w:rFonts w:ascii="Times New Roman" w:eastAsia="Times New Roman" w:hAnsi="Times New Roman" w:cs="Times New Roman"/>
          <w:sz w:val="12"/>
          <w:szCs w:val="12"/>
          <w:lang w:val="uk-UA" w:eastAsia="ru-RU"/>
        </w:rPr>
      </w:pPr>
    </w:p>
    <w:p w:rsidR="00F34C36" w:rsidRPr="00B02464" w:rsidRDefault="00B02464" w:rsidP="00B02464">
      <w:pPr>
        <w:spacing w:after="0" w:line="240" w:lineRule="auto"/>
        <w:ind w:firstLine="708"/>
        <w:jc w:val="both"/>
        <w:rPr>
          <w:rFonts w:ascii="Times New Roman" w:eastAsia="Times New Roman" w:hAnsi="Times New Roman" w:cs="Times New Roman"/>
          <w:bCs/>
          <w:sz w:val="28"/>
          <w:szCs w:val="28"/>
          <w:lang w:val="uk-UA" w:eastAsia="ru-RU"/>
        </w:rPr>
      </w:pPr>
      <w:r w:rsidRPr="00B02464">
        <w:rPr>
          <w:rFonts w:ascii="Times New Roman" w:eastAsia="Times New Roman" w:hAnsi="Times New Roman" w:cs="Times New Roman"/>
          <w:b/>
          <w:bCs/>
          <w:sz w:val="28"/>
          <w:szCs w:val="28"/>
          <w:lang w:val="uk-UA" w:eastAsia="ru-RU"/>
        </w:rPr>
        <w:t>Примітка:</w:t>
      </w:r>
      <w:r w:rsidR="00D8059B">
        <w:rPr>
          <w:rFonts w:ascii="Times New Roman" w:eastAsia="Times New Roman" w:hAnsi="Times New Roman" w:cs="Times New Roman"/>
          <w:b/>
          <w:bCs/>
          <w:sz w:val="28"/>
          <w:szCs w:val="28"/>
          <w:lang w:val="uk-UA" w:eastAsia="ru-RU"/>
        </w:rPr>
        <w:t xml:space="preserve"> </w:t>
      </w:r>
      <w:r w:rsidR="00D8059B">
        <w:rPr>
          <w:rFonts w:ascii="Times New Roman" w:eastAsia="Times New Roman" w:hAnsi="Times New Roman" w:cs="Times New Roman"/>
          <w:bCs/>
          <w:sz w:val="28"/>
          <w:szCs w:val="28"/>
          <w:lang w:val="uk-UA" w:eastAsia="ru-RU"/>
        </w:rPr>
        <w:t>П</w:t>
      </w:r>
      <w:r w:rsidRPr="00B02464">
        <w:rPr>
          <w:rFonts w:ascii="Times New Roman" w:eastAsia="Times New Roman" w:hAnsi="Times New Roman" w:cs="Times New Roman"/>
          <w:bCs/>
          <w:sz w:val="28"/>
          <w:szCs w:val="28"/>
          <w:lang w:val="uk-UA" w:eastAsia="ru-RU"/>
        </w:rPr>
        <w:t xml:space="preserve">рацівника основної професії </w:t>
      </w:r>
      <w:r w:rsidR="005F3DF6">
        <w:rPr>
          <w:rFonts w:ascii="Times New Roman" w:eastAsia="Times New Roman" w:hAnsi="Times New Roman" w:cs="Times New Roman"/>
          <w:bCs/>
          <w:sz w:val="28"/>
          <w:szCs w:val="28"/>
          <w:lang w:val="uk-UA" w:eastAsia="ru-RU"/>
        </w:rPr>
        <w:t xml:space="preserve">комунального некомерційного підприємства </w:t>
      </w:r>
      <w:r w:rsidR="00D8059B">
        <w:rPr>
          <w:rFonts w:ascii="Times New Roman" w:eastAsia="Times New Roman" w:hAnsi="Times New Roman" w:cs="Times New Roman"/>
          <w:bCs/>
          <w:sz w:val="28"/>
          <w:szCs w:val="28"/>
          <w:lang w:val="uk-UA" w:eastAsia="ru-RU"/>
        </w:rPr>
        <w:t xml:space="preserve">вважати посаду лікаря з найменшим посадовим окладом відповідно до </w:t>
      </w:r>
      <w:r w:rsidR="005618CB">
        <w:rPr>
          <w:rFonts w:ascii="Times New Roman" w:eastAsia="Times New Roman" w:hAnsi="Times New Roman" w:cs="Times New Roman"/>
          <w:bCs/>
          <w:sz w:val="28"/>
          <w:szCs w:val="28"/>
          <w:lang w:val="uk-UA" w:eastAsia="ru-RU"/>
        </w:rPr>
        <w:t>штатного розпису Підприємства</w:t>
      </w:r>
      <w:r w:rsidR="00753BEB">
        <w:rPr>
          <w:rFonts w:ascii="Times New Roman" w:eastAsia="Times New Roman" w:hAnsi="Times New Roman" w:cs="Times New Roman"/>
          <w:bCs/>
          <w:sz w:val="28"/>
          <w:szCs w:val="28"/>
          <w:lang w:val="uk-UA" w:eastAsia="ru-RU"/>
        </w:rPr>
        <w:t>.</w:t>
      </w:r>
    </w:p>
    <w:p w:rsidR="00CE1CA7" w:rsidRDefault="00CE1CA7" w:rsidP="00CE1CA7">
      <w:pPr>
        <w:tabs>
          <w:tab w:val="left" w:pos="360"/>
        </w:tabs>
        <w:spacing w:after="0" w:line="240" w:lineRule="auto"/>
        <w:ind w:right="-5"/>
        <w:rPr>
          <w:rFonts w:ascii="Times New Roman" w:eastAsia="Times New Roman" w:hAnsi="Times New Roman" w:cs="Times New Roman"/>
          <w:b/>
          <w:sz w:val="28"/>
          <w:szCs w:val="28"/>
          <w:lang w:val="uk-UA" w:eastAsia="ru-RU"/>
        </w:rPr>
      </w:pPr>
    </w:p>
    <w:p w:rsidR="00E532A4" w:rsidRDefault="00CE1CA7" w:rsidP="00CE1CA7">
      <w:pPr>
        <w:tabs>
          <w:tab w:val="left" w:pos="360"/>
        </w:tabs>
        <w:spacing w:after="0" w:line="240" w:lineRule="auto"/>
        <w:ind w:right="-5"/>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Сумський м</w:t>
      </w:r>
      <w:r w:rsidR="000B0CEB" w:rsidRPr="00894747">
        <w:rPr>
          <w:rFonts w:ascii="Times New Roman" w:eastAsia="Times New Roman" w:hAnsi="Times New Roman" w:cs="Times New Roman"/>
          <w:b/>
          <w:sz w:val="28"/>
          <w:szCs w:val="28"/>
          <w:lang w:val="uk-UA" w:eastAsia="ru-RU"/>
        </w:rPr>
        <w:t xml:space="preserve">іський голова                                                          </w:t>
      </w:r>
      <w:r>
        <w:rPr>
          <w:rFonts w:ascii="Times New Roman" w:eastAsia="Times New Roman" w:hAnsi="Times New Roman" w:cs="Times New Roman"/>
          <w:b/>
          <w:sz w:val="28"/>
          <w:szCs w:val="28"/>
          <w:lang w:val="uk-UA" w:eastAsia="ru-RU"/>
        </w:rPr>
        <w:t xml:space="preserve">   </w:t>
      </w:r>
      <w:r w:rsidR="000B0CEB" w:rsidRPr="00894747">
        <w:rPr>
          <w:rFonts w:ascii="Times New Roman" w:eastAsia="Times New Roman" w:hAnsi="Times New Roman" w:cs="Times New Roman"/>
          <w:b/>
          <w:sz w:val="28"/>
          <w:szCs w:val="28"/>
          <w:lang w:val="uk-UA" w:eastAsia="ru-RU"/>
        </w:rPr>
        <w:t>О.М. Лисенко</w:t>
      </w:r>
    </w:p>
    <w:p w:rsidR="00CE1CA7" w:rsidRDefault="00CE1CA7" w:rsidP="00CE1CA7">
      <w:pPr>
        <w:spacing w:after="0" w:line="264" w:lineRule="auto"/>
        <w:rPr>
          <w:rFonts w:ascii="Times New Roman" w:eastAsia="Times New Roman" w:hAnsi="Times New Roman" w:cs="Times New Roman"/>
          <w:sz w:val="24"/>
          <w:szCs w:val="24"/>
          <w:lang w:val="uk-UA" w:eastAsia="ru-RU"/>
        </w:rPr>
      </w:pPr>
      <w:r w:rsidRPr="00BF6FD4">
        <w:rPr>
          <w:rFonts w:ascii="Times New Roman" w:eastAsia="Times New Roman" w:hAnsi="Times New Roman" w:cs="Times New Roman"/>
          <w:sz w:val="24"/>
          <w:szCs w:val="24"/>
          <w:lang w:val="uk-UA" w:eastAsia="ru-RU"/>
        </w:rPr>
        <w:t xml:space="preserve">Виконавець:  </w:t>
      </w:r>
      <w:proofErr w:type="spellStart"/>
      <w:r w:rsidRPr="00BF6FD4">
        <w:rPr>
          <w:rFonts w:ascii="Times New Roman" w:eastAsia="Times New Roman" w:hAnsi="Times New Roman" w:cs="Times New Roman"/>
          <w:sz w:val="24"/>
          <w:szCs w:val="24"/>
          <w:lang w:val="uk-UA" w:eastAsia="ru-RU"/>
        </w:rPr>
        <w:t>Чумаченко</w:t>
      </w:r>
      <w:proofErr w:type="spellEnd"/>
      <w:r w:rsidRPr="00BF6FD4">
        <w:rPr>
          <w:rFonts w:ascii="Times New Roman" w:eastAsia="Times New Roman" w:hAnsi="Times New Roman" w:cs="Times New Roman"/>
          <w:sz w:val="24"/>
          <w:szCs w:val="24"/>
          <w:lang w:val="uk-UA" w:eastAsia="ru-RU"/>
        </w:rPr>
        <w:t xml:space="preserve"> О.Ю.</w:t>
      </w:r>
    </w:p>
    <w:p w:rsidR="00E532A4" w:rsidRPr="00BF6FD4" w:rsidRDefault="00E532A4" w:rsidP="00E532A4">
      <w:pPr>
        <w:spacing w:after="0" w:line="264"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____________2021р.</w:t>
      </w:r>
      <w:r w:rsidRPr="00BF6FD4">
        <w:rPr>
          <w:rFonts w:ascii="Times New Roman" w:eastAsia="Times New Roman" w:hAnsi="Times New Roman" w:cs="Times New Roman"/>
          <w:sz w:val="24"/>
          <w:szCs w:val="24"/>
          <w:lang w:val="uk-UA" w:eastAsia="ru-RU"/>
        </w:rPr>
        <w:t xml:space="preserve"> </w:t>
      </w:r>
    </w:p>
    <w:p w:rsidR="00E532A4" w:rsidRPr="00E532A4" w:rsidRDefault="00016E1E" w:rsidP="00E532A4">
      <w:pPr>
        <w:spacing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lastRenderedPageBreak/>
        <w:t>Р</w:t>
      </w:r>
      <w:r w:rsidR="00E532A4" w:rsidRPr="00E532A4">
        <w:rPr>
          <w:rFonts w:ascii="Times New Roman" w:eastAsia="Times New Roman" w:hAnsi="Times New Roman" w:cs="Times New Roman"/>
          <w:sz w:val="28"/>
          <w:szCs w:val="28"/>
          <w:lang w:val="uk-UA" w:eastAsia="ru-RU"/>
        </w:rPr>
        <w:t xml:space="preserve">ішення Сумської міської ради  </w:t>
      </w:r>
      <w:r w:rsidR="00E532A4">
        <w:rPr>
          <w:rFonts w:ascii="Times New Roman" w:eastAsia="Times New Roman" w:hAnsi="Times New Roman" w:cs="Times New Roman"/>
          <w:color w:val="000000"/>
          <w:sz w:val="28"/>
          <w:szCs w:val="28"/>
          <w:lang w:val="uk-UA" w:eastAsia="ru-RU"/>
        </w:rPr>
        <w:t>«</w:t>
      </w:r>
      <w:r w:rsidR="00E532A4" w:rsidRPr="00DA460B">
        <w:rPr>
          <w:rFonts w:ascii="Times New Roman" w:eastAsia="Times New Roman" w:hAnsi="Times New Roman" w:cs="Times New Roman"/>
          <w:color w:val="000000"/>
          <w:sz w:val="28"/>
          <w:szCs w:val="28"/>
          <w:lang w:val="uk-UA" w:eastAsia="ru-RU"/>
        </w:rPr>
        <w:t xml:space="preserve">Про </w:t>
      </w:r>
      <w:r w:rsidR="00E532A4">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00E532A4" w:rsidRPr="00DA460B">
        <w:rPr>
          <w:rFonts w:ascii="Times New Roman" w:eastAsia="Times New Roman" w:hAnsi="Times New Roman" w:cs="Times New Roman"/>
          <w:iCs/>
          <w:color w:val="000000"/>
          <w:sz w:val="28"/>
          <w:szCs w:val="28"/>
          <w:lang w:val="uk-UA" w:eastAsia="ru-RU"/>
        </w:rPr>
        <w:t>керівників комунальних некомерційних підприємств, що належ</w:t>
      </w:r>
      <w:r w:rsidR="00E532A4">
        <w:rPr>
          <w:rFonts w:ascii="Times New Roman" w:eastAsia="Times New Roman" w:hAnsi="Times New Roman" w:cs="Times New Roman"/>
          <w:iCs/>
          <w:color w:val="000000"/>
          <w:sz w:val="28"/>
          <w:szCs w:val="28"/>
          <w:lang w:val="uk-UA" w:eastAsia="ru-RU"/>
        </w:rPr>
        <w:t xml:space="preserve">ать до комунальної власності </w:t>
      </w:r>
      <w:r w:rsidR="00E532A4" w:rsidRPr="00DA460B">
        <w:rPr>
          <w:rFonts w:ascii="Times New Roman" w:eastAsia="Times New Roman" w:hAnsi="Times New Roman" w:cs="Times New Roman"/>
          <w:iCs/>
          <w:color w:val="000000"/>
          <w:sz w:val="28"/>
          <w:szCs w:val="28"/>
          <w:lang w:val="uk-UA" w:eastAsia="ru-RU"/>
        </w:rPr>
        <w:t xml:space="preserve">Сумської </w:t>
      </w:r>
      <w:r w:rsidR="00E532A4" w:rsidRPr="00DA460B">
        <w:rPr>
          <w:rFonts w:ascii="Times New Roman" w:eastAsia="Times New Roman" w:hAnsi="Times New Roman" w:cs="Times New Roman"/>
          <w:bCs/>
          <w:color w:val="000000"/>
          <w:sz w:val="28"/>
          <w:szCs w:val="28"/>
          <w:lang w:val="uk-UA" w:eastAsia="ru-RU"/>
        </w:rPr>
        <w:t>міської територіальної  громади</w:t>
      </w:r>
      <w:r w:rsidR="00E532A4">
        <w:rPr>
          <w:rFonts w:ascii="Times New Roman" w:eastAsia="Times New Roman" w:hAnsi="Times New Roman" w:cs="Times New Roman"/>
          <w:bCs/>
          <w:color w:val="000000"/>
          <w:sz w:val="28"/>
          <w:szCs w:val="28"/>
          <w:lang w:val="uk-UA" w:eastAsia="ru-RU"/>
        </w:rPr>
        <w:t xml:space="preserve">» </w:t>
      </w:r>
      <w:r w:rsidR="00E532A4" w:rsidRPr="00E532A4">
        <w:rPr>
          <w:rFonts w:ascii="Times New Roman" w:eastAsia="Times New Roman" w:hAnsi="Times New Roman" w:cs="Times New Roman"/>
          <w:sz w:val="28"/>
          <w:szCs w:val="28"/>
          <w:lang w:val="uk-UA" w:eastAsia="ru-RU"/>
        </w:rPr>
        <w:t>доопрацьовано і вичитано,</w:t>
      </w:r>
      <w:r>
        <w:rPr>
          <w:rFonts w:ascii="Times New Roman" w:eastAsia="Times New Roman" w:hAnsi="Times New Roman" w:cs="Times New Roman"/>
          <w:sz w:val="28"/>
          <w:szCs w:val="28"/>
          <w:lang w:val="uk-UA" w:eastAsia="ru-RU"/>
        </w:rPr>
        <w:t xml:space="preserve"> його</w:t>
      </w:r>
      <w:r w:rsidR="00E532A4" w:rsidRPr="00E532A4">
        <w:rPr>
          <w:rFonts w:ascii="Times New Roman" w:eastAsia="Times New Roman" w:hAnsi="Times New Roman" w:cs="Times New Roman"/>
          <w:sz w:val="28"/>
          <w:szCs w:val="28"/>
          <w:lang w:val="uk-UA" w:eastAsia="ru-RU"/>
        </w:rPr>
        <w:t xml:space="preserve">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532A4" w:rsidRPr="00E532A4" w:rsidRDefault="00E532A4" w:rsidP="00E532A4">
      <w:pPr>
        <w:spacing w:after="0" w:line="240" w:lineRule="auto"/>
        <w:jc w:val="center"/>
        <w:rPr>
          <w:rFonts w:ascii="Times New Roman" w:eastAsia="Times New Roman" w:hAnsi="Times New Roman" w:cs="Times New Roman"/>
          <w:b/>
          <w:sz w:val="28"/>
          <w:szCs w:val="28"/>
          <w:lang w:val="uk-UA" w:eastAsia="ru-RU"/>
        </w:rPr>
      </w:pPr>
    </w:p>
    <w:p w:rsidR="00E532A4" w:rsidRPr="00E532A4" w:rsidRDefault="00E532A4" w:rsidP="00E532A4">
      <w:pPr>
        <w:spacing w:line="240" w:lineRule="auto"/>
        <w:jc w:val="both"/>
        <w:rPr>
          <w:rFonts w:ascii="Times New Roman" w:eastAsia="Times New Roman" w:hAnsi="Times New Roman" w:cs="Times New Roman"/>
          <w:sz w:val="28"/>
          <w:szCs w:val="28"/>
          <w:lang w:val="uk-UA" w:eastAsia="ru-RU"/>
        </w:rPr>
      </w:pPr>
      <w:proofErr w:type="spellStart"/>
      <w:r w:rsidRPr="00E532A4">
        <w:rPr>
          <w:rFonts w:ascii="Times New Roman" w:eastAsia="Times New Roman" w:hAnsi="Times New Roman" w:cs="Times New Roman"/>
          <w:sz w:val="28"/>
          <w:szCs w:val="28"/>
          <w:lang w:val="uk-UA" w:eastAsia="ru-RU"/>
        </w:rPr>
        <w:t>Проєкт</w:t>
      </w:r>
      <w:proofErr w:type="spellEnd"/>
      <w:r w:rsidRPr="00E532A4">
        <w:rPr>
          <w:rFonts w:ascii="Times New Roman" w:eastAsia="Times New Roman" w:hAnsi="Times New Roman" w:cs="Times New Roman"/>
          <w:sz w:val="28"/>
          <w:szCs w:val="28"/>
          <w:lang w:val="uk-UA" w:eastAsia="ru-RU"/>
        </w:rPr>
        <w:t xml:space="preserve"> рішення Сумської міської ради  </w:t>
      </w:r>
      <w:r>
        <w:rPr>
          <w:rFonts w:ascii="Times New Roman" w:eastAsia="Times New Roman" w:hAnsi="Times New Roman" w:cs="Times New Roman"/>
          <w:color w:val="000000"/>
          <w:sz w:val="28"/>
          <w:szCs w:val="28"/>
          <w:lang w:val="uk-UA" w:eastAsia="ru-RU"/>
        </w:rPr>
        <w:t>«</w:t>
      </w:r>
      <w:r w:rsidRPr="00DA460B">
        <w:rPr>
          <w:rFonts w:ascii="Times New Roman" w:eastAsia="Times New Roman" w:hAnsi="Times New Roman" w:cs="Times New Roman"/>
          <w:color w:val="000000"/>
          <w:sz w:val="28"/>
          <w:szCs w:val="28"/>
          <w:lang w:val="uk-UA" w:eastAsia="ru-RU"/>
        </w:rPr>
        <w:t xml:space="preserve">Про </w:t>
      </w:r>
      <w:r>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Pr="00DA460B">
        <w:rPr>
          <w:rFonts w:ascii="Times New Roman" w:eastAsia="Times New Roman" w:hAnsi="Times New Roman" w:cs="Times New Roman"/>
          <w:iCs/>
          <w:color w:val="000000"/>
          <w:sz w:val="28"/>
          <w:szCs w:val="28"/>
          <w:lang w:val="uk-UA" w:eastAsia="ru-RU"/>
        </w:rPr>
        <w:t>керівників комунальних некомерційних підприємств, що належ</w:t>
      </w:r>
      <w:r>
        <w:rPr>
          <w:rFonts w:ascii="Times New Roman" w:eastAsia="Times New Roman" w:hAnsi="Times New Roman" w:cs="Times New Roman"/>
          <w:iCs/>
          <w:color w:val="000000"/>
          <w:sz w:val="28"/>
          <w:szCs w:val="28"/>
          <w:lang w:val="uk-UA" w:eastAsia="ru-RU"/>
        </w:rPr>
        <w:t xml:space="preserve">ать до комунальної власності </w:t>
      </w:r>
      <w:r w:rsidRPr="00DA460B">
        <w:rPr>
          <w:rFonts w:ascii="Times New Roman" w:eastAsia="Times New Roman" w:hAnsi="Times New Roman" w:cs="Times New Roman"/>
          <w:iCs/>
          <w:color w:val="000000"/>
          <w:sz w:val="28"/>
          <w:szCs w:val="28"/>
          <w:lang w:val="uk-UA" w:eastAsia="ru-RU"/>
        </w:rPr>
        <w:t xml:space="preserve">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 xml:space="preserve">» </w:t>
      </w:r>
      <w:r w:rsidRPr="00E532A4">
        <w:rPr>
          <w:rFonts w:ascii="Times New Roman" w:eastAsia="Times New Roman" w:hAnsi="Times New Roman" w:cs="Times New Roman"/>
          <w:sz w:val="28"/>
          <w:szCs w:val="28"/>
          <w:lang w:val="uk-UA" w:eastAsia="ru-RU"/>
        </w:rPr>
        <w:t>був</w:t>
      </w:r>
      <w:r w:rsidR="00016E1E">
        <w:rPr>
          <w:rFonts w:ascii="Times New Roman" w:eastAsia="Times New Roman" w:hAnsi="Times New Roman" w:cs="Times New Roman"/>
          <w:sz w:val="28"/>
          <w:szCs w:val="28"/>
          <w:lang w:val="uk-UA" w:eastAsia="ru-RU"/>
        </w:rPr>
        <w:t xml:space="preserve"> оприлюднений 19 лютого 2021 року п.1 та </w:t>
      </w:r>
      <w:r w:rsidRPr="00E532A4">
        <w:rPr>
          <w:rFonts w:ascii="Times New Roman" w:eastAsia="Times New Roman" w:hAnsi="Times New Roman" w:cs="Times New Roman"/>
          <w:sz w:val="28"/>
          <w:szCs w:val="28"/>
          <w:lang w:val="uk-UA" w:eastAsia="ru-RU"/>
        </w:rPr>
        <w:t>завізований:</w:t>
      </w:r>
    </w:p>
    <w:p w:rsidR="00E532A4" w:rsidRDefault="00F34C36" w:rsidP="00F34C36">
      <w:pPr>
        <w:spacing w:line="240" w:lineRule="auto"/>
        <w:jc w:val="both"/>
        <w:rPr>
          <w:rFonts w:ascii="Times New Roman" w:eastAsia="Times New Roman" w:hAnsi="Times New Roman" w:cs="Times New Roman"/>
          <w:sz w:val="28"/>
          <w:szCs w:val="28"/>
          <w:lang w:val="uk-UA" w:eastAsia="ru-RU"/>
        </w:rPr>
      </w:pPr>
      <w:r w:rsidRPr="00F34C36">
        <w:rPr>
          <w:rFonts w:ascii="Times New Roman" w:eastAsia="Times New Roman" w:hAnsi="Times New Roman" w:cs="Times New Roman"/>
          <w:sz w:val="28"/>
          <w:szCs w:val="28"/>
          <w:lang w:val="uk-UA" w:eastAsia="ru-RU"/>
        </w:rPr>
        <w:t xml:space="preserve">      </w:t>
      </w:r>
    </w:p>
    <w:tbl>
      <w:tblPr>
        <w:tblW w:w="0" w:type="auto"/>
        <w:tblLook w:val="01E0" w:firstRow="1" w:lastRow="1" w:firstColumn="1" w:lastColumn="1" w:noHBand="0" w:noVBand="0"/>
      </w:tblPr>
      <w:tblGrid>
        <w:gridCol w:w="5211"/>
      </w:tblGrid>
      <w:tr w:rsidR="00F34C36" w:rsidRPr="00016E1E" w:rsidTr="00615214">
        <w:tc>
          <w:tcPr>
            <w:tcW w:w="5211" w:type="dxa"/>
          </w:tcPr>
          <w:p w:rsidR="00F34C36" w:rsidRPr="00F34C36" w:rsidRDefault="00F34C36" w:rsidP="00F34C36">
            <w:pPr>
              <w:rPr>
                <w:rFonts w:ascii="Times New Roman" w:eastAsia="Times New Roman" w:hAnsi="Times New Roman" w:cs="Times New Roman"/>
                <w:b/>
                <w:sz w:val="24"/>
                <w:szCs w:val="24"/>
                <w:lang w:val="uk-UA" w:eastAsia="ru-RU"/>
              </w:rPr>
            </w:pPr>
          </w:p>
        </w:tc>
      </w:tr>
    </w:tbl>
    <w:tbl>
      <w:tblPr>
        <w:tblpPr w:leftFromText="180" w:rightFromText="180" w:vertAnchor="text" w:tblpY="1"/>
        <w:tblOverlap w:val="never"/>
        <w:tblW w:w="10057" w:type="dxa"/>
        <w:tblLook w:val="01E0" w:firstRow="1" w:lastRow="1" w:firstColumn="1" w:lastColumn="1" w:noHBand="0" w:noVBand="0"/>
      </w:tblPr>
      <w:tblGrid>
        <w:gridCol w:w="4673"/>
        <w:gridCol w:w="2665"/>
        <w:gridCol w:w="2719"/>
      </w:tblGrid>
      <w:tr w:rsidR="00BF6FD4" w:rsidRPr="00BF6FD4" w:rsidTr="00A520DA">
        <w:trPr>
          <w:trHeight w:val="1418"/>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Начальник  управління  охорони здоров’я Сумської міської ради</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О.Ю.</w:t>
            </w:r>
            <w:proofErr w:type="spellStart"/>
            <w:r w:rsidRPr="00BF6FD4">
              <w:rPr>
                <w:rFonts w:ascii="Times New Roman" w:eastAsia="Times New Roman" w:hAnsi="Times New Roman" w:cs="Times New Roman"/>
                <w:sz w:val="28"/>
                <w:szCs w:val="28"/>
                <w:lang w:val="uk-UA" w:eastAsia="ru-RU"/>
              </w:rPr>
              <w:t>Чумаченко</w:t>
            </w:r>
            <w:proofErr w:type="spellEnd"/>
          </w:p>
        </w:tc>
      </w:tr>
      <w:tr w:rsidR="00BF6FD4" w:rsidRPr="00BF6FD4" w:rsidTr="000B0CEB">
        <w:trPr>
          <w:trHeight w:val="1250"/>
        </w:trPr>
        <w:tc>
          <w:tcPr>
            <w:tcW w:w="4673" w:type="dxa"/>
          </w:tcPr>
          <w:p w:rsidR="00BF6FD4" w:rsidRPr="00BF6FD4" w:rsidRDefault="00BF6FD4" w:rsidP="00BF6FD4">
            <w:pPr>
              <w:spacing w:after="0" w:line="240" w:lineRule="auto"/>
              <w:jc w:val="both"/>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Т.Д. Іщенко</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r>
      <w:tr w:rsidR="00BF6FD4" w:rsidRPr="00BF6FD4" w:rsidTr="000B0CEB">
        <w:trPr>
          <w:trHeight w:val="945"/>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Начальник правового управління</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 xml:space="preserve">О.В. </w:t>
            </w:r>
            <w:proofErr w:type="spellStart"/>
            <w:r w:rsidRPr="00BF6FD4">
              <w:rPr>
                <w:rFonts w:ascii="Times New Roman" w:eastAsia="Times New Roman" w:hAnsi="Times New Roman" w:cs="Times New Roman"/>
                <w:sz w:val="28"/>
                <w:szCs w:val="28"/>
                <w:lang w:val="uk-UA" w:eastAsia="ru-RU"/>
              </w:rPr>
              <w:t>Чайченко</w:t>
            </w:r>
            <w:proofErr w:type="spellEnd"/>
          </w:p>
        </w:tc>
      </w:tr>
      <w:tr w:rsidR="00BF6FD4" w:rsidRPr="00BF6FD4" w:rsidTr="000B0CEB">
        <w:trPr>
          <w:trHeight w:val="3736"/>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Секретар Сумської міської ради</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Default="00BF6FD4" w:rsidP="00BF6FD4">
            <w:pPr>
              <w:spacing w:after="0" w:line="240" w:lineRule="auto"/>
              <w:rPr>
                <w:rFonts w:ascii="Times New Roman" w:eastAsia="Times New Roman" w:hAnsi="Times New Roman" w:cs="Times New Roman"/>
                <w:sz w:val="28"/>
                <w:szCs w:val="28"/>
                <w:lang w:val="uk-UA" w:eastAsia="ru-RU"/>
              </w:rPr>
            </w:pPr>
          </w:p>
          <w:p w:rsidR="003B10A2" w:rsidRDefault="003B10A2" w:rsidP="00BF6FD4">
            <w:pPr>
              <w:spacing w:after="0" w:line="240" w:lineRule="auto"/>
              <w:rPr>
                <w:rFonts w:ascii="Times New Roman" w:eastAsia="Times New Roman" w:hAnsi="Times New Roman" w:cs="Times New Roman"/>
                <w:sz w:val="28"/>
                <w:szCs w:val="28"/>
                <w:lang w:val="uk-UA" w:eastAsia="ru-RU"/>
              </w:rPr>
            </w:pPr>
          </w:p>
          <w:p w:rsidR="003B10A2" w:rsidRDefault="003B10A2" w:rsidP="00BF6FD4">
            <w:pPr>
              <w:spacing w:after="0" w:line="240" w:lineRule="auto"/>
              <w:rPr>
                <w:rFonts w:ascii="Times New Roman" w:eastAsia="Times New Roman" w:hAnsi="Times New Roman" w:cs="Times New Roman"/>
                <w:sz w:val="28"/>
                <w:szCs w:val="28"/>
                <w:lang w:val="uk-UA" w:eastAsia="ru-RU"/>
              </w:rPr>
            </w:pPr>
          </w:p>
          <w:p w:rsidR="003B10A2" w:rsidRPr="00BF6FD4" w:rsidRDefault="003B10A2"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val="uk-UA" w:eastAsia="ru-RU"/>
              </w:rPr>
              <w:t xml:space="preserve"> </w:t>
            </w:r>
            <w:proofErr w:type="spellStart"/>
            <w:r w:rsidRPr="00BF6FD4">
              <w:rPr>
                <w:rFonts w:ascii="Times New Roman" w:eastAsia="Times New Roman" w:hAnsi="Times New Roman" w:cs="Times New Roman"/>
                <w:sz w:val="28"/>
                <w:szCs w:val="28"/>
                <w:lang w:val="uk-UA" w:eastAsia="ru-RU"/>
              </w:rPr>
              <w:t>Рєзнік</w:t>
            </w:r>
            <w:proofErr w:type="spellEnd"/>
          </w:p>
        </w:tc>
      </w:tr>
    </w:tbl>
    <w:p w:rsidR="00F34C36" w:rsidRDefault="00F34C36"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E532A4" w:rsidRDefault="00E532A4" w:rsidP="00E532A4">
      <w:pPr>
        <w:spacing w:after="0" w:line="264" w:lineRule="auto"/>
        <w:rPr>
          <w:rFonts w:ascii="Times New Roman" w:eastAsia="Times New Roman" w:hAnsi="Times New Roman" w:cs="Times New Roman"/>
          <w:sz w:val="24"/>
          <w:szCs w:val="24"/>
          <w:lang w:val="uk-UA" w:eastAsia="ru-RU"/>
        </w:rPr>
      </w:pPr>
      <w:r w:rsidRPr="00BF6FD4">
        <w:rPr>
          <w:rFonts w:ascii="Times New Roman" w:eastAsia="Times New Roman" w:hAnsi="Times New Roman" w:cs="Times New Roman"/>
          <w:sz w:val="24"/>
          <w:szCs w:val="24"/>
          <w:lang w:val="uk-UA" w:eastAsia="ru-RU"/>
        </w:rPr>
        <w:t xml:space="preserve">Виконавець:  </w:t>
      </w:r>
      <w:proofErr w:type="spellStart"/>
      <w:r w:rsidRPr="00BF6FD4">
        <w:rPr>
          <w:rFonts w:ascii="Times New Roman" w:eastAsia="Times New Roman" w:hAnsi="Times New Roman" w:cs="Times New Roman"/>
          <w:sz w:val="24"/>
          <w:szCs w:val="24"/>
          <w:lang w:val="uk-UA" w:eastAsia="ru-RU"/>
        </w:rPr>
        <w:t>Чумаченко</w:t>
      </w:r>
      <w:proofErr w:type="spellEnd"/>
      <w:r w:rsidRPr="00BF6FD4">
        <w:rPr>
          <w:rFonts w:ascii="Times New Roman" w:eastAsia="Times New Roman" w:hAnsi="Times New Roman" w:cs="Times New Roman"/>
          <w:sz w:val="24"/>
          <w:szCs w:val="24"/>
          <w:lang w:val="uk-UA" w:eastAsia="ru-RU"/>
        </w:rPr>
        <w:t xml:space="preserve"> О.Ю.</w:t>
      </w:r>
    </w:p>
    <w:p w:rsidR="00E532A4" w:rsidRPr="00BF6FD4" w:rsidRDefault="00E532A4" w:rsidP="00E532A4">
      <w:pPr>
        <w:spacing w:after="0" w:line="264"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____________2021р.</w:t>
      </w:r>
      <w:r w:rsidRPr="00BF6FD4">
        <w:rPr>
          <w:rFonts w:ascii="Times New Roman" w:eastAsia="Times New Roman" w:hAnsi="Times New Roman" w:cs="Times New Roman"/>
          <w:sz w:val="24"/>
          <w:szCs w:val="24"/>
          <w:lang w:val="uk-UA" w:eastAsia="ru-RU"/>
        </w:rPr>
        <w:t xml:space="preserve"> </w:t>
      </w: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Pr="00F34C36"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sectPr w:rsidR="003B10A2" w:rsidRPr="00F34C36" w:rsidSect="00E532A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2C"/>
    <w:rsid w:val="00016E1E"/>
    <w:rsid w:val="0005718E"/>
    <w:rsid w:val="000B0CEB"/>
    <w:rsid w:val="002C03C8"/>
    <w:rsid w:val="002D29DC"/>
    <w:rsid w:val="002D3313"/>
    <w:rsid w:val="00305845"/>
    <w:rsid w:val="00334E25"/>
    <w:rsid w:val="003B10A2"/>
    <w:rsid w:val="003D0E2C"/>
    <w:rsid w:val="005618CB"/>
    <w:rsid w:val="005F3DF6"/>
    <w:rsid w:val="00674465"/>
    <w:rsid w:val="00732D01"/>
    <w:rsid w:val="00753BEB"/>
    <w:rsid w:val="00894747"/>
    <w:rsid w:val="00935FF6"/>
    <w:rsid w:val="00A520DA"/>
    <w:rsid w:val="00B02464"/>
    <w:rsid w:val="00BD30AE"/>
    <w:rsid w:val="00BF6FD4"/>
    <w:rsid w:val="00C50948"/>
    <w:rsid w:val="00C749E1"/>
    <w:rsid w:val="00C850AA"/>
    <w:rsid w:val="00CE1CA7"/>
    <w:rsid w:val="00D56339"/>
    <w:rsid w:val="00D8059B"/>
    <w:rsid w:val="00DA460B"/>
    <w:rsid w:val="00E532A4"/>
    <w:rsid w:val="00F3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0B"/>
    <w:rPr>
      <w:rFonts w:ascii="Times New Roman" w:hAnsi="Times New Roman" w:cs="Times New Roman"/>
      <w:sz w:val="24"/>
      <w:szCs w:val="24"/>
    </w:rPr>
  </w:style>
  <w:style w:type="paragraph" w:styleId="a4">
    <w:name w:val="List Paragraph"/>
    <w:basedOn w:val="a"/>
    <w:uiPriority w:val="34"/>
    <w:qFormat/>
    <w:rsid w:val="00C850AA"/>
    <w:pPr>
      <w:ind w:left="720"/>
      <w:contextualSpacing/>
    </w:pPr>
  </w:style>
  <w:style w:type="paragraph" w:styleId="a5">
    <w:name w:val="Balloon Text"/>
    <w:basedOn w:val="a"/>
    <w:link w:val="a6"/>
    <w:uiPriority w:val="99"/>
    <w:semiHidden/>
    <w:unhideWhenUsed/>
    <w:rsid w:val="00BF6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0B"/>
    <w:rPr>
      <w:rFonts w:ascii="Times New Roman" w:hAnsi="Times New Roman" w:cs="Times New Roman"/>
      <w:sz w:val="24"/>
      <w:szCs w:val="24"/>
    </w:rPr>
  </w:style>
  <w:style w:type="paragraph" w:styleId="a4">
    <w:name w:val="List Paragraph"/>
    <w:basedOn w:val="a"/>
    <w:uiPriority w:val="34"/>
    <w:qFormat/>
    <w:rsid w:val="00C850AA"/>
    <w:pPr>
      <w:ind w:left="720"/>
      <w:contextualSpacing/>
    </w:pPr>
  </w:style>
  <w:style w:type="paragraph" w:styleId="a5">
    <w:name w:val="Balloon Text"/>
    <w:basedOn w:val="a"/>
    <w:link w:val="a6"/>
    <w:uiPriority w:val="99"/>
    <w:semiHidden/>
    <w:unhideWhenUsed/>
    <w:rsid w:val="00BF6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0976-E047-4E8C-A174-776DD7C6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4065</Words>
  <Characters>2318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 ЛАНА</dc:creator>
  <cp:keywords/>
  <dc:description/>
  <cp:lastModifiedBy>Користувач Windows</cp:lastModifiedBy>
  <cp:revision>20</cp:revision>
  <cp:lastPrinted>2021-02-12T12:52:00Z</cp:lastPrinted>
  <dcterms:created xsi:type="dcterms:W3CDTF">2021-02-07T19:59:00Z</dcterms:created>
  <dcterms:modified xsi:type="dcterms:W3CDTF">2021-02-25T13:42:00Z</dcterms:modified>
</cp:coreProperties>
</file>