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53754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28108A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eastAsia="ru-RU"/>
        </w:rPr>
        <w:t xml:space="preserve">І СКЛИКАННЯ </w:t>
      </w:r>
      <w:r w:rsidR="00537548">
        <w:rPr>
          <w:rFonts w:eastAsia="Times New Roman" w:cs="Times New Roman"/>
          <w:szCs w:val="28"/>
          <w:lang w:val="en-US" w:eastAsia="ru-RU"/>
        </w:rPr>
        <w:t>IV</w:t>
      </w:r>
      <w:r w:rsidRPr="00477922">
        <w:rPr>
          <w:rFonts w:eastAsia="Times New Roman" w:cs="Times New Roman"/>
          <w:szCs w:val="28"/>
          <w:lang w:eastAsia="ru-RU"/>
        </w:rPr>
        <w:t xml:space="preserve"> 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</w:t>
      </w:r>
      <w:r w:rsidR="00537548" w:rsidRPr="00753718">
        <w:rPr>
          <w:rFonts w:eastAsia="Times New Roman" w:cs="Times New Roman"/>
          <w:szCs w:val="28"/>
          <w:lang w:val="ru-RU" w:eastAsia="ru-RU"/>
        </w:rPr>
        <w:t xml:space="preserve">24 </w:t>
      </w:r>
      <w:r w:rsidR="00537548">
        <w:rPr>
          <w:rFonts w:eastAsia="Times New Roman" w:cs="Times New Roman"/>
          <w:szCs w:val="28"/>
          <w:lang w:eastAsia="ru-RU"/>
        </w:rPr>
        <w:t xml:space="preserve">лютого </w:t>
      </w:r>
      <w:r w:rsidRPr="00477922">
        <w:rPr>
          <w:rFonts w:eastAsia="Times New Roman" w:cs="Times New Roman"/>
          <w:szCs w:val="28"/>
          <w:lang w:eastAsia="ru-RU"/>
        </w:rPr>
        <w:t>20</w:t>
      </w:r>
      <w:r w:rsidR="00C24CAD">
        <w:rPr>
          <w:rFonts w:eastAsia="Times New Roman" w:cs="Times New Roman"/>
          <w:szCs w:val="28"/>
          <w:lang w:eastAsia="ru-RU"/>
        </w:rPr>
        <w:t>2</w:t>
      </w:r>
      <w:r w:rsidR="0028108A">
        <w:rPr>
          <w:rFonts w:eastAsia="Times New Roman" w:cs="Times New Roman"/>
          <w:szCs w:val="28"/>
          <w:lang w:eastAsia="ru-RU"/>
        </w:rPr>
        <w:t>1</w:t>
      </w:r>
      <w:r w:rsidRPr="00477922">
        <w:rPr>
          <w:rFonts w:eastAsia="Times New Roman" w:cs="Times New Roman"/>
          <w:szCs w:val="28"/>
          <w:lang w:eastAsia="ru-RU"/>
        </w:rPr>
        <w:t xml:space="preserve"> року № </w:t>
      </w:r>
      <w:bookmarkStart w:id="0" w:name="_GoBack"/>
      <w:r w:rsidR="00537548">
        <w:rPr>
          <w:rFonts w:eastAsia="Times New Roman" w:cs="Times New Roman"/>
          <w:szCs w:val="28"/>
          <w:lang w:eastAsia="ru-RU"/>
        </w:rPr>
        <w:t>346</w:t>
      </w:r>
      <w:r w:rsidRPr="00477922">
        <w:rPr>
          <w:rFonts w:eastAsia="Times New Roman" w:cs="Times New Roman"/>
          <w:szCs w:val="28"/>
          <w:lang w:eastAsia="ru-RU"/>
        </w:rPr>
        <w:t>-МР</w:t>
      </w:r>
      <w:bookmarkEnd w:id="0"/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9B5E42" w:rsidRPr="00477922" w:rsidTr="00477E28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477922" w:rsidRDefault="009B5E42" w:rsidP="007A13DA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відмову </w:t>
            </w:r>
            <w:r w:rsidR="00F67803">
              <w:rPr>
                <w:rFonts w:eastAsia="Times New Roman" w:cs="Times New Roman"/>
                <w:szCs w:val="28"/>
                <w:lang w:eastAsia="ru-RU"/>
              </w:rPr>
              <w:t>Зінченку Віталію Миколайовичу</w:t>
            </w:r>
            <w:r w:rsidR="00045B3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</w:t>
            </w:r>
            <w:r w:rsidR="00F67803">
              <w:rPr>
                <w:rFonts w:eastAsia="Times New Roman" w:cs="Times New Roman"/>
                <w:szCs w:val="28"/>
                <w:lang w:eastAsia="ru-RU"/>
              </w:rPr>
              <w:t>е</w:t>
            </w:r>
            <w:r>
              <w:rPr>
                <w:rFonts w:eastAsia="Times New Roman" w:cs="Times New Roman"/>
                <w:szCs w:val="28"/>
                <w:lang w:eastAsia="ru-RU"/>
              </w:rPr>
              <w:t>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земельної ділянки</w:t>
            </w:r>
            <w:r w:rsidR="00111ABB">
              <w:rPr>
                <w:rFonts w:eastAsia="Times New Roman" w:cs="Times New Roman"/>
                <w:szCs w:val="28"/>
                <w:lang w:eastAsia="ru-RU"/>
              </w:rPr>
              <w:t xml:space="preserve"> у власність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за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D3465D"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               </w:t>
            </w:r>
            <w:r w:rsidR="007A13DA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F67803">
              <w:rPr>
                <w:rFonts w:eastAsia="Times New Roman" w:cs="Times New Roman"/>
                <w:szCs w:val="28"/>
                <w:lang w:eastAsia="ru-RU"/>
              </w:rPr>
              <w:t xml:space="preserve">, біля </w:t>
            </w:r>
            <w:r w:rsidR="00B479FC">
              <w:rPr>
                <w:rFonts w:eastAsia="Times New Roman" w:cs="Times New Roman"/>
                <w:szCs w:val="28"/>
                <w:lang w:eastAsia="ru-RU"/>
              </w:rPr>
              <w:t>земельної ділянки з кадастровим</w:t>
            </w:r>
            <w:r w:rsidR="00F67803">
              <w:rPr>
                <w:rFonts w:eastAsia="Times New Roman" w:cs="Times New Roman"/>
                <w:szCs w:val="28"/>
                <w:lang w:eastAsia="ru-RU"/>
              </w:rPr>
              <w:t xml:space="preserve"> номером </w:t>
            </w:r>
            <w:r w:rsidR="007A13DA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28108A">
              <w:rPr>
                <w:rFonts w:eastAsia="Times New Roman" w:cs="Times New Roman"/>
                <w:szCs w:val="28"/>
                <w:lang w:eastAsia="ru-RU"/>
              </w:rPr>
              <w:t>, орієнтовною площею 0,1000 га</w:t>
            </w:r>
          </w:p>
        </w:tc>
      </w:tr>
    </w:tbl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477E2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</w:t>
      </w:r>
      <w:r w:rsidRPr="00477922">
        <w:rPr>
          <w:rFonts w:eastAsia="Times New Roman" w:cs="Times New Roman"/>
          <w:szCs w:val="28"/>
          <w:lang w:eastAsia="ru-RU"/>
        </w:rPr>
        <w:t xml:space="preserve"> з</w:t>
      </w:r>
      <w:r w:rsidR="00477E28">
        <w:rPr>
          <w:rFonts w:eastAsia="Times New Roman" w:cs="Times New Roman"/>
          <w:szCs w:val="28"/>
          <w:lang w:eastAsia="ru-RU"/>
        </w:rPr>
        <w:t>вернення громадянина</w:t>
      </w:r>
      <w:r w:rsidRPr="00477922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>відповідно до</w:t>
      </w:r>
      <w:r w:rsidR="00111ABB" w:rsidRPr="00111ABB">
        <w:rPr>
          <w:rFonts w:eastAsia="Times New Roman" w:cs="Times New Roman"/>
          <w:szCs w:val="28"/>
          <w:lang w:eastAsia="ru-RU"/>
        </w:rPr>
        <w:t xml:space="preserve"> </w:t>
      </w:r>
      <w:r w:rsidR="00111ABB">
        <w:rPr>
          <w:rFonts w:eastAsia="Times New Roman" w:cs="Times New Roman"/>
          <w:szCs w:val="28"/>
          <w:lang w:eastAsia="ru-RU"/>
        </w:rPr>
        <w:t>статей 12</w:t>
      </w:r>
      <w:r w:rsidR="00111ABB" w:rsidRPr="00477922">
        <w:rPr>
          <w:rFonts w:eastAsia="Times New Roman" w:cs="Times New Roman"/>
          <w:szCs w:val="28"/>
          <w:lang w:eastAsia="ru-RU"/>
        </w:rPr>
        <w:t>,</w:t>
      </w:r>
      <w:r w:rsidR="00111ABB">
        <w:rPr>
          <w:rFonts w:eastAsia="Times New Roman" w:cs="Times New Roman"/>
          <w:szCs w:val="28"/>
          <w:lang w:eastAsia="ru-RU"/>
        </w:rPr>
        <w:t xml:space="preserve"> 40, </w:t>
      </w:r>
      <w:r w:rsidR="00AF3B4B">
        <w:rPr>
          <w:rFonts w:eastAsia="Times New Roman" w:cs="Times New Roman"/>
          <w:szCs w:val="28"/>
          <w:lang w:eastAsia="ru-RU"/>
        </w:rPr>
        <w:t xml:space="preserve">42, </w:t>
      </w:r>
      <w:r w:rsidR="00111ABB">
        <w:rPr>
          <w:rFonts w:eastAsia="Times New Roman" w:cs="Times New Roman"/>
          <w:szCs w:val="28"/>
          <w:lang w:eastAsia="ru-RU"/>
        </w:rPr>
        <w:t>79-1,</w:t>
      </w:r>
      <w:r w:rsidR="00111ABB" w:rsidRPr="00477922">
        <w:rPr>
          <w:rFonts w:eastAsia="Times New Roman" w:cs="Times New Roman"/>
          <w:szCs w:val="28"/>
          <w:lang w:eastAsia="ru-RU"/>
        </w:rPr>
        <w:t xml:space="preserve"> </w:t>
      </w:r>
      <w:r w:rsidR="00111ABB">
        <w:rPr>
          <w:rFonts w:eastAsia="Times New Roman" w:cs="Times New Roman"/>
          <w:szCs w:val="28"/>
          <w:lang w:eastAsia="ru-RU"/>
        </w:rPr>
        <w:t xml:space="preserve">112, </w:t>
      </w:r>
      <w:r w:rsidR="00111ABB" w:rsidRPr="00477922">
        <w:rPr>
          <w:rFonts w:eastAsia="Times New Roman" w:cs="Times New Roman"/>
          <w:szCs w:val="28"/>
          <w:lang w:eastAsia="ru-RU"/>
        </w:rPr>
        <w:t>118, 121</w:t>
      </w:r>
      <w:r w:rsidR="00111ABB">
        <w:rPr>
          <w:rFonts w:eastAsia="Times New Roman" w:cs="Times New Roman"/>
          <w:szCs w:val="28"/>
          <w:lang w:eastAsia="ru-RU"/>
        </w:rPr>
        <w:t>, 122</w:t>
      </w:r>
      <w:r w:rsidR="00111ABB"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</w:t>
      </w:r>
      <w:r w:rsidR="00111ABB">
        <w:rPr>
          <w:rFonts w:eastAsia="Times New Roman" w:cs="Times New Roman"/>
          <w:szCs w:val="28"/>
          <w:lang w:eastAsia="ru-RU"/>
        </w:rPr>
        <w:t xml:space="preserve"> </w:t>
      </w:r>
      <w:r w:rsidR="00111ABB">
        <w:rPr>
          <w:szCs w:val="28"/>
        </w:rPr>
        <w:t>частини третьої статті 15 Закону України «Про доступ до публічної інформації», ураховуючи</w:t>
      </w:r>
      <w:r>
        <w:rPr>
          <w:rFonts w:eastAsia="Times New Roman" w:cs="Times New Roman"/>
          <w:szCs w:val="28"/>
          <w:lang w:eastAsia="ru-RU"/>
        </w:rPr>
        <w:t xml:space="preserve"> протокол</w:t>
      </w:r>
      <w:r w:rsidRPr="00477922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28108A">
        <w:rPr>
          <w:rFonts w:eastAsia="Times New Roman" w:cs="Times New Roman"/>
          <w:color w:val="000000" w:themeColor="text1"/>
          <w:szCs w:val="28"/>
          <w:lang w:eastAsia="ru-RU"/>
        </w:rPr>
        <w:t>04.01.2021</w:t>
      </w:r>
      <w:r w:rsidR="00111AB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№ </w:t>
      </w:r>
      <w:r w:rsidR="00111ABB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6C792C">
        <w:rPr>
          <w:szCs w:val="28"/>
        </w:rPr>
        <w:t>,</w:t>
      </w:r>
      <w:r w:rsidRPr="00477922">
        <w:rPr>
          <w:rFonts w:eastAsia="Times New Roman" w:cs="Times New Roman"/>
          <w:szCs w:val="28"/>
          <w:lang w:eastAsia="ru-RU"/>
        </w:rPr>
        <w:t xml:space="preserve"> </w:t>
      </w:r>
      <w:r w:rsidR="00F43703">
        <w:rPr>
          <w:rFonts w:eastAsia="Times New Roman" w:cs="Times New Roman"/>
          <w:szCs w:val="28"/>
          <w:lang w:eastAsia="ru-RU"/>
        </w:rPr>
        <w:t xml:space="preserve"> </w:t>
      </w:r>
      <w:r w:rsidRPr="00477922">
        <w:rPr>
          <w:rFonts w:eastAsia="Times New Roman" w:cs="Times New Roman"/>
          <w:szCs w:val="28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B479FC" w:rsidRPr="00C36021" w:rsidRDefault="009B5E42" w:rsidP="00C24CAD">
      <w:pPr>
        <w:spacing w:line="240" w:lineRule="auto"/>
        <w:ind w:firstLine="567"/>
        <w:rPr>
          <w:szCs w:val="28"/>
        </w:rPr>
      </w:pPr>
      <w:r w:rsidRPr="00DF0374">
        <w:rPr>
          <w:rFonts w:eastAsia="Times New Roman" w:cs="Times New Roman"/>
          <w:szCs w:val="28"/>
          <w:lang w:eastAsia="ru-RU"/>
        </w:rPr>
        <w:t xml:space="preserve">Відмовити </w:t>
      </w:r>
      <w:r w:rsidR="00F67803">
        <w:rPr>
          <w:rFonts w:eastAsia="Times New Roman" w:cs="Times New Roman"/>
          <w:szCs w:val="28"/>
          <w:lang w:eastAsia="ru-RU"/>
        </w:rPr>
        <w:t xml:space="preserve">Зінченку </w:t>
      </w:r>
      <w:r w:rsidR="00753718">
        <w:rPr>
          <w:rFonts w:eastAsia="Times New Roman" w:cs="Times New Roman"/>
          <w:szCs w:val="28"/>
          <w:lang w:eastAsia="ru-RU"/>
        </w:rPr>
        <w:t xml:space="preserve">Віталію Миколайовичу </w:t>
      </w:r>
      <w:r w:rsidRPr="00DF0374">
        <w:rPr>
          <w:rFonts w:eastAsia="Times New Roman" w:cs="Times New Roman"/>
          <w:szCs w:val="28"/>
          <w:lang w:eastAsia="ru-RU"/>
        </w:rPr>
        <w:t>в над</w:t>
      </w:r>
      <w:r w:rsidR="0051115B">
        <w:rPr>
          <w:rFonts w:eastAsia="Times New Roman" w:cs="Times New Roman"/>
          <w:szCs w:val="28"/>
          <w:lang w:eastAsia="ru-RU"/>
        </w:rPr>
        <w:t>анні дозволу на розроблення про</w:t>
      </w:r>
      <w:r w:rsidR="00F67803">
        <w:rPr>
          <w:rFonts w:eastAsia="Times New Roman" w:cs="Times New Roman"/>
          <w:szCs w:val="28"/>
          <w:lang w:eastAsia="ru-RU"/>
        </w:rPr>
        <w:t>е</w:t>
      </w:r>
      <w:r w:rsidRPr="00DF0374">
        <w:rPr>
          <w:rFonts w:eastAsia="Times New Roman" w:cs="Times New Roman"/>
          <w:szCs w:val="28"/>
          <w:lang w:eastAsia="ru-RU"/>
        </w:rPr>
        <w:t xml:space="preserve">кту землеустрою щодо відведення земельної ділянки у власність за </w:t>
      </w:r>
      <w:proofErr w:type="spellStart"/>
      <w:r w:rsidRPr="00DF0374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Pr="00DF0374">
        <w:rPr>
          <w:rFonts w:eastAsia="Times New Roman" w:cs="Times New Roman"/>
          <w:szCs w:val="28"/>
          <w:lang w:eastAsia="ru-RU"/>
        </w:rPr>
        <w:t xml:space="preserve">: </w:t>
      </w:r>
      <w:r w:rsidR="00804AE1">
        <w:rPr>
          <w:rFonts w:eastAsia="Times New Roman" w:cs="Times New Roman"/>
          <w:szCs w:val="28"/>
          <w:lang w:eastAsia="ru-RU"/>
        </w:rPr>
        <w:t xml:space="preserve">м. Суми, </w:t>
      </w:r>
      <w:r w:rsidR="007A13DA">
        <w:rPr>
          <w:rFonts w:eastAsia="Times New Roman" w:cs="Times New Roman"/>
          <w:szCs w:val="28"/>
          <w:lang w:eastAsia="ru-RU"/>
        </w:rPr>
        <w:t>_____</w:t>
      </w:r>
      <w:r w:rsidR="00804AE1">
        <w:rPr>
          <w:rFonts w:eastAsia="Times New Roman" w:cs="Times New Roman"/>
          <w:szCs w:val="28"/>
          <w:lang w:eastAsia="ru-RU"/>
        </w:rPr>
        <w:t xml:space="preserve">, біля </w:t>
      </w:r>
      <w:r w:rsidR="002259FE">
        <w:rPr>
          <w:rFonts w:eastAsia="Times New Roman" w:cs="Times New Roman"/>
          <w:szCs w:val="28"/>
          <w:lang w:eastAsia="ru-RU"/>
        </w:rPr>
        <w:t xml:space="preserve">земельної ділянки з кадастровим номером </w:t>
      </w:r>
      <w:r w:rsidR="007A13DA">
        <w:rPr>
          <w:rFonts w:eastAsia="Times New Roman" w:cs="Times New Roman"/>
          <w:szCs w:val="28"/>
          <w:lang w:eastAsia="ru-RU"/>
        </w:rPr>
        <w:t>_____</w:t>
      </w:r>
      <w:r w:rsidR="00482AFF" w:rsidRPr="00DF0374">
        <w:rPr>
          <w:rFonts w:eastAsia="Times New Roman" w:cs="Times New Roman"/>
          <w:szCs w:val="28"/>
          <w:lang w:eastAsia="ru-RU"/>
        </w:rPr>
        <w:t>,</w:t>
      </w:r>
      <w:r w:rsidR="00D6382F" w:rsidRPr="00DF0374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045B34" w:rsidRPr="00DF0374">
        <w:rPr>
          <w:rFonts w:eastAsia="Times New Roman" w:cs="Times New Roman"/>
          <w:szCs w:val="28"/>
          <w:lang w:eastAsia="ru-RU"/>
        </w:rPr>
        <w:t>1000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га</w:t>
      </w:r>
      <w:r w:rsidR="00111ABB">
        <w:rPr>
          <w:rFonts w:eastAsia="Times New Roman" w:cs="Times New Roman"/>
          <w:szCs w:val="28"/>
          <w:lang w:eastAsia="ru-RU"/>
        </w:rPr>
        <w:t>,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 xml:space="preserve">для будівництва </w:t>
      </w:r>
      <w:r w:rsidR="00045B34" w:rsidRPr="00DF0374">
        <w:rPr>
          <w:rFonts w:eastAsia="Times New Roman" w:cs="Times New Roman"/>
          <w:szCs w:val="28"/>
          <w:lang w:eastAsia="ru-RU"/>
        </w:rPr>
        <w:t>і обслуговування жилого будинку, господарських будівель</w:t>
      </w:r>
      <w:r w:rsidR="0028108A">
        <w:rPr>
          <w:rFonts w:eastAsia="Times New Roman" w:cs="Times New Roman"/>
          <w:szCs w:val="28"/>
          <w:lang w:eastAsia="ru-RU"/>
        </w:rPr>
        <w:t xml:space="preserve"> (присадибна ділянка)</w:t>
      </w:r>
      <w:r w:rsidR="00045B34" w:rsidRPr="00DF0374">
        <w:rPr>
          <w:rFonts w:eastAsia="Times New Roman" w:cs="Times New Roman"/>
          <w:szCs w:val="28"/>
          <w:lang w:eastAsia="ru-RU"/>
        </w:rPr>
        <w:t xml:space="preserve"> і споруд</w:t>
      </w:r>
      <w:r w:rsidR="00E662E2" w:rsidRPr="00DF0374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 xml:space="preserve">у </w:t>
      </w:r>
      <w:r w:rsidR="00EA6859" w:rsidRPr="009A0D92">
        <w:rPr>
          <w:rFonts w:eastAsia="Times New Roman" w:cs="Times New Roman"/>
          <w:szCs w:val="28"/>
          <w:lang w:eastAsia="ru-RU"/>
        </w:rPr>
        <w:t>зв’язку з</w:t>
      </w:r>
      <w:r w:rsidR="00B479FC" w:rsidRPr="00C36021">
        <w:rPr>
          <w:szCs w:val="28"/>
        </w:rPr>
        <w:t xml:space="preserve"> </w:t>
      </w:r>
      <w:r w:rsidR="00DA5BD7">
        <w:rPr>
          <w:szCs w:val="28"/>
        </w:rPr>
        <w:t>наступним:</w:t>
      </w:r>
    </w:p>
    <w:p w:rsidR="00F67803" w:rsidRPr="00F67803" w:rsidRDefault="004D25AD" w:rsidP="00F67803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1)</w:t>
      </w:r>
      <w:r w:rsidR="00F67803" w:rsidRPr="00F67803">
        <w:rPr>
          <w:rFonts w:eastAsia="Times New Roman" w:cs="Times New Roman"/>
          <w:szCs w:val="28"/>
          <w:lang w:eastAsia="ru-RU"/>
        </w:rPr>
        <w:t xml:space="preserve"> </w:t>
      </w:r>
      <w:r w:rsidR="00F67803" w:rsidRPr="006A0E18">
        <w:rPr>
          <w:rFonts w:eastAsia="Times New Roman" w:cs="Times New Roman"/>
          <w:szCs w:val="28"/>
          <w:lang w:eastAsia="ru-RU"/>
        </w:rPr>
        <w:t>земельна ділянка фактично знаходиться на прибудинковій території</w:t>
      </w:r>
      <w:r w:rsidR="00F67803">
        <w:rPr>
          <w:rFonts w:eastAsia="Times New Roman" w:cs="Times New Roman"/>
          <w:szCs w:val="28"/>
          <w:lang w:eastAsia="ru-RU"/>
        </w:rPr>
        <w:t xml:space="preserve"> існуючого</w:t>
      </w:r>
      <w:r w:rsidR="00F67803" w:rsidRPr="00F67803">
        <w:rPr>
          <w:rFonts w:eastAsia="Times New Roman" w:cs="Times New Roman"/>
          <w:szCs w:val="28"/>
          <w:lang w:eastAsia="ru-RU"/>
        </w:rPr>
        <w:t xml:space="preserve"> </w:t>
      </w:r>
      <w:r w:rsidR="00F67803">
        <w:rPr>
          <w:rFonts w:eastAsia="Times New Roman" w:cs="Times New Roman"/>
          <w:szCs w:val="28"/>
          <w:lang w:eastAsia="ru-RU"/>
        </w:rPr>
        <w:t>2-поверхового багатоквартирного житлового будинку</w:t>
      </w:r>
      <w:r w:rsidR="00DA5BD7">
        <w:rPr>
          <w:rFonts w:eastAsia="Times New Roman" w:cs="Times New Roman"/>
          <w:szCs w:val="28"/>
          <w:lang w:eastAsia="ru-RU"/>
        </w:rPr>
        <w:t xml:space="preserve">, що суперечить положенням </w:t>
      </w:r>
      <w:r w:rsidR="00DA5BD7" w:rsidRPr="00BD5D7D">
        <w:rPr>
          <w:rFonts w:eastAsia="Times New Roman" w:cs="Times New Roman"/>
          <w:szCs w:val="28"/>
          <w:lang w:eastAsia="ru-RU"/>
        </w:rPr>
        <w:t>статті 42 Земельного кодексу України,</w:t>
      </w:r>
      <w:r w:rsidR="00DA5BD7">
        <w:rPr>
          <w:rFonts w:eastAsia="Times New Roman" w:cs="Times New Roman"/>
          <w:szCs w:val="28"/>
          <w:lang w:eastAsia="ru-RU"/>
        </w:rPr>
        <w:t xml:space="preserve"> </w:t>
      </w:r>
      <w:r w:rsidR="00DA5BD7" w:rsidRPr="00DA5BD7">
        <w:rPr>
          <w:rFonts w:eastAsia="Times New Roman" w:cs="Times New Roman"/>
          <w:szCs w:val="28"/>
          <w:lang w:eastAsia="ru-RU"/>
        </w:rPr>
        <w:t>згідно з якою з</w:t>
      </w:r>
      <w:r w:rsidR="00DA5BD7" w:rsidRPr="00DA5BD7">
        <w:rPr>
          <w:shd w:val="clear" w:color="auto" w:fill="FFFFFF"/>
        </w:rPr>
        <w:t>емельні ділянки, на яких розташовані багатоквартирні будинки, а також належні до них будівлі, споруди та прибудинкові території комунальної власності, надаються в постійне користування підприємствам, установам і організаціям, які здійснюють управління цими будинками</w:t>
      </w:r>
      <w:r w:rsidR="00F67803" w:rsidRPr="00DA5BD7">
        <w:rPr>
          <w:rFonts w:eastAsia="Times New Roman" w:cs="Times New Roman"/>
          <w:szCs w:val="28"/>
          <w:lang w:eastAsia="ru-RU"/>
        </w:rPr>
        <w:t>;</w:t>
      </w:r>
    </w:p>
    <w:p w:rsidR="00F67803" w:rsidRDefault="004D25AD" w:rsidP="00F67803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2)</w:t>
      </w:r>
      <w:r w:rsidR="00F67803" w:rsidRPr="00F67803">
        <w:rPr>
          <w:rFonts w:eastAsia="Times New Roman" w:cs="Times New Roman"/>
          <w:szCs w:val="28"/>
          <w:lang w:eastAsia="ru-RU"/>
        </w:rPr>
        <w:t xml:space="preserve"> </w:t>
      </w:r>
      <w:r w:rsidR="00BD5D7D">
        <w:rPr>
          <w:rFonts w:eastAsia="Times New Roman" w:cs="Times New Roman"/>
          <w:szCs w:val="28"/>
          <w:lang w:eastAsia="ru-RU"/>
        </w:rPr>
        <w:t>на території розміщення вказаної земельної ділянки відсутній детальний план</w:t>
      </w:r>
      <w:r w:rsidR="00F67803" w:rsidRPr="00562C93">
        <w:rPr>
          <w:rFonts w:eastAsia="Times New Roman" w:cs="Times New Roman"/>
          <w:szCs w:val="28"/>
          <w:lang w:eastAsia="ru-RU"/>
        </w:rPr>
        <w:t xml:space="preserve"> території</w:t>
      </w:r>
      <w:r w:rsidR="00F67803">
        <w:rPr>
          <w:rFonts w:eastAsia="Times New Roman" w:cs="Times New Roman"/>
          <w:szCs w:val="28"/>
          <w:lang w:eastAsia="ru-RU"/>
        </w:rPr>
        <w:t>,</w:t>
      </w:r>
      <w:r w:rsidR="00BD5D7D">
        <w:rPr>
          <w:rFonts w:eastAsia="Times New Roman" w:cs="Times New Roman"/>
          <w:szCs w:val="28"/>
          <w:lang w:eastAsia="ru-RU"/>
        </w:rPr>
        <w:t xml:space="preserve"> що суперечить прийнятому Сумською міською радою рішенню </w:t>
      </w:r>
      <w:r w:rsidR="00BD5D7D" w:rsidRPr="0002144F">
        <w:rPr>
          <w:rFonts w:eastAsia="Times New Roman" w:cs="Times New Roman"/>
          <w:szCs w:val="28"/>
          <w:lang w:eastAsia="ru-RU"/>
        </w:rPr>
        <w:t xml:space="preserve">від 27 березня 2013 року № 2224-МР «Про заходи щодо впорядкування роботи </w:t>
      </w:r>
      <w:r w:rsidR="00BD5D7D" w:rsidRPr="0002144F">
        <w:rPr>
          <w:rFonts w:eastAsia="Times New Roman" w:cs="Times New Roman"/>
          <w:szCs w:val="28"/>
          <w:lang w:eastAsia="ru-RU"/>
        </w:rPr>
        <w:lastRenderedPageBreak/>
        <w:t>деяких управлінь міської ради в період розробки детальних планів територій житлових районів, мікрорайонів та кварталів нової забудови міста Суми</w:t>
      </w:r>
      <w:r w:rsidR="00537548">
        <w:rPr>
          <w:rFonts w:eastAsia="Times New Roman" w:cs="Times New Roman"/>
          <w:szCs w:val="28"/>
          <w:lang w:eastAsia="ru-RU"/>
        </w:rPr>
        <w:t>»</w:t>
      </w:r>
      <w:r w:rsidR="00F67803">
        <w:rPr>
          <w:rFonts w:eastAsia="Times New Roman" w:cs="Times New Roman"/>
          <w:szCs w:val="28"/>
          <w:lang w:eastAsia="ru-RU"/>
        </w:rPr>
        <w:t>;</w:t>
      </w:r>
    </w:p>
    <w:p w:rsidR="00491505" w:rsidRDefault="004D25AD" w:rsidP="00F67803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3)</w:t>
      </w:r>
      <w:r w:rsidR="00491505">
        <w:rPr>
          <w:rFonts w:eastAsia="Times New Roman" w:cs="Times New Roman"/>
          <w:szCs w:val="28"/>
          <w:lang w:eastAsia="ru-RU"/>
        </w:rPr>
        <w:t xml:space="preserve"> через зазначену земельну ділянку до багатоквартирного будинку</w:t>
      </w:r>
      <w:r w:rsidR="00883DE2">
        <w:rPr>
          <w:rFonts w:eastAsia="Times New Roman" w:cs="Times New Roman"/>
          <w:szCs w:val="28"/>
          <w:lang w:eastAsia="ru-RU"/>
        </w:rPr>
        <w:t xml:space="preserve"> за </w:t>
      </w:r>
      <w:proofErr w:type="spellStart"/>
      <w:r w:rsidR="00883DE2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883DE2">
        <w:rPr>
          <w:rFonts w:eastAsia="Times New Roman" w:cs="Times New Roman"/>
          <w:szCs w:val="28"/>
          <w:lang w:eastAsia="ru-RU"/>
        </w:rPr>
        <w:t xml:space="preserve">: м. Суми, </w:t>
      </w:r>
      <w:r w:rsidR="007A13DA">
        <w:rPr>
          <w:rFonts w:eastAsia="Times New Roman" w:cs="Times New Roman"/>
          <w:szCs w:val="28"/>
          <w:lang w:eastAsia="ru-RU"/>
        </w:rPr>
        <w:t>_____</w:t>
      </w:r>
      <w:r w:rsidR="00883DE2">
        <w:rPr>
          <w:rFonts w:eastAsia="Times New Roman" w:cs="Times New Roman"/>
          <w:szCs w:val="28"/>
          <w:lang w:eastAsia="ru-RU"/>
        </w:rPr>
        <w:t xml:space="preserve"> проходять</w:t>
      </w:r>
      <w:r w:rsidR="00920E57">
        <w:rPr>
          <w:rFonts w:eastAsia="Times New Roman" w:cs="Times New Roman"/>
          <w:szCs w:val="28"/>
          <w:lang w:eastAsia="ru-RU"/>
        </w:rPr>
        <w:t xml:space="preserve"> численні інженерні</w:t>
      </w:r>
      <w:r w:rsidR="00491505">
        <w:rPr>
          <w:rFonts w:eastAsia="Times New Roman" w:cs="Times New Roman"/>
          <w:szCs w:val="28"/>
          <w:lang w:eastAsia="ru-RU"/>
        </w:rPr>
        <w:t xml:space="preserve"> комуні</w:t>
      </w:r>
      <w:r w:rsidR="00920E57">
        <w:rPr>
          <w:rFonts w:eastAsia="Times New Roman" w:cs="Times New Roman"/>
          <w:szCs w:val="28"/>
          <w:lang w:eastAsia="ru-RU"/>
        </w:rPr>
        <w:t>кації</w:t>
      </w:r>
      <w:r w:rsidR="00883DE2">
        <w:rPr>
          <w:rFonts w:eastAsia="Times New Roman" w:cs="Times New Roman"/>
          <w:szCs w:val="28"/>
          <w:lang w:eastAsia="ru-RU"/>
        </w:rPr>
        <w:t>: каналізаційна мережа, підвідний</w:t>
      </w:r>
      <w:r>
        <w:rPr>
          <w:rFonts w:eastAsia="Times New Roman" w:cs="Times New Roman"/>
          <w:szCs w:val="28"/>
          <w:lang w:eastAsia="ru-RU"/>
        </w:rPr>
        <w:t xml:space="preserve"> газопрові</w:t>
      </w:r>
      <w:r w:rsidR="00491505">
        <w:rPr>
          <w:rFonts w:eastAsia="Times New Roman" w:cs="Times New Roman"/>
          <w:szCs w:val="28"/>
          <w:lang w:eastAsia="ru-RU"/>
        </w:rPr>
        <w:t>д</w:t>
      </w:r>
      <w:r w:rsidR="00883DE2">
        <w:rPr>
          <w:rFonts w:eastAsia="Times New Roman" w:cs="Times New Roman"/>
          <w:szCs w:val="28"/>
          <w:lang w:eastAsia="ru-RU"/>
        </w:rPr>
        <w:t xml:space="preserve"> та дві лінії електропередач</w:t>
      </w:r>
      <w:r w:rsidR="00920E57">
        <w:rPr>
          <w:rFonts w:eastAsia="Times New Roman" w:cs="Times New Roman"/>
          <w:szCs w:val="28"/>
          <w:lang w:eastAsia="ru-RU"/>
        </w:rPr>
        <w:t>і</w:t>
      </w:r>
      <w:r w:rsidR="00883DE2">
        <w:rPr>
          <w:rFonts w:eastAsia="Times New Roman" w:cs="Times New Roman"/>
          <w:szCs w:val="28"/>
          <w:lang w:eastAsia="ru-RU"/>
        </w:rPr>
        <w:t>, щ</w:t>
      </w:r>
      <w:r w:rsidR="00491505">
        <w:rPr>
          <w:rFonts w:eastAsia="Times New Roman" w:cs="Times New Roman"/>
          <w:szCs w:val="28"/>
          <w:lang w:eastAsia="ru-RU"/>
        </w:rPr>
        <w:t>о мають нормативні охоронні зон</w:t>
      </w:r>
      <w:r>
        <w:rPr>
          <w:rFonts w:eastAsia="Times New Roman" w:cs="Times New Roman"/>
          <w:szCs w:val="28"/>
          <w:lang w:eastAsia="ru-RU"/>
        </w:rPr>
        <w:t xml:space="preserve">и, які обмежують можливість </w:t>
      </w:r>
      <w:r w:rsidR="00491505">
        <w:rPr>
          <w:rFonts w:eastAsia="Times New Roman" w:cs="Times New Roman"/>
          <w:szCs w:val="28"/>
          <w:lang w:eastAsia="ru-RU"/>
        </w:rPr>
        <w:t>розміщення на ділянці будівель і споруд.</w:t>
      </w:r>
    </w:p>
    <w:p w:rsidR="00491505" w:rsidRDefault="00491505" w:rsidP="00F67803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F43703" w:rsidRPr="00F67803" w:rsidRDefault="00F43703" w:rsidP="00F67803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482AFF" w:rsidRDefault="00482AFF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AF3891" w:rsidRDefault="00AF3891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9B5E42" w:rsidRPr="00477922" w:rsidRDefault="00CA77F7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Сумський міський голова </w:t>
      </w:r>
      <w:r w:rsidR="009B5E42" w:rsidRPr="00477922">
        <w:rPr>
          <w:rFonts w:eastAsia="Times New Roman" w:cs="Times New Roman"/>
          <w:szCs w:val="28"/>
          <w:lang w:eastAsia="ru-RU"/>
        </w:rPr>
        <w:t xml:space="preserve">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</w:t>
      </w:r>
      <w:r w:rsidR="009B5E42" w:rsidRPr="00477922">
        <w:rPr>
          <w:rFonts w:eastAsia="Times New Roman" w:cs="Times New Roman"/>
          <w:szCs w:val="28"/>
          <w:lang w:eastAsia="ru-RU"/>
        </w:rPr>
        <w:t xml:space="preserve">  </w:t>
      </w:r>
      <w:r w:rsidR="00AF3891">
        <w:rPr>
          <w:rFonts w:eastAsia="Times New Roman" w:cs="Times New Roman"/>
          <w:szCs w:val="28"/>
          <w:lang w:eastAsia="ru-RU"/>
        </w:rPr>
        <w:t xml:space="preserve">  </w:t>
      </w:r>
      <w:r w:rsidR="009B5E42" w:rsidRPr="00477922">
        <w:rPr>
          <w:rFonts w:eastAsia="Times New Roman" w:cs="Times New Roman"/>
          <w:szCs w:val="28"/>
          <w:lang w:eastAsia="ru-RU"/>
        </w:rPr>
        <w:t xml:space="preserve">  </w:t>
      </w:r>
      <w:r>
        <w:rPr>
          <w:rFonts w:eastAsia="Times New Roman" w:cs="Times New Roman"/>
          <w:szCs w:val="28"/>
          <w:lang w:eastAsia="ru-RU"/>
        </w:rPr>
        <w:t>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F67803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sectPr w:rsidR="009B5E42" w:rsidSect="0053754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45B34"/>
    <w:rsid w:val="00061036"/>
    <w:rsid w:val="000D4449"/>
    <w:rsid w:val="00111ABB"/>
    <w:rsid w:val="001F3149"/>
    <w:rsid w:val="002259FE"/>
    <w:rsid w:val="0028108A"/>
    <w:rsid w:val="00284F64"/>
    <w:rsid w:val="002B5399"/>
    <w:rsid w:val="00303B9D"/>
    <w:rsid w:val="00327BD1"/>
    <w:rsid w:val="00477E28"/>
    <w:rsid w:val="00482AFF"/>
    <w:rsid w:val="00491505"/>
    <w:rsid w:val="004D25AD"/>
    <w:rsid w:val="004D777D"/>
    <w:rsid w:val="0051115B"/>
    <w:rsid w:val="00537548"/>
    <w:rsid w:val="00561700"/>
    <w:rsid w:val="0061104A"/>
    <w:rsid w:val="0066237E"/>
    <w:rsid w:val="00680465"/>
    <w:rsid w:val="006A0E18"/>
    <w:rsid w:val="006B530C"/>
    <w:rsid w:val="006C792C"/>
    <w:rsid w:val="00753718"/>
    <w:rsid w:val="007856A8"/>
    <w:rsid w:val="0078698A"/>
    <w:rsid w:val="00787CF3"/>
    <w:rsid w:val="007A13DA"/>
    <w:rsid w:val="00804AE1"/>
    <w:rsid w:val="00883DE2"/>
    <w:rsid w:val="00886AE8"/>
    <w:rsid w:val="008A4E34"/>
    <w:rsid w:val="009109D3"/>
    <w:rsid w:val="00916733"/>
    <w:rsid w:val="00920E57"/>
    <w:rsid w:val="009943FA"/>
    <w:rsid w:val="009B1304"/>
    <w:rsid w:val="009B5E42"/>
    <w:rsid w:val="009D7C51"/>
    <w:rsid w:val="00A709EB"/>
    <w:rsid w:val="00A8504B"/>
    <w:rsid w:val="00AF3891"/>
    <w:rsid w:val="00AF3B4B"/>
    <w:rsid w:val="00B024C4"/>
    <w:rsid w:val="00B479FC"/>
    <w:rsid w:val="00BC41F2"/>
    <w:rsid w:val="00BD5D7D"/>
    <w:rsid w:val="00C24CAD"/>
    <w:rsid w:val="00C44BA5"/>
    <w:rsid w:val="00CA77F7"/>
    <w:rsid w:val="00CC531C"/>
    <w:rsid w:val="00D27311"/>
    <w:rsid w:val="00D3465D"/>
    <w:rsid w:val="00D6382F"/>
    <w:rsid w:val="00D96D63"/>
    <w:rsid w:val="00DA5BD7"/>
    <w:rsid w:val="00DF0374"/>
    <w:rsid w:val="00E049D0"/>
    <w:rsid w:val="00E44550"/>
    <w:rsid w:val="00E662E2"/>
    <w:rsid w:val="00E834B0"/>
    <w:rsid w:val="00EA6859"/>
    <w:rsid w:val="00ED7E39"/>
    <w:rsid w:val="00EF56E7"/>
    <w:rsid w:val="00F35F90"/>
    <w:rsid w:val="00F43703"/>
    <w:rsid w:val="00F47172"/>
    <w:rsid w:val="00F51DF1"/>
    <w:rsid w:val="00F6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22DB5"/>
  <w15:chartTrackingRefBased/>
  <w15:docId w15:val="{9955E698-1F05-40A3-AE93-5DEA5934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7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7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57</cp:revision>
  <cp:lastPrinted>2021-02-26T08:34:00Z</cp:lastPrinted>
  <dcterms:created xsi:type="dcterms:W3CDTF">2019-02-05T08:16:00Z</dcterms:created>
  <dcterms:modified xsi:type="dcterms:W3CDTF">2026-01-09T09:54:00Z</dcterms:modified>
</cp:coreProperties>
</file>