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856232" w:rsidTr="001C0999">
        <w:trPr>
          <w:trHeight w:val="1122"/>
          <w:jc w:val="center"/>
        </w:trPr>
        <w:tc>
          <w:tcPr>
            <w:tcW w:w="4252" w:type="dxa"/>
          </w:tcPr>
          <w:p w:rsidR="00856232" w:rsidRDefault="00856232" w:rsidP="001C099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56232" w:rsidRDefault="00856232" w:rsidP="001C0999">
            <w:pPr>
              <w:pStyle w:val="a3"/>
              <w:rPr>
                <w:sz w:val="24"/>
                <w:szCs w:val="24"/>
                <w:lang w:val="uk-UA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56232" w:rsidRPr="00391C1E" w:rsidRDefault="00856232" w:rsidP="008A1609">
            <w:pPr>
              <w:jc w:val="center"/>
              <w:rPr>
                <w:lang w:val="uk-UA"/>
              </w:rPr>
            </w:pPr>
          </w:p>
        </w:tc>
      </w:tr>
    </w:tbl>
    <w:p w:rsidR="00856232" w:rsidRPr="00E72CD3" w:rsidRDefault="00856232" w:rsidP="00856232">
      <w:pPr>
        <w:jc w:val="center"/>
        <w:rPr>
          <w:caps/>
          <w:sz w:val="28"/>
          <w:szCs w:val="28"/>
          <w:lang w:val="uk-UA"/>
        </w:rPr>
      </w:pPr>
    </w:p>
    <w:p w:rsidR="00856232" w:rsidRPr="009F6FFB" w:rsidRDefault="00856232" w:rsidP="00856232">
      <w:pPr>
        <w:jc w:val="center"/>
        <w:rPr>
          <w:caps/>
          <w:sz w:val="36"/>
          <w:szCs w:val="36"/>
          <w:lang w:val="uk-UA"/>
        </w:rPr>
      </w:pPr>
      <w:r w:rsidRPr="009F6FFB">
        <w:rPr>
          <w:caps/>
          <w:sz w:val="36"/>
          <w:szCs w:val="36"/>
          <w:lang w:val="uk-UA"/>
        </w:rPr>
        <w:t>Сумська міська рада</w:t>
      </w:r>
    </w:p>
    <w:p w:rsidR="00856232" w:rsidRDefault="00856232" w:rsidP="008562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C96692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 xml:space="preserve">І СКЛИКАННЯ </w:t>
      </w:r>
      <w:r w:rsidR="008A1609">
        <w:rPr>
          <w:sz w:val="28"/>
          <w:szCs w:val="36"/>
          <w:lang w:val="en-US"/>
        </w:rPr>
        <w:t>IV</w:t>
      </w:r>
      <w:r>
        <w:rPr>
          <w:sz w:val="28"/>
          <w:szCs w:val="36"/>
          <w:lang w:val="uk-UA"/>
        </w:rPr>
        <w:t xml:space="preserve"> СЕСІЯ</w:t>
      </w:r>
    </w:p>
    <w:p w:rsidR="00856232" w:rsidRPr="009F6FFB" w:rsidRDefault="00856232" w:rsidP="00856232">
      <w:pPr>
        <w:jc w:val="center"/>
        <w:rPr>
          <w:b/>
          <w:sz w:val="32"/>
          <w:szCs w:val="32"/>
          <w:lang w:val="uk-UA"/>
        </w:rPr>
      </w:pPr>
      <w:r w:rsidRPr="009F6FFB">
        <w:rPr>
          <w:b/>
          <w:sz w:val="32"/>
          <w:szCs w:val="32"/>
          <w:lang w:val="uk-UA"/>
        </w:rPr>
        <w:t>РІШЕННЯ</w:t>
      </w:r>
    </w:p>
    <w:p w:rsidR="00856232" w:rsidRDefault="00856232" w:rsidP="00856232">
      <w:pPr>
        <w:rPr>
          <w:sz w:val="28"/>
          <w:szCs w:val="28"/>
          <w:lang w:val="uk-UA"/>
        </w:rPr>
      </w:pPr>
    </w:p>
    <w:p w:rsidR="00856232" w:rsidRDefault="00856232" w:rsidP="00856232">
      <w:pPr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A1609">
        <w:rPr>
          <w:sz w:val="28"/>
          <w:szCs w:val="28"/>
          <w:lang w:val="uk-UA"/>
        </w:rPr>
        <w:t>24 лютого</w:t>
      </w:r>
      <w:r>
        <w:rPr>
          <w:sz w:val="28"/>
          <w:szCs w:val="28"/>
          <w:lang w:val="uk-UA"/>
        </w:rPr>
        <w:t xml:space="preserve"> 20</w:t>
      </w:r>
      <w:r w:rsidR="005F21F6">
        <w:rPr>
          <w:sz w:val="28"/>
          <w:szCs w:val="28"/>
          <w:lang w:val="uk-UA"/>
        </w:rPr>
        <w:t>2</w:t>
      </w:r>
      <w:r w:rsidR="00C9669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№ </w:t>
      </w:r>
      <w:bookmarkStart w:id="0" w:name="_GoBack"/>
      <w:r w:rsidR="008A1609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>-МР</w:t>
      </w:r>
      <w:bookmarkEnd w:id="0"/>
    </w:p>
    <w:p w:rsidR="00856232" w:rsidRDefault="00856232" w:rsidP="008562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856232" w:rsidRDefault="00856232" w:rsidP="008562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856232" w:rsidRPr="008A1609" w:rsidTr="008A1609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6232" w:rsidRPr="005C2211" w:rsidRDefault="00856232" w:rsidP="006B1303">
            <w:pPr>
              <w:ind w:right="32"/>
              <w:jc w:val="both"/>
              <w:rPr>
                <w:sz w:val="28"/>
                <w:szCs w:val="28"/>
                <w:lang w:val="uk-UA"/>
              </w:rPr>
            </w:pPr>
            <w:r w:rsidRPr="006C2728">
              <w:rPr>
                <w:sz w:val="28"/>
                <w:szCs w:val="28"/>
                <w:lang w:val="uk-UA"/>
              </w:rPr>
              <w:t xml:space="preserve">Про </w:t>
            </w:r>
            <w:r w:rsidR="00737E9A" w:rsidRPr="006C2728">
              <w:rPr>
                <w:sz w:val="28"/>
                <w:szCs w:val="28"/>
                <w:lang w:val="uk-UA"/>
              </w:rPr>
              <w:t xml:space="preserve">відмову </w:t>
            </w:r>
            <w:r w:rsidR="001B5864">
              <w:rPr>
                <w:sz w:val="28"/>
                <w:szCs w:val="28"/>
                <w:lang w:val="uk-UA"/>
              </w:rPr>
              <w:t>К</w:t>
            </w:r>
            <w:r w:rsidR="00F747A1" w:rsidRPr="006C2728">
              <w:rPr>
                <w:sz w:val="28"/>
                <w:szCs w:val="28"/>
                <w:lang w:val="uk-UA"/>
              </w:rPr>
              <w:t xml:space="preserve">омунальному </w:t>
            </w:r>
            <w:r w:rsidR="000275A0">
              <w:rPr>
                <w:sz w:val="28"/>
                <w:szCs w:val="28"/>
                <w:lang w:val="uk-UA"/>
              </w:rPr>
              <w:t>підприємству</w:t>
            </w:r>
            <w:r w:rsidR="00F747A1" w:rsidRPr="006C2728">
              <w:rPr>
                <w:sz w:val="28"/>
                <w:szCs w:val="28"/>
                <w:lang w:val="uk-UA"/>
              </w:rPr>
              <w:t xml:space="preserve"> Сумської обласної ради «</w:t>
            </w:r>
            <w:r w:rsidR="000275A0">
              <w:rPr>
                <w:sz w:val="28"/>
                <w:szCs w:val="28"/>
                <w:lang w:val="uk-UA"/>
              </w:rPr>
              <w:t>Підприємство виробничо-технологічної комплектації</w:t>
            </w:r>
            <w:r w:rsidR="00F747A1" w:rsidRPr="006C2728">
              <w:rPr>
                <w:sz w:val="28"/>
                <w:szCs w:val="28"/>
                <w:lang w:val="uk-UA"/>
              </w:rPr>
              <w:t xml:space="preserve">» </w:t>
            </w:r>
            <w:r w:rsidR="009360F4" w:rsidRPr="006C2728">
              <w:rPr>
                <w:sz w:val="28"/>
                <w:szCs w:val="28"/>
                <w:lang w:val="uk-UA"/>
              </w:rPr>
              <w:t xml:space="preserve">в </w:t>
            </w:r>
            <w:r w:rsidR="00F747A1" w:rsidRPr="006C2728">
              <w:rPr>
                <w:sz w:val="28"/>
                <w:szCs w:val="28"/>
                <w:lang w:val="uk-UA"/>
              </w:rPr>
              <w:t>наданні в постійне користування земельної ділянки</w:t>
            </w:r>
            <w:r w:rsidRPr="006C2728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6C272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6C2728">
              <w:rPr>
                <w:sz w:val="28"/>
                <w:szCs w:val="28"/>
                <w:lang w:val="uk-UA"/>
              </w:rPr>
              <w:t xml:space="preserve">: </w:t>
            </w:r>
            <w:r w:rsidR="00E84A4F" w:rsidRPr="006C2728">
              <w:rPr>
                <w:sz w:val="28"/>
                <w:szCs w:val="28"/>
                <w:lang w:val="uk-UA"/>
              </w:rPr>
              <w:t>м. Суми,</w:t>
            </w:r>
            <w:r w:rsidR="004618A2" w:rsidRPr="006C2728">
              <w:rPr>
                <w:sz w:val="28"/>
                <w:szCs w:val="28"/>
                <w:lang w:val="uk-UA"/>
              </w:rPr>
              <w:t xml:space="preserve">                       </w:t>
            </w:r>
            <w:r w:rsidR="00E84A4F" w:rsidRPr="006C2728">
              <w:rPr>
                <w:sz w:val="28"/>
                <w:szCs w:val="28"/>
                <w:lang w:val="uk-UA"/>
              </w:rPr>
              <w:t xml:space="preserve"> </w:t>
            </w:r>
            <w:r w:rsidR="006B1303">
              <w:rPr>
                <w:sz w:val="28"/>
                <w:szCs w:val="28"/>
                <w:lang w:val="uk-UA"/>
              </w:rPr>
              <w:t>_____</w:t>
            </w:r>
            <w:r w:rsidR="00C96692">
              <w:rPr>
                <w:sz w:val="28"/>
                <w:szCs w:val="28"/>
                <w:lang w:val="uk-UA"/>
              </w:rPr>
              <w:t>, площею 0,0984 га</w:t>
            </w:r>
          </w:p>
        </w:tc>
      </w:tr>
    </w:tbl>
    <w:p w:rsidR="00856232" w:rsidRPr="006C2728" w:rsidRDefault="00856232" w:rsidP="00856232">
      <w:pPr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C96692" w:rsidRDefault="00C96692" w:rsidP="008A0CF6">
      <w:pPr>
        <w:ind w:firstLine="720"/>
        <w:jc w:val="both"/>
        <w:rPr>
          <w:sz w:val="28"/>
          <w:szCs w:val="28"/>
          <w:lang w:val="uk-UA"/>
        </w:rPr>
      </w:pPr>
    </w:p>
    <w:p w:rsidR="008A0CF6" w:rsidRPr="006C2728" w:rsidRDefault="008A0CF6" w:rsidP="00C96692">
      <w:pPr>
        <w:ind w:firstLine="567"/>
        <w:jc w:val="both"/>
        <w:rPr>
          <w:sz w:val="28"/>
          <w:szCs w:val="28"/>
          <w:lang w:val="uk-UA"/>
        </w:rPr>
      </w:pPr>
      <w:r w:rsidRPr="006C2728">
        <w:rPr>
          <w:sz w:val="28"/>
          <w:szCs w:val="28"/>
          <w:lang w:val="uk-UA"/>
        </w:rPr>
        <w:t xml:space="preserve">Розглянувши звернення </w:t>
      </w:r>
      <w:r w:rsidR="00F747A1" w:rsidRPr="006C2728">
        <w:rPr>
          <w:sz w:val="28"/>
          <w:szCs w:val="28"/>
          <w:lang w:val="uk-UA"/>
        </w:rPr>
        <w:t>юридичної особи</w:t>
      </w:r>
      <w:r w:rsidRPr="006C2728">
        <w:rPr>
          <w:sz w:val="28"/>
          <w:szCs w:val="28"/>
          <w:lang w:val="uk-UA"/>
        </w:rPr>
        <w:t xml:space="preserve">, надані документи, відповідно до </w:t>
      </w:r>
      <w:r w:rsidR="001B5864">
        <w:rPr>
          <w:sz w:val="28"/>
          <w:szCs w:val="28"/>
          <w:lang w:val="uk-UA"/>
        </w:rPr>
        <w:t xml:space="preserve">статей 12, 116, </w:t>
      </w:r>
      <w:r w:rsidR="001B5864" w:rsidRPr="006C2728">
        <w:rPr>
          <w:sz w:val="28"/>
          <w:szCs w:val="28"/>
          <w:lang w:val="uk-UA"/>
        </w:rPr>
        <w:t>92, 122, 123 Земельного кодек</w:t>
      </w:r>
      <w:r w:rsidR="001B5864">
        <w:rPr>
          <w:sz w:val="28"/>
          <w:szCs w:val="28"/>
          <w:lang w:val="uk-UA"/>
        </w:rPr>
        <w:t xml:space="preserve">су України, </w:t>
      </w:r>
      <w:r w:rsidR="001B5864" w:rsidRPr="006C2728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B5864">
        <w:rPr>
          <w:sz w:val="28"/>
          <w:szCs w:val="28"/>
          <w:lang w:val="uk-UA"/>
        </w:rPr>
        <w:t xml:space="preserve">, враховуючи </w:t>
      </w:r>
      <w:r w:rsidRPr="006C2728">
        <w:rPr>
          <w:sz w:val="28"/>
          <w:szCs w:val="28"/>
          <w:lang w:val="uk-UA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96692">
        <w:rPr>
          <w:sz w:val="28"/>
          <w:szCs w:val="28"/>
          <w:lang w:val="uk-UA"/>
        </w:rPr>
        <w:t>04.01.2021</w:t>
      </w:r>
      <w:r w:rsidRPr="006C2728">
        <w:rPr>
          <w:sz w:val="28"/>
          <w:szCs w:val="28"/>
          <w:lang w:val="uk-UA"/>
        </w:rPr>
        <w:t xml:space="preserve"> № </w:t>
      </w:r>
      <w:r w:rsidR="001B5864">
        <w:rPr>
          <w:sz w:val="28"/>
          <w:szCs w:val="28"/>
          <w:lang w:val="uk-UA"/>
        </w:rPr>
        <w:t>2</w:t>
      </w:r>
      <w:r w:rsidR="006C2728" w:rsidRPr="006C2728">
        <w:rPr>
          <w:sz w:val="28"/>
          <w:szCs w:val="28"/>
          <w:lang w:val="uk-UA"/>
        </w:rPr>
        <w:t xml:space="preserve">, </w:t>
      </w:r>
      <w:r w:rsidRPr="006C2728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728">
        <w:rPr>
          <w:b/>
          <w:sz w:val="28"/>
          <w:szCs w:val="28"/>
          <w:lang w:val="uk-UA"/>
        </w:rPr>
        <w:t>Сумська міська рада</w:t>
      </w:r>
      <w:r w:rsidRPr="006C2728">
        <w:rPr>
          <w:sz w:val="28"/>
          <w:szCs w:val="28"/>
          <w:lang w:val="uk-UA"/>
        </w:rPr>
        <w:t xml:space="preserve">  </w:t>
      </w:r>
    </w:p>
    <w:p w:rsidR="00856232" w:rsidRPr="0013424A" w:rsidRDefault="00856232" w:rsidP="00856232">
      <w:pPr>
        <w:jc w:val="center"/>
        <w:rPr>
          <w:b/>
          <w:sz w:val="28"/>
          <w:szCs w:val="28"/>
          <w:lang w:val="uk-UA"/>
        </w:rPr>
      </w:pPr>
    </w:p>
    <w:p w:rsidR="00856232" w:rsidRDefault="00856232" w:rsidP="008562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856232" w:rsidRPr="0072646B" w:rsidRDefault="00856232" w:rsidP="00856232">
      <w:pPr>
        <w:jc w:val="center"/>
        <w:rPr>
          <w:b/>
          <w:sz w:val="28"/>
          <w:szCs w:val="28"/>
          <w:lang w:val="uk-UA"/>
        </w:rPr>
      </w:pPr>
    </w:p>
    <w:p w:rsidR="003770C7" w:rsidRDefault="00856232" w:rsidP="00C966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C2728">
        <w:rPr>
          <w:sz w:val="28"/>
          <w:szCs w:val="28"/>
          <w:lang w:val="uk-UA"/>
        </w:rPr>
        <w:t>Відмовити</w:t>
      </w:r>
      <w:r w:rsidR="00F747A1" w:rsidRPr="006C2728">
        <w:rPr>
          <w:sz w:val="28"/>
          <w:szCs w:val="28"/>
          <w:lang w:val="uk-UA"/>
        </w:rPr>
        <w:t xml:space="preserve"> </w:t>
      </w:r>
      <w:r w:rsidR="001B5864">
        <w:rPr>
          <w:sz w:val="28"/>
          <w:szCs w:val="28"/>
          <w:lang w:val="uk-UA"/>
        </w:rPr>
        <w:t>К</w:t>
      </w:r>
      <w:r w:rsidR="000275A0" w:rsidRPr="006C2728">
        <w:rPr>
          <w:sz w:val="28"/>
          <w:szCs w:val="28"/>
          <w:lang w:val="uk-UA"/>
        </w:rPr>
        <w:t xml:space="preserve">омунальному </w:t>
      </w:r>
      <w:r w:rsidR="000275A0">
        <w:rPr>
          <w:sz w:val="28"/>
          <w:szCs w:val="28"/>
          <w:lang w:val="uk-UA"/>
        </w:rPr>
        <w:t>підприємству</w:t>
      </w:r>
      <w:r w:rsidR="000275A0" w:rsidRPr="006C2728">
        <w:rPr>
          <w:sz w:val="28"/>
          <w:szCs w:val="28"/>
          <w:lang w:val="uk-UA"/>
        </w:rPr>
        <w:t xml:space="preserve"> Сумської обласної ради «</w:t>
      </w:r>
      <w:r w:rsidR="000275A0">
        <w:rPr>
          <w:sz w:val="28"/>
          <w:szCs w:val="28"/>
          <w:lang w:val="uk-UA"/>
        </w:rPr>
        <w:t>Підприємство виробничо-технологічної комплектації</w:t>
      </w:r>
      <w:r w:rsidR="000275A0" w:rsidRPr="006C2728">
        <w:rPr>
          <w:sz w:val="28"/>
          <w:szCs w:val="28"/>
          <w:lang w:val="uk-UA"/>
        </w:rPr>
        <w:t>»</w:t>
      </w:r>
      <w:r w:rsidR="00F747A1" w:rsidRPr="006C2728">
        <w:rPr>
          <w:sz w:val="28"/>
          <w:szCs w:val="28"/>
          <w:lang w:val="uk-UA"/>
        </w:rPr>
        <w:t xml:space="preserve"> </w:t>
      </w:r>
      <w:r w:rsidR="005C2211">
        <w:rPr>
          <w:sz w:val="28"/>
          <w:szCs w:val="28"/>
          <w:lang w:val="uk-UA"/>
        </w:rPr>
        <w:t>у</w:t>
      </w:r>
      <w:r w:rsidRPr="006C2728">
        <w:rPr>
          <w:sz w:val="28"/>
          <w:szCs w:val="28"/>
          <w:lang w:val="uk-UA"/>
        </w:rPr>
        <w:t xml:space="preserve"> </w:t>
      </w:r>
      <w:r w:rsidR="00F747A1" w:rsidRPr="006C2728">
        <w:rPr>
          <w:sz w:val="28"/>
          <w:szCs w:val="28"/>
          <w:lang w:val="uk-UA"/>
        </w:rPr>
        <w:t xml:space="preserve">наданні в постійне користування </w:t>
      </w:r>
      <w:r w:rsidR="005C2211">
        <w:rPr>
          <w:sz w:val="28"/>
          <w:szCs w:val="28"/>
          <w:lang w:val="uk-UA"/>
        </w:rPr>
        <w:t xml:space="preserve">земельної ділянки </w:t>
      </w:r>
      <w:r w:rsidRPr="006C2728">
        <w:rPr>
          <w:sz w:val="28"/>
          <w:szCs w:val="28"/>
          <w:lang w:val="uk-UA"/>
        </w:rPr>
        <w:t xml:space="preserve">за </w:t>
      </w:r>
      <w:proofErr w:type="spellStart"/>
      <w:r w:rsidRPr="006C2728">
        <w:rPr>
          <w:sz w:val="28"/>
          <w:szCs w:val="28"/>
          <w:lang w:val="uk-UA"/>
        </w:rPr>
        <w:t>адресою</w:t>
      </w:r>
      <w:proofErr w:type="spellEnd"/>
      <w:r w:rsidRPr="006C2728">
        <w:rPr>
          <w:sz w:val="28"/>
          <w:szCs w:val="28"/>
          <w:lang w:val="uk-UA"/>
        </w:rPr>
        <w:t xml:space="preserve">: м. Суми, </w:t>
      </w:r>
      <w:r w:rsidR="00181EBA">
        <w:rPr>
          <w:sz w:val="28"/>
          <w:szCs w:val="28"/>
          <w:lang w:val="uk-UA"/>
        </w:rPr>
        <w:t xml:space="preserve">                                          </w:t>
      </w:r>
      <w:r w:rsidR="006B1303">
        <w:rPr>
          <w:sz w:val="28"/>
          <w:szCs w:val="28"/>
          <w:lang w:val="uk-UA"/>
        </w:rPr>
        <w:t>_____</w:t>
      </w:r>
      <w:r w:rsidR="002C74E0" w:rsidRPr="006C2728">
        <w:rPr>
          <w:sz w:val="28"/>
          <w:szCs w:val="28"/>
          <w:lang w:val="uk-UA"/>
        </w:rPr>
        <w:t xml:space="preserve">, </w:t>
      </w:r>
      <w:r w:rsidR="004C68E3" w:rsidRPr="006C2728">
        <w:rPr>
          <w:sz w:val="28"/>
          <w:szCs w:val="28"/>
          <w:lang w:val="uk-UA"/>
        </w:rPr>
        <w:t xml:space="preserve">площею </w:t>
      </w:r>
      <w:r w:rsidR="005C2211">
        <w:rPr>
          <w:sz w:val="28"/>
          <w:szCs w:val="28"/>
          <w:lang w:val="uk-UA"/>
        </w:rPr>
        <w:t>0,0984</w:t>
      </w:r>
      <w:r w:rsidR="002C74E0" w:rsidRPr="006C2728">
        <w:rPr>
          <w:sz w:val="28"/>
          <w:szCs w:val="28"/>
          <w:lang w:val="uk-UA"/>
        </w:rPr>
        <w:t xml:space="preserve"> </w:t>
      </w:r>
      <w:r w:rsidR="004C68E3" w:rsidRPr="006C2728">
        <w:rPr>
          <w:sz w:val="28"/>
          <w:szCs w:val="28"/>
          <w:lang w:val="uk-UA"/>
        </w:rPr>
        <w:t>га</w:t>
      </w:r>
      <w:r w:rsidR="00600EC2" w:rsidRPr="006C2728">
        <w:rPr>
          <w:sz w:val="28"/>
          <w:szCs w:val="28"/>
          <w:lang w:val="uk-UA"/>
        </w:rPr>
        <w:t xml:space="preserve">, кадастровий номер </w:t>
      </w:r>
      <w:r w:rsidR="006B1303">
        <w:rPr>
          <w:sz w:val="28"/>
          <w:szCs w:val="28"/>
          <w:lang w:val="uk-UA"/>
        </w:rPr>
        <w:t>_____</w:t>
      </w:r>
      <w:r w:rsidR="00841F51">
        <w:rPr>
          <w:sz w:val="28"/>
          <w:szCs w:val="28"/>
          <w:lang w:val="uk-UA"/>
        </w:rPr>
        <w:t>,</w:t>
      </w:r>
      <w:r w:rsidR="00737E9A" w:rsidRPr="006C2728">
        <w:rPr>
          <w:sz w:val="28"/>
          <w:szCs w:val="28"/>
          <w:lang w:val="uk-UA"/>
        </w:rPr>
        <w:t xml:space="preserve"> для</w:t>
      </w:r>
      <w:r w:rsidR="003770C7">
        <w:rPr>
          <w:sz w:val="28"/>
          <w:szCs w:val="28"/>
          <w:lang w:val="uk-UA"/>
        </w:rPr>
        <w:t xml:space="preserve"> </w:t>
      </w:r>
      <w:r w:rsidR="003770C7" w:rsidRPr="003770C7">
        <w:rPr>
          <w:sz w:val="28"/>
          <w:szCs w:val="28"/>
          <w:shd w:val="clear" w:color="auto" w:fill="FFFFFF"/>
          <w:lang w:val="uk-UA"/>
        </w:rPr>
        <w:t xml:space="preserve">будівництва та обслуговування будівель органів державної влади та місцевого самоврядування </w:t>
      </w:r>
      <w:r w:rsidR="007D334E">
        <w:rPr>
          <w:sz w:val="28"/>
          <w:szCs w:val="28"/>
          <w:shd w:val="clear" w:color="auto" w:fill="FFFFFF"/>
          <w:lang w:val="uk-UA"/>
        </w:rPr>
        <w:t xml:space="preserve">за рахунок земель житлової та громадської забудови </w:t>
      </w:r>
      <w:r w:rsidR="003770C7" w:rsidRPr="006C2728">
        <w:rPr>
          <w:color w:val="000000"/>
          <w:sz w:val="28"/>
          <w:szCs w:val="28"/>
          <w:shd w:val="clear" w:color="auto" w:fill="FFFFFF"/>
          <w:lang w:val="uk-UA"/>
        </w:rPr>
        <w:t>у зв’язку з</w:t>
      </w:r>
      <w:r w:rsidR="003770C7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770C7" w:rsidRPr="003770C7" w:rsidRDefault="003770C7" w:rsidP="003770C7">
      <w:pPr>
        <w:pStyle w:val="a8"/>
        <w:numPr>
          <w:ilvl w:val="0"/>
          <w:numId w:val="1"/>
        </w:numPr>
        <w:jc w:val="both"/>
        <w:rPr>
          <w:color w:val="333333"/>
          <w:shd w:val="clear" w:color="auto" w:fill="FFFFFF"/>
          <w:lang w:val="uk-UA"/>
        </w:rPr>
      </w:pPr>
      <w:r w:rsidRPr="009D675C">
        <w:rPr>
          <w:sz w:val="28"/>
          <w:szCs w:val="28"/>
          <w:lang w:val="uk-UA"/>
        </w:rPr>
        <w:t>перебува</w:t>
      </w:r>
      <w:r w:rsidR="00DA1AFF">
        <w:rPr>
          <w:sz w:val="28"/>
          <w:szCs w:val="28"/>
          <w:lang w:val="uk-UA"/>
        </w:rPr>
        <w:t>нням</w:t>
      </w:r>
      <w:r w:rsidRPr="009D675C">
        <w:rPr>
          <w:sz w:val="28"/>
          <w:szCs w:val="28"/>
          <w:lang w:val="uk-UA"/>
        </w:rPr>
        <w:t xml:space="preserve"> </w:t>
      </w:r>
      <w:r w:rsidR="00DA1AFF">
        <w:rPr>
          <w:sz w:val="28"/>
          <w:szCs w:val="28"/>
          <w:lang w:val="uk-UA"/>
        </w:rPr>
        <w:t>зазначеної земельної ділянки</w:t>
      </w:r>
      <w:r w:rsidR="00DA1AFF" w:rsidRPr="009D675C">
        <w:rPr>
          <w:sz w:val="28"/>
          <w:szCs w:val="28"/>
          <w:lang w:val="uk-UA"/>
        </w:rPr>
        <w:t xml:space="preserve"> </w:t>
      </w:r>
      <w:r w:rsidR="00AC4780">
        <w:rPr>
          <w:sz w:val="28"/>
          <w:szCs w:val="28"/>
          <w:lang w:val="uk-UA"/>
        </w:rPr>
        <w:t>в постійному користуванні К</w:t>
      </w:r>
      <w:r w:rsidRPr="009D675C">
        <w:rPr>
          <w:sz w:val="28"/>
          <w:szCs w:val="28"/>
          <w:lang w:val="uk-UA"/>
        </w:rPr>
        <w:t xml:space="preserve">омунального підприємства Сумської обласної ради </w:t>
      </w:r>
      <w:r w:rsidR="00AC4780">
        <w:rPr>
          <w:sz w:val="28"/>
          <w:szCs w:val="28"/>
          <w:lang w:val="uk-UA"/>
        </w:rPr>
        <w:t>«</w:t>
      </w:r>
      <w:r w:rsidRPr="009D675C">
        <w:rPr>
          <w:sz w:val="28"/>
          <w:szCs w:val="28"/>
          <w:lang w:val="uk-UA"/>
        </w:rPr>
        <w:t>Аптека № 178</w:t>
      </w:r>
      <w:r w:rsidR="00AC4780">
        <w:rPr>
          <w:sz w:val="28"/>
          <w:szCs w:val="28"/>
          <w:lang w:val="uk-UA"/>
        </w:rPr>
        <w:t>»</w:t>
      </w:r>
      <w:r w:rsidRPr="009D675C">
        <w:rPr>
          <w:sz w:val="28"/>
          <w:szCs w:val="28"/>
          <w:lang w:val="uk-UA"/>
        </w:rPr>
        <w:t xml:space="preserve"> (136/1000</w:t>
      </w:r>
      <w:r>
        <w:rPr>
          <w:sz w:val="28"/>
          <w:szCs w:val="28"/>
          <w:lang w:val="uk-UA"/>
        </w:rPr>
        <w:t xml:space="preserve"> від 0,0984 га</w:t>
      </w:r>
      <w:r w:rsidR="00AC4780">
        <w:rPr>
          <w:sz w:val="28"/>
          <w:szCs w:val="28"/>
          <w:lang w:val="uk-UA"/>
        </w:rPr>
        <w:t>) та О</w:t>
      </w:r>
      <w:r w:rsidRPr="009D675C">
        <w:rPr>
          <w:sz w:val="28"/>
          <w:szCs w:val="28"/>
          <w:lang w:val="uk-UA"/>
        </w:rPr>
        <w:t>бласного комунального закладу охорони здоров’я «Сумський обласний клінічний протитуберкульозний диспансер» (864/1000</w:t>
      </w:r>
      <w:r>
        <w:rPr>
          <w:sz w:val="28"/>
          <w:szCs w:val="28"/>
          <w:lang w:val="uk-UA"/>
        </w:rPr>
        <w:t xml:space="preserve"> від</w:t>
      </w:r>
      <w:r w:rsidR="00841F51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0,0984 га</w:t>
      </w:r>
      <w:r w:rsidRPr="009D675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3770C7" w:rsidRPr="003770C7" w:rsidRDefault="00DA1AFF" w:rsidP="003770C7">
      <w:pPr>
        <w:pStyle w:val="a8"/>
        <w:numPr>
          <w:ilvl w:val="0"/>
          <w:numId w:val="1"/>
        </w:numPr>
        <w:jc w:val="both"/>
        <w:rPr>
          <w:color w:val="333333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неподанням проекту землеустрою щодо відведення земельної ділянки</w:t>
      </w:r>
      <w:r w:rsidR="00AC4780">
        <w:rPr>
          <w:sz w:val="28"/>
          <w:szCs w:val="28"/>
          <w:lang w:val="uk-UA"/>
        </w:rPr>
        <w:t xml:space="preserve"> з метою зміни цільового призначення земельної ділянки з кадастровим номером </w:t>
      </w:r>
      <w:r w:rsidR="006B1303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AC4780">
        <w:rPr>
          <w:sz w:val="28"/>
          <w:szCs w:val="28"/>
          <w:lang w:val="uk-UA"/>
        </w:rPr>
        <w:t xml:space="preserve"> цільове призначення «для </w:t>
      </w:r>
      <w:r w:rsidR="00AC4780" w:rsidRPr="006C2728">
        <w:rPr>
          <w:sz w:val="28"/>
          <w:szCs w:val="28"/>
          <w:lang w:val="uk-UA"/>
        </w:rPr>
        <w:lastRenderedPageBreak/>
        <w:t>будівництва та обслуговування будівель закладів охорони здоров’я та соціальної допомоги</w:t>
      </w:r>
      <w:r w:rsidR="00AC4780">
        <w:rPr>
          <w:sz w:val="28"/>
          <w:szCs w:val="28"/>
          <w:lang w:val="uk-UA"/>
        </w:rPr>
        <w:t>»,</w:t>
      </w:r>
      <w:r w:rsidR="00611076">
        <w:rPr>
          <w:sz w:val="28"/>
          <w:szCs w:val="28"/>
          <w:lang w:val="uk-UA"/>
        </w:rPr>
        <w:t xml:space="preserve"> </w:t>
      </w:r>
      <w:r w:rsidR="00AC4780">
        <w:rPr>
          <w:sz w:val="28"/>
          <w:szCs w:val="28"/>
          <w:lang w:val="uk-UA"/>
        </w:rPr>
        <w:t xml:space="preserve">що </w:t>
      </w:r>
      <w:r w:rsidR="006E532D">
        <w:rPr>
          <w:sz w:val="28"/>
          <w:szCs w:val="28"/>
          <w:lang w:val="uk-UA"/>
        </w:rPr>
        <w:t>визначено</w:t>
      </w:r>
      <w:r w:rsidR="00AC4780">
        <w:rPr>
          <w:sz w:val="28"/>
          <w:szCs w:val="28"/>
          <w:lang w:val="uk-UA"/>
        </w:rPr>
        <w:t xml:space="preserve"> статтею</w:t>
      </w:r>
      <w:r w:rsidR="00611076">
        <w:rPr>
          <w:sz w:val="28"/>
          <w:szCs w:val="28"/>
          <w:lang w:val="uk-UA"/>
        </w:rPr>
        <w:t xml:space="preserve"> 20 Земельного кодексу України</w:t>
      </w:r>
      <w:r w:rsidR="00AC4780">
        <w:rPr>
          <w:sz w:val="28"/>
          <w:szCs w:val="28"/>
          <w:lang w:val="uk-UA"/>
        </w:rPr>
        <w:t>.</w:t>
      </w:r>
      <w:r w:rsidR="00611076">
        <w:rPr>
          <w:sz w:val="28"/>
          <w:szCs w:val="28"/>
          <w:lang w:val="uk-UA"/>
        </w:rPr>
        <w:t xml:space="preserve"> </w:t>
      </w:r>
    </w:p>
    <w:p w:rsidR="0025295F" w:rsidRDefault="0025295F" w:rsidP="0025295F">
      <w:pPr>
        <w:rPr>
          <w:b/>
          <w:sz w:val="28"/>
          <w:szCs w:val="28"/>
          <w:lang w:val="uk-UA"/>
        </w:rPr>
      </w:pPr>
    </w:p>
    <w:p w:rsidR="0025295F" w:rsidRDefault="0025295F" w:rsidP="0025295F">
      <w:pPr>
        <w:rPr>
          <w:b/>
          <w:sz w:val="28"/>
          <w:szCs w:val="28"/>
          <w:lang w:val="uk-UA"/>
        </w:rPr>
      </w:pPr>
    </w:p>
    <w:p w:rsidR="00841F51" w:rsidRDefault="00841F51" w:rsidP="0025295F">
      <w:pPr>
        <w:rPr>
          <w:b/>
          <w:sz w:val="28"/>
          <w:szCs w:val="28"/>
          <w:lang w:val="uk-UA"/>
        </w:rPr>
      </w:pPr>
    </w:p>
    <w:p w:rsidR="0025295F" w:rsidRDefault="0025295F" w:rsidP="0025295F">
      <w:pPr>
        <w:rPr>
          <w:b/>
          <w:sz w:val="28"/>
          <w:szCs w:val="28"/>
          <w:lang w:val="uk-UA"/>
        </w:rPr>
      </w:pPr>
    </w:p>
    <w:p w:rsidR="008A42B6" w:rsidRPr="00D604C0" w:rsidRDefault="008A42B6" w:rsidP="008A42B6">
      <w:pPr>
        <w:ind w:right="-2"/>
        <w:rPr>
          <w:sz w:val="28"/>
          <w:szCs w:val="28"/>
          <w:lang w:val="uk-UA"/>
        </w:rPr>
      </w:pPr>
      <w:r w:rsidRPr="00D604C0">
        <w:rPr>
          <w:sz w:val="28"/>
          <w:szCs w:val="28"/>
          <w:lang w:val="uk-UA"/>
        </w:rPr>
        <w:t xml:space="preserve">Сумський міський голова                                  </w:t>
      </w:r>
      <w:r w:rsidR="00841F51">
        <w:rPr>
          <w:sz w:val="28"/>
          <w:szCs w:val="28"/>
          <w:lang w:val="uk-UA"/>
        </w:rPr>
        <w:t xml:space="preserve">               </w:t>
      </w:r>
      <w:r w:rsidR="0025295F">
        <w:rPr>
          <w:sz w:val="28"/>
          <w:szCs w:val="28"/>
          <w:lang w:val="uk-UA"/>
        </w:rPr>
        <w:t xml:space="preserve">       </w:t>
      </w:r>
      <w:r w:rsidR="00A507D6">
        <w:rPr>
          <w:sz w:val="28"/>
          <w:szCs w:val="28"/>
          <w:lang w:val="uk-UA"/>
        </w:rPr>
        <w:t xml:space="preserve">  </w:t>
      </w:r>
      <w:r w:rsidRPr="00D604C0">
        <w:rPr>
          <w:sz w:val="28"/>
          <w:szCs w:val="28"/>
          <w:lang w:val="uk-UA"/>
        </w:rPr>
        <w:t xml:space="preserve">  О.М. Лисенко</w:t>
      </w:r>
    </w:p>
    <w:p w:rsidR="008A42B6" w:rsidRPr="00D604C0" w:rsidRDefault="008A42B6" w:rsidP="008A42B6">
      <w:pPr>
        <w:rPr>
          <w:sz w:val="24"/>
          <w:szCs w:val="24"/>
          <w:lang w:val="uk-UA"/>
        </w:rPr>
      </w:pPr>
    </w:p>
    <w:p w:rsidR="008A42B6" w:rsidRPr="00D604C0" w:rsidRDefault="008A42B6" w:rsidP="008A42B6">
      <w:pPr>
        <w:rPr>
          <w:sz w:val="24"/>
          <w:szCs w:val="24"/>
          <w:lang w:val="uk-UA"/>
        </w:rPr>
      </w:pPr>
      <w:r w:rsidRPr="00D604C0">
        <w:rPr>
          <w:sz w:val="24"/>
          <w:szCs w:val="24"/>
          <w:lang w:val="uk-UA"/>
        </w:rPr>
        <w:t xml:space="preserve">Виконавець: </w:t>
      </w:r>
      <w:r w:rsidR="004618A2">
        <w:rPr>
          <w:sz w:val="24"/>
          <w:szCs w:val="24"/>
          <w:lang w:val="uk-UA"/>
        </w:rPr>
        <w:t>Клименко Ю.М.</w:t>
      </w:r>
    </w:p>
    <w:sectPr w:rsidR="008A42B6" w:rsidRPr="00D604C0" w:rsidSect="00C96692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F4E31"/>
    <w:multiLevelType w:val="hybridMultilevel"/>
    <w:tmpl w:val="6570D53C"/>
    <w:lvl w:ilvl="0" w:tplc="80407BBC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3"/>
    <w:rsid w:val="000275A0"/>
    <w:rsid w:val="000A0C97"/>
    <w:rsid w:val="001017C9"/>
    <w:rsid w:val="00126007"/>
    <w:rsid w:val="00181EBA"/>
    <w:rsid w:val="001B5864"/>
    <w:rsid w:val="00251DFD"/>
    <w:rsid w:val="0025295F"/>
    <w:rsid w:val="002C74E0"/>
    <w:rsid w:val="002D283C"/>
    <w:rsid w:val="00327BD1"/>
    <w:rsid w:val="003770C7"/>
    <w:rsid w:val="003F138D"/>
    <w:rsid w:val="004353B9"/>
    <w:rsid w:val="004618A2"/>
    <w:rsid w:val="004C68E3"/>
    <w:rsid w:val="004D1785"/>
    <w:rsid w:val="004F39C8"/>
    <w:rsid w:val="00535D55"/>
    <w:rsid w:val="005A3714"/>
    <w:rsid w:val="005B5CF3"/>
    <w:rsid w:val="005C2211"/>
    <w:rsid w:val="005F1DEF"/>
    <w:rsid w:val="005F21F6"/>
    <w:rsid w:val="00600EC2"/>
    <w:rsid w:val="00611076"/>
    <w:rsid w:val="006A5CAB"/>
    <w:rsid w:val="006B1303"/>
    <w:rsid w:val="006C2728"/>
    <w:rsid w:val="006E532D"/>
    <w:rsid w:val="00722468"/>
    <w:rsid w:val="0072646B"/>
    <w:rsid w:val="00737E9A"/>
    <w:rsid w:val="007B4923"/>
    <w:rsid w:val="007B4E45"/>
    <w:rsid w:val="007D334E"/>
    <w:rsid w:val="00841F51"/>
    <w:rsid w:val="00856232"/>
    <w:rsid w:val="008A0CF6"/>
    <w:rsid w:val="008A1609"/>
    <w:rsid w:val="008A42B6"/>
    <w:rsid w:val="009360F4"/>
    <w:rsid w:val="009E32CE"/>
    <w:rsid w:val="009E778F"/>
    <w:rsid w:val="00A507D6"/>
    <w:rsid w:val="00AC4780"/>
    <w:rsid w:val="00C34860"/>
    <w:rsid w:val="00C649AF"/>
    <w:rsid w:val="00C96692"/>
    <w:rsid w:val="00CB35B0"/>
    <w:rsid w:val="00CC74B4"/>
    <w:rsid w:val="00CD547C"/>
    <w:rsid w:val="00D604C0"/>
    <w:rsid w:val="00D76563"/>
    <w:rsid w:val="00DA1AFF"/>
    <w:rsid w:val="00DC3834"/>
    <w:rsid w:val="00E84A4F"/>
    <w:rsid w:val="00E9251C"/>
    <w:rsid w:val="00E94294"/>
    <w:rsid w:val="00F050B5"/>
    <w:rsid w:val="00F2622C"/>
    <w:rsid w:val="00F40FBC"/>
    <w:rsid w:val="00F44806"/>
    <w:rsid w:val="00F747A1"/>
    <w:rsid w:val="00F86524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09FE"/>
  <w15:chartTrackingRefBased/>
  <w15:docId w15:val="{375B2AF9-65E6-4C2B-AC3C-9B6BA28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8562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562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8562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562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2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2B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Hyperlink"/>
    <w:rsid w:val="00737E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7E9A"/>
  </w:style>
  <w:style w:type="paragraph" w:styleId="a8">
    <w:name w:val="List Paragraph"/>
    <w:basedOn w:val="a"/>
    <w:uiPriority w:val="34"/>
    <w:qFormat/>
    <w:rsid w:val="0037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84B7-1123-4591-87DE-57850CFF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42</cp:revision>
  <cp:lastPrinted>2019-12-12T13:00:00Z</cp:lastPrinted>
  <dcterms:created xsi:type="dcterms:W3CDTF">2018-11-23T13:46:00Z</dcterms:created>
  <dcterms:modified xsi:type="dcterms:W3CDTF">2026-01-09T10:08:00Z</dcterms:modified>
</cp:coreProperties>
</file>