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44B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2EA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44BFB">
        <w:rPr>
          <w:rFonts w:eastAsia="Times New Roman" w:cs="Times New Roman"/>
          <w:szCs w:val="28"/>
          <w:lang w:val="en-US" w:eastAsia="ru-RU"/>
        </w:rPr>
        <w:t>IV</w:t>
      </w:r>
      <w:r w:rsidR="00CE14DB" w:rsidRPr="00CE14D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44BFB">
        <w:rPr>
          <w:rFonts w:eastAsia="Times New Roman" w:cs="Times New Roman"/>
          <w:szCs w:val="28"/>
          <w:lang w:eastAsia="ru-RU"/>
        </w:rPr>
        <w:t>24 лютого</w:t>
      </w:r>
      <w:r w:rsidR="00A1279B">
        <w:rPr>
          <w:rFonts w:eastAsia="Times New Roman" w:cs="Times New Roman"/>
          <w:szCs w:val="28"/>
          <w:lang w:eastAsia="ru-RU"/>
        </w:rPr>
        <w:t xml:space="preserve"> 202</w:t>
      </w:r>
      <w:r w:rsidR="00702EA2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44BFB">
        <w:rPr>
          <w:rFonts w:eastAsia="Times New Roman" w:cs="Times New Roman"/>
          <w:szCs w:val="28"/>
          <w:lang w:eastAsia="ru-RU"/>
        </w:rPr>
        <w:t>396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2969A8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969A8" w:rsidRDefault="009B5E42" w:rsidP="002969A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5361EE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Голуб Світлані Сергіївні</w:t>
            </w:r>
            <w:r w:rsidR="00025584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2969A8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для будівництва і обслуговування житлового будинку, </w:t>
            </w:r>
            <w:r w:rsidR="00702EA2">
              <w:rPr>
                <w:rFonts w:eastAsia="Times New Roman" w:cs="Times New Roman"/>
                <w:sz w:val="27"/>
                <w:szCs w:val="27"/>
                <w:lang w:eastAsia="ru-RU"/>
              </w:rPr>
              <w:t>господарських будівель і споруд, орієнтовною площею 0,1000 га</w:t>
            </w:r>
          </w:p>
        </w:tc>
      </w:tr>
    </w:tbl>
    <w:p w:rsidR="009B5E42" w:rsidRPr="002969A8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00267E" w:rsidRPr="002969A8">
        <w:rPr>
          <w:rFonts w:eastAsia="Times New Roman" w:cs="Times New Roman"/>
          <w:sz w:val="27"/>
          <w:szCs w:val="27"/>
          <w:lang w:eastAsia="ru-RU"/>
        </w:rPr>
        <w:t xml:space="preserve"> громадянки</w:t>
      </w:r>
      <w:r w:rsidR="00B537EA" w:rsidRPr="002969A8">
        <w:rPr>
          <w:rFonts w:eastAsia="Times New Roman" w:cs="Times New Roman"/>
          <w:sz w:val="27"/>
          <w:szCs w:val="27"/>
          <w:lang w:eastAsia="ru-RU"/>
        </w:rPr>
        <w:t>,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 xml:space="preserve"> відповідно до статей 12, 40, 79-1, 83, 118, 121, 122 Земельного кодексу України, статті 50 Закону України «Про землеустрій», </w:t>
      </w:r>
      <w:r w:rsidR="002969A8" w:rsidRPr="002969A8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917CB9">
        <w:rPr>
          <w:rFonts w:eastAsia="Times New Roman" w:cs="Times New Roman"/>
          <w:sz w:val="27"/>
          <w:szCs w:val="27"/>
          <w:lang w:eastAsia="ru-RU"/>
        </w:rPr>
        <w:t xml:space="preserve"> в</w:t>
      </w:r>
      <w:r w:rsidR="00B537EA" w:rsidRPr="002969A8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2969A8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00267E" w:rsidRPr="002969A8">
        <w:rPr>
          <w:sz w:val="27"/>
          <w:szCs w:val="27"/>
        </w:rPr>
        <w:t>від 15.09.</w:t>
      </w:r>
      <w:r w:rsidR="00C74A2C">
        <w:rPr>
          <w:sz w:val="27"/>
          <w:szCs w:val="27"/>
        </w:rPr>
        <w:t>20</w:t>
      </w:r>
      <w:r w:rsidR="0000267E" w:rsidRPr="002969A8">
        <w:rPr>
          <w:sz w:val="27"/>
          <w:szCs w:val="27"/>
        </w:rPr>
        <w:t>15 № 68</w:t>
      </w:r>
      <w:r w:rsidR="00CA1E06" w:rsidRPr="002969A8">
        <w:rPr>
          <w:sz w:val="27"/>
          <w:szCs w:val="27"/>
        </w:rPr>
        <w:t>1</w:t>
      </w:r>
      <w:r w:rsidR="0000267E" w:rsidRPr="002969A8">
        <w:rPr>
          <w:sz w:val="27"/>
          <w:szCs w:val="27"/>
        </w:rPr>
        <w:t>-</w:t>
      </w:r>
      <w:r w:rsidR="0000267E" w:rsidRPr="002969A8">
        <w:rPr>
          <w:sz w:val="27"/>
          <w:szCs w:val="27"/>
          <w:lang w:val="en-US"/>
        </w:rPr>
        <w:t>VIII</w:t>
      </w:r>
      <w:r w:rsidR="00CA1E06" w:rsidRPr="002969A8">
        <w:rPr>
          <w:sz w:val="27"/>
          <w:szCs w:val="27"/>
        </w:rPr>
        <w:t xml:space="preserve"> 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2969A8">
        <w:rPr>
          <w:sz w:val="27"/>
          <w:szCs w:val="27"/>
        </w:rPr>
        <w:t xml:space="preserve">, 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>протокол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702EA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</w:t>
      </w:r>
      <w:r w:rsidR="00B537EA"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2969A8"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2845CE" w:rsidRPr="002969A8">
        <w:rPr>
          <w:sz w:val="27"/>
          <w:szCs w:val="27"/>
        </w:rPr>
        <w:t xml:space="preserve">,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969A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622D43" w:rsidRPr="002969A8" w:rsidRDefault="00622D43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2969A8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 xml:space="preserve">Голуб Світлані Сергіївні </w:t>
      </w:r>
      <w:bookmarkStart w:id="1" w:name="_GoBack"/>
      <w:bookmarkEnd w:id="1"/>
      <w:r w:rsidRPr="002969A8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2969A8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>орієнтовною площею 0,1000 га</w:t>
      </w:r>
      <w:r w:rsidR="00380F78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AB5C33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2969A8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>зазначена на графічних мате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 xml:space="preserve">ріалах, доданих до клопотання заявниці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поза межами м. Суми, 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E13E3" w:rsidRDefault="00DE13E3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E13E3" w:rsidRDefault="00DE13E3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E13E3" w:rsidRDefault="00DE13E3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</w:t>
      </w:r>
      <w:r w:rsidR="00917CB9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917C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B73C4"/>
    <w:rsid w:val="001105D1"/>
    <w:rsid w:val="001543B9"/>
    <w:rsid w:val="001C1E5E"/>
    <w:rsid w:val="00206608"/>
    <w:rsid w:val="0023670F"/>
    <w:rsid w:val="00246F3E"/>
    <w:rsid w:val="00264442"/>
    <w:rsid w:val="002731AB"/>
    <w:rsid w:val="002845CE"/>
    <w:rsid w:val="002969A8"/>
    <w:rsid w:val="00327BD1"/>
    <w:rsid w:val="00344BFB"/>
    <w:rsid w:val="00380F78"/>
    <w:rsid w:val="00481955"/>
    <w:rsid w:val="004A71B1"/>
    <w:rsid w:val="004C1F27"/>
    <w:rsid w:val="005361EE"/>
    <w:rsid w:val="00552266"/>
    <w:rsid w:val="00561700"/>
    <w:rsid w:val="005631D9"/>
    <w:rsid w:val="0061104A"/>
    <w:rsid w:val="00622D43"/>
    <w:rsid w:val="006C43E9"/>
    <w:rsid w:val="00702EA2"/>
    <w:rsid w:val="00704ADF"/>
    <w:rsid w:val="008127BA"/>
    <w:rsid w:val="008F5655"/>
    <w:rsid w:val="00917CB9"/>
    <w:rsid w:val="009B5E42"/>
    <w:rsid w:val="00A1279B"/>
    <w:rsid w:val="00A4125C"/>
    <w:rsid w:val="00AB5C33"/>
    <w:rsid w:val="00AC4A69"/>
    <w:rsid w:val="00B30510"/>
    <w:rsid w:val="00B537EA"/>
    <w:rsid w:val="00B576A3"/>
    <w:rsid w:val="00B6058D"/>
    <w:rsid w:val="00B75677"/>
    <w:rsid w:val="00B75BD4"/>
    <w:rsid w:val="00BC3260"/>
    <w:rsid w:val="00BE4665"/>
    <w:rsid w:val="00C74A2C"/>
    <w:rsid w:val="00CA1E06"/>
    <w:rsid w:val="00CB2B44"/>
    <w:rsid w:val="00CE14DB"/>
    <w:rsid w:val="00DE13E3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51</cp:revision>
  <cp:lastPrinted>2021-01-18T12:29:00Z</cp:lastPrinted>
  <dcterms:created xsi:type="dcterms:W3CDTF">2019-02-05T08:16:00Z</dcterms:created>
  <dcterms:modified xsi:type="dcterms:W3CDTF">2021-03-03T14:35:00Z</dcterms:modified>
</cp:coreProperties>
</file>