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986520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4A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0678D0" w:rsidRPr="000678D0" w:rsidRDefault="000678D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4A259E" w:rsidRPr="004A259E" w:rsidRDefault="004A259E" w:rsidP="004A25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4A259E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4A259E" w:rsidRPr="004A259E" w:rsidRDefault="004A259E" w:rsidP="004A2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25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4A2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Pr="004A25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A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5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4A259E" w:rsidRPr="004A259E" w:rsidRDefault="004A259E" w:rsidP="004A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259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4A259E" w:rsidRPr="004A259E" w:rsidRDefault="004A259E" w:rsidP="004A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4A259E" w:rsidRPr="004A259E" w:rsidRDefault="004A259E" w:rsidP="004A259E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4A259E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</w:t>
      </w: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д 24 березня 2021 року № 678</w:t>
      </w:r>
      <w:r w:rsidRPr="004A259E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4A259E" w:rsidRPr="004A259E" w:rsidRDefault="004A259E" w:rsidP="004A259E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4A259E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3B46EC" w:rsidRPr="000678D0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3B46EC" w:rsidRPr="000678D0" w:rsidTr="00F67DEA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46EC" w:rsidRPr="000678D0" w:rsidRDefault="003B46EC" w:rsidP="00DB7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0D2A4E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Токарєвій</w:t>
            </w:r>
            <w:proofErr w:type="spellEnd"/>
            <w:r w:rsidR="00AF04B7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D2A4E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Надії Олексіївні </w:t>
            </w:r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</w:t>
            </w: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наданні дозволу на розроблення </w:t>
            </w:r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проекту землеустрою щодо відведення земельної ділянки </w:t>
            </w:r>
            <w:r w:rsidR="001D425A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491B39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1C6D58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Суми,</w:t>
            </w:r>
            <w:r w:rsid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</w:t>
            </w:r>
            <w:r w:rsidR="000E72F6" w:rsidRPr="000678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B76B0" w:rsidRPr="00DB7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C94E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 0,1000 га</w:t>
            </w:r>
          </w:p>
        </w:tc>
      </w:tr>
    </w:tbl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46EC" w:rsidRPr="000678D0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8C1" w:rsidRDefault="002168C1" w:rsidP="000D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8C1" w:rsidRDefault="002168C1" w:rsidP="0021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259E" w:rsidRPr="000678D0" w:rsidRDefault="004A259E" w:rsidP="0021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F88" w:rsidRPr="000678D0" w:rsidRDefault="003B46EC" w:rsidP="00251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AF04B7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громадянки</w:t>
      </w: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статей 12, </w:t>
      </w:r>
      <w:r w:rsidR="000D2A4E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40, 79-1,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BC6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83, 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118, 121, </w:t>
      </w:r>
      <w:r w:rsidR="000D2A4E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 Земельного кодексу України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статті 50 Закону України «Про землеустрій», частини третьої статті 15 Закону України </w:t>
      </w:r>
      <w:r w:rsidR="00786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доступ до публічної інформації»,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AE65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Сумської міської ради від </w:t>
      </w:r>
      <w:r w:rsidR="00C94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04.01.2021 № 2</w:t>
      </w:r>
      <w:r w:rsidR="00251F88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0678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1C6D58" w:rsidRPr="000678D0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B46EC" w:rsidRPr="000678D0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3B46EC" w:rsidRPr="000678D0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57A1" w:rsidRPr="000678D0" w:rsidRDefault="003B46EC" w:rsidP="0090171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678D0">
        <w:rPr>
          <w:sz w:val="28"/>
          <w:szCs w:val="28"/>
          <w:lang w:val="uk-UA" w:eastAsia="ru-RU"/>
        </w:rPr>
        <w:t>Відмовити</w:t>
      </w:r>
      <w:r w:rsidR="00B75BFB" w:rsidRPr="000678D0">
        <w:rPr>
          <w:sz w:val="28"/>
          <w:szCs w:val="28"/>
          <w:lang w:val="uk-UA" w:eastAsia="ru-RU"/>
        </w:rPr>
        <w:t xml:space="preserve"> </w:t>
      </w:r>
      <w:proofErr w:type="spellStart"/>
      <w:r w:rsidR="00E966E4">
        <w:rPr>
          <w:sz w:val="28"/>
          <w:szCs w:val="28"/>
          <w:lang w:val="uk-UA" w:eastAsia="ru-RU"/>
        </w:rPr>
        <w:t>Токарєвій</w:t>
      </w:r>
      <w:proofErr w:type="spellEnd"/>
      <w:r w:rsidR="00E966E4">
        <w:rPr>
          <w:sz w:val="28"/>
          <w:szCs w:val="28"/>
          <w:lang w:val="uk-UA" w:eastAsia="ru-RU"/>
        </w:rPr>
        <w:t xml:space="preserve"> Надії </w:t>
      </w:r>
      <w:proofErr w:type="spellStart"/>
      <w:r w:rsidR="00E966E4">
        <w:rPr>
          <w:sz w:val="28"/>
          <w:szCs w:val="28"/>
          <w:lang w:val="uk-UA" w:eastAsia="ru-RU"/>
        </w:rPr>
        <w:t>Олексіївні</w:t>
      </w:r>
      <w:r w:rsidR="008A5C3B" w:rsidRPr="000678D0">
        <w:rPr>
          <w:sz w:val="28"/>
          <w:szCs w:val="28"/>
          <w:lang w:val="uk-UA" w:eastAsia="ru-RU"/>
        </w:rPr>
        <w:t>у</w:t>
      </w:r>
      <w:proofErr w:type="spellEnd"/>
      <w:r w:rsidR="008A5C3B" w:rsidRPr="000678D0">
        <w:rPr>
          <w:sz w:val="28"/>
          <w:szCs w:val="28"/>
          <w:lang w:val="uk-UA" w:eastAsia="ru-RU"/>
        </w:rPr>
        <w:t xml:space="preserve"> наданні дозволу на розроблення проекту землеустрою щодо</w:t>
      </w:r>
      <w:r w:rsidR="00491B39" w:rsidRPr="000678D0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0678D0">
        <w:rPr>
          <w:sz w:val="28"/>
          <w:szCs w:val="28"/>
          <w:lang w:val="uk-UA" w:eastAsia="ru-RU"/>
        </w:rPr>
        <w:t xml:space="preserve"> у власність </w:t>
      </w:r>
      <w:r w:rsidR="008A5C3B" w:rsidRPr="000678D0">
        <w:rPr>
          <w:sz w:val="28"/>
          <w:szCs w:val="28"/>
          <w:lang w:val="uk-UA" w:eastAsia="ru-RU"/>
        </w:rPr>
        <w:t xml:space="preserve">за </w:t>
      </w:r>
      <w:proofErr w:type="spellStart"/>
      <w:r w:rsidR="008A5C3B" w:rsidRPr="000678D0">
        <w:rPr>
          <w:sz w:val="28"/>
          <w:szCs w:val="28"/>
          <w:lang w:val="uk-UA" w:eastAsia="ru-RU"/>
        </w:rPr>
        <w:t>адресою</w:t>
      </w:r>
      <w:proofErr w:type="spellEnd"/>
      <w:r w:rsidR="008A5C3B" w:rsidRPr="000678D0">
        <w:rPr>
          <w:sz w:val="28"/>
          <w:szCs w:val="28"/>
          <w:lang w:val="uk-UA" w:eastAsia="ru-RU"/>
        </w:rPr>
        <w:t>: м. Суми</w:t>
      </w:r>
      <w:r w:rsidR="00144065" w:rsidRPr="000678D0">
        <w:rPr>
          <w:sz w:val="28"/>
          <w:szCs w:val="28"/>
          <w:lang w:val="uk-UA" w:eastAsia="ru-RU"/>
        </w:rPr>
        <w:t>,</w:t>
      </w:r>
      <w:r w:rsidR="00BC15AA" w:rsidRPr="000678D0">
        <w:rPr>
          <w:sz w:val="28"/>
          <w:szCs w:val="28"/>
          <w:lang w:val="uk-UA" w:eastAsia="ru-RU"/>
        </w:rPr>
        <w:t xml:space="preserve"> </w:t>
      </w:r>
      <w:r w:rsidR="00DB76B0" w:rsidRPr="00DB76B0">
        <w:rPr>
          <w:sz w:val="28"/>
          <w:szCs w:val="28"/>
          <w:lang w:val="uk-UA" w:eastAsia="ru-RU"/>
        </w:rPr>
        <w:t>_____</w:t>
      </w:r>
      <w:r w:rsidR="007F3E41" w:rsidRPr="000678D0">
        <w:rPr>
          <w:sz w:val="28"/>
          <w:szCs w:val="28"/>
          <w:lang w:val="uk-UA" w:eastAsia="ru-RU"/>
        </w:rPr>
        <w:t xml:space="preserve">, </w:t>
      </w:r>
      <w:r w:rsidR="00D01399" w:rsidRPr="000678D0">
        <w:rPr>
          <w:sz w:val="28"/>
          <w:szCs w:val="28"/>
          <w:lang w:val="uk-UA" w:eastAsia="ru-RU"/>
        </w:rPr>
        <w:t xml:space="preserve">орієнтовною </w:t>
      </w:r>
      <w:r w:rsidRPr="000678D0">
        <w:rPr>
          <w:sz w:val="28"/>
          <w:szCs w:val="28"/>
          <w:lang w:val="uk-UA" w:eastAsia="ru-RU"/>
        </w:rPr>
        <w:t xml:space="preserve">площею </w:t>
      </w:r>
      <w:r w:rsidR="008A5C3B" w:rsidRPr="000678D0">
        <w:rPr>
          <w:sz w:val="28"/>
          <w:szCs w:val="28"/>
          <w:lang w:val="uk-UA" w:eastAsia="ru-RU"/>
        </w:rPr>
        <w:t>0,</w:t>
      </w:r>
      <w:r w:rsidR="00AF04B7" w:rsidRPr="000678D0">
        <w:rPr>
          <w:sz w:val="28"/>
          <w:szCs w:val="28"/>
          <w:lang w:val="uk-UA" w:eastAsia="ru-RU"/>
        </w:rPr>
        <w:t>0500</w:t>
      </w:r>
      <w:r w:rsidR="007F3E41" w:rsidRPr="000678D0">
        <w:rPr>
          <w:sz w:val="28"/>
          <w:szCs w:val="28"/>
          <w:lang w:val="uk-UA" w:eastAsia="ru-RU"/>
        </w:rPr>
        <w:t xml:space="preserve"> га</w:t>
      </w:r>
      <w:r w:rsidR="000E72F6" w:rsidRPr="000678D0">
        <w:rPr>
          <w:sz w:val="28"/>
          <w:szCs w:val="28"/>
          <w:lang w:val="uk-UA" w:eastAsia="ru-RU"/>
        </w:rPr>
        <w:t xml:space="preserve"> </w:t>
      </w:r>
      <w:r w:rsidR="00491B70" w:rsidRPr="000678D0">
        <w:rPr>
          <w:sz w:val="28"/>
          <w:szCs w:val="28"/>
          <w:lang w:val="uk-UA" w:eastAsia="ru-RU"/>
        </w:rPr>
        <w:t>д</w:t>
      </w:r>
      <w:r w:rsidR="008F5651" w:rsidRPr="000678D0">
        <w:rPr>
          <w:sz w:val="28"/>
          <w:szCs w:val="28"/>
          <w:lang w:val="uk-UA" w:eastAsia="ru-RU"/>
        </w:rPr>
        <w:t xml:space="preserve">ля будівництва і обслуговування житлового будинку, господарських будівель і споруд (присадибна ділянка) </w:t>
      </w:r>
      <w:r w:rsidR="00491B39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у зв’язку </w:t>
      </w:r>
      <w:r w:rsidR="008F5651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з невідповідністю місця розташування земельної ділянки </w:t>
      </w:r>
      <w:r w:rsidR="007574B1">
        <w:rPr>
          <w:color w:val="000000"/>
          <w:sz w:val="28"/>
          <w:szCs w:val="28"/>
          <w:shd w:val="clear" w:color="auto" w:fill="FFFFFF"/>
          <w:lang w:val="uk-UA"/>
        </w:rPr>
        <w:t>вимогам містобудівної</w:t>
      </w:r>
      <w:r w:rsidR="008F5651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та нормативно-правових актів: </w:t>
      </w:r>
    </w:p>
    <w:p w:rsidR="00F757A1" w:rsidRDefault="00846D3D" w:rsidP="0078673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ru-RU"/>
        </w:rPr>
      </w:pPr>
      <w:r w:rsidRPr="000678D0">
        <w:rPr>
          <w:color w:val="000000"/>
          <w:sz w:val="28"/>
          <w:szCs w:val="28"/>
          <w:shd w:val="clear" w:color="auto" w:fill="FFFFFF"/>
          <w:lang w:val="uk-UA"/>
        </w:rPr>
        <w:t>Генеральному</w:t>
      </w:r>
      <w:r w:rsidR="00491B70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плану мі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>ста Суми (зі змінами), затвердженому рішенням Сумської міської ради від 19.12.2012 № 1943-МР</w:t>
      </w:r>
      <w:r w:rsidR="00B54D3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та Плану зонування території міста Суми, затвердженому </w:t>
      </w:r>
      <w:r w:rsidR="00786736"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Сумської міської ради                          </w:t>
      </w:r>
      <w:r w:rsidR="00EC6D3C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>від 06.03.2013 № 2180-МР, згідно з якими земельна д</w:t>
      </w:r>
      <w:r w:rsidR="009A1871">
        <w:rPr>
          <w:color w:val="000000"/>
          <w:sz w:val="28"/>
          <w:szCs w:val="28"/>
          <w:shd w:val="clear" w:color="auto" w:fill="FFFFFF"/>
          <w:lang w:val="uk-UA"/>
        </w:rPr>
        <w:t>ілянка, зазначена на доданому до клопотання</w:t>
      </w:r>
      <w:r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 заявниці графічному матеріалі, </w:t>
      </w:r>
      <w:r w:rsidR="001B4916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розташована на вільній території в межах вул. </w:t>
      </w:r>
      <w:r w:rsidR="00DB76B0" w:rsidRPr="00DB76B0">
        <w:rPr>
          <w:color w:val="000000"/>
          <w:sz w:val="28"/>
          <w:szCs w:val="28"/>
          <w:shd w:val="clear" w:color="auto" w:fill="FFFFFF"/>
          <w:lang w:val="ru-RU"/>
        </w:rPr>
        <w:t>_____</w:t>
      </w:r>
      <w:bookmarkStart w:id="0" w:name="_GoBack"/>
      <w:bookmarkEnd w:id="0"/>
      <w:r w:rsidR="001B4916" w:rsidRPr="000678D0">
        <w:rPr>
          <w:color w:val="000000"/>
          <w:sz w:val="28"/>
          <w:szCs w:val="28"/>
          <w:shd w:val="clear" w:color="auto" w:fill="FFFFFF"/>
          <w:lang w:val="uk-UA"/>
        </w:rPr>
        <w:t xml:space="preserve">, де розміщення нових ділянок для </w:t>
      </w:r>
      <w:r w:rsidR="001B4916" w:rsidRPr="000678D0">
        <w:rPr>
          <w:sz w:val="28"/>
          <w:szCs w:val="28"/>
          <w:lang w:val="uk-UA" w:eastAsia="ru-RU"/>
        </w:rPr>
        <w:t>будівництва і обслуговування житлового будинку, господарських будівель і споруд</w:t>
      </w:r>
      <w:r w:rsidR="00786736">
        <w:rPr>
          <w:sz w:val="28"/>
          <w:szCs w:val="28"/>
          <w:lang w:val="uk-UA" w:eastAsia="ru-RU"/>
        </w:rPr>
        <w:t xml:space="preserve"> не передбачено;</w:t>
      </w:r>
    </w:p>
    <w:p w:rsidR="00CD2C7D" w:rsidRPr="00CD2C7D" w:rsidRDefault="00CD2C7D" w:rsidP="00CD2C7D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 w:eastAsia="ru-RU"/>
        </w:rPr>
      </w:pPr>
      <w:r w:rsidRPr="000678D0">
        <w:rPr>
          <w:sz w:val="28"/>
          <w:szCs w:val="28"/>
          <w:lang w:val="uk-UA" w:eastAsia="ru-RU"/>
        </w:rPr>
        <w:t>стат</w:t>
      </w:r>
      <w:r>
        <w:rPr>
          <w:sz w:val="28"/>
          <w:szCs w:val="28"/>
          <w:lang w:val="uk-UA" w:eastAsia="ru-RU"/>
        </w:rPr>
        <w:t>т</w:t>
      </w:r>
      <w:r w:rsidRPr="000678D0">
        <w:rPr>
          <w:sz w:val="28"/>
          <w:szCs w:val="28"/>
          <w:lang w:val="uk-UA" w:eastAsia="ru-RU"/>
        </w:rPr>
        <w:t xml:space="preserve">і 83 Земельного кодексу України, у зв’язку з </w:t>
      </w:r>
      <w:r>
        <w:rPr>
          <w:sz w:val="28"/>
          <w:szCs w:val="28"/>
          <w:lang w:val="uk-UA" w:eastAsia="ru-RU"/>
        </w:rPr>
        <w:t xml:space="preserve">частковим потраплянням </w:t>
      </w:r>
      <w:r w:rsidRPr="000678D0">
        <w:rPr>
          <w:sz w:val="28"/>
          <w:szCs w:val="28"/>
          <w:lang w:val="uk-UA" w:eastAsia="ru-RU"/>
        </w:rPr>
        <w:t xml:space="preserve">запитуваної земельної ділянки в межі зони транспортної </w:t>
      </w:r>
      <w:r>
        <w:rPr>
          <w:sz w:val="28"/>
          <w:szCs w:val="28"/>
          <w:lang w:val="uk-UA" w:eastAsia="ru-RU"/>
        </w:rPr>
        <w:lastRenderedPageBreak/>
        <w:t xml:space="preserve">інфраструктури </w:t>
      </w:r>
      <w:r w:rsidRPr="000678D0">
        <w:rPr>
          <w:sz w:val="28"/>
          <w:szCs w:val="28"/>
          <w:lang w:val="uk-UA" w:eastAsia="ru-RU"/>
        </w:rPr>
        <w:t xml:space="preserve">ТР-2 – проектних червоних ліній магістральної районного значення вулиці Проектна № 3, передача яких у </w:t>
      </w:r>
      <w:r w:rsidR="009A1871">
        <w:rPr>
          <w:sz w:val="28"/>
          <w:szCs w:val="28"/>
          <w:lang w:val="uk-UA" w:eastAsia="ru-RU"/>
        </w:rPr>
        <w:t>приватну власність заборонена</w:t>
      </w:r>
      <w:r w:rsidRPr="000678D0">
        <w:rPr>
          <w:sz w:val="28"/>
          <w:szCs w:val="28"/>
          <w:lang w:val="uk-UA" w:eastAsia="ru-RU"/>
        </w:rPr>
        <w:t>;</w:t>
      </w:r>
    </w:p>
    <w:p w:rsidR="00ED0299" w:rsidRDefault="00682BFA" w:rsidP="00F875F2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DA3486">
        <w:rPr>
          <w:bCs/>
          <w:sz w:val="28"/>
          <w:szCs w:val="28"/>
          <w:lang w:val="uk-UA"/>
        </w:rPr>
        <w:t xml:space="preserve">пункту 5.20 </w:t>
      </w:r>
      <w:r w:rsidR="00F875F2" w:rsidRPr="00DA3486">
        <w:rPr>
          <w:bCs/>
          <w:sz w:val="28"/>
          <w:szCs w:val="28"/>
          <w:lang w:val="uk-UA"/>
        </w:rPr>
        <w:t>Державних санітарних правил планування та забудови населених пунктів</w:t>
      </w:r>
      <w:r w:rsidR="00F875F2">
        <w:rPr>
          <w:bCs/>
          <w:sz w:val="28"/>
          <w:szCs w:val="28"/>
          <w:lang w:val="uk-UA"/>
        </w:rPr>
        <w:t>, затверджених наказом</w:t>
      </w:r>
      <w:r w:rsidRPr="00DA3486">
        <w:rPr>
          <w:bCs/>
          <w:sz w:val="28"/>
          <w:szCs w:val="28"/>
          <w:lang w:val="uk-UA"/>
        </w:rPr>
        <w:t xml:space="preserve"> Мініст</w:t>
      </w:r>
      <w:r w:rsidR="009A1871">
        <w:rPr>
          <w:bCs/>
          <w:sz w:val="28"/>
          <w:szCs w:val="28"/>
          <w:lang w:val="uk-UA"/>
        </w:rPr>
        <w:t>ерства охорони здоров’я України</w:t>
      </w:r>
      <w:r w:rsidR="008172DD" w:rsidRPr="00DA3486">
        <w:rPr>
          <w:bCs/>
          <w:sz w:val="28"/>
          <w:szCs w:val="28"/>
          <w:lang w:val="uk-UA"/>
        </w:rPr>
        <w:t xml:space="preserve"> </w:t>
      </w:r>
      <w:r w:rsidRPr="00DA3486">
        <w:rPr>
          <w:bCs/>
          <w:sz w:val="28"/>
          <w:szCs w:val="28"/>
          <w:lang w:val="uk-UA"/>
        </w:rPr>
        <w:t xml:space="preserve">від 19.06.1996 </w:t>
      </w:r>
      <w:r w:rsidR="00962753" w:rsidRPr="00DA3486">
        <w:rPr>
          <w:bCs/>
          <w:sz w:val="28"/>
          <w:szCs w:val="28"/>
          <w:lang w:val="uk-UA"/>
        </w:rPr>
        <w:t>№</w:t>
      </w:r>
      <w:r w:rsidRPr="00DA3486">
        <w:rPr>
          <w:bCs/>
          <w:sz w:val="28"/>
          <w:szCs w:val="28"/>
          <w:lang w:val="uk-UA"/>
        </w:rPr>
        <w:t xml:space="preserve"> 173</w:t>
      </w:r>
      <w:r w:rsidR="006954D0" w:rsidRPr="00DA3486">
        <w:rPr>
          <w:bCs/>
          <w:sz w:val="28"/>
          <w:szCs w:val="28"/>
          <w:lang w:val="uk-UA"/>
        </w:rPr>
        <w:t xml:space="preserve">, </w:t>
      </w:r>
      <w:r w:rsidR="006E6540" w:rsidRPr="00DA3486">
        <w:rPr>
          <w:color w:val="000000"/>
          <w:sz w:val="28"/>
          <w:szCs w:val="28"/>
          <w:shd w:val="clear" w:color="auto" w:fill="FFFFFF"/>
          <w:lang w:val="uk-UA"/>
        </w:rPr>
        <w:t>Плану зонування території Суми, затвердженому рішенням Сумської міської ради від 06.03.2013</w:t>
      </w:r>
      <w:r w:rsidR="009A187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E6540" w:rsidRPr="00DA3486">
        <w:rPr>
          <w:color w:val="000000"/>
          <w:sz w:val="28"/>
          <w:szCs w:val="28"/>
          <w:shd w:val="clear" w:color="auto" w:fill="FFFFFF"/>
          <w:lang w:val="uk-UA"/>
        </w:rPr>
        <w:t>№ 2180-МР,</w:t>
      </w:r>
      <w:r w:rsidR="00AE656E" w:rsidRPr="00DA348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954D0" w:rsidRPr="00DA3486">
        <w:rPr>
          <w:bCs/>
          <w:sz w:val="28"/>
          <w:szCs w:val="28"/>
          <w:lang w:val="uk-UA"/>
        </w:rPr>
        <w:t xml:space="preserve">у зв’язку </w:t>
      </w:r>
      <w:r w:rsidR="009A1871">
        <w:rPr>
          <w:bCs/>
          <w:sz w:val="28"/>
          <w:szCs w:val="28"/>
          <w:lang w:val="uk-UA"/>
        </w:rPr>
        <w:t xml:space="preserve">                                 </w:t>
      </w:r>
      <w:r w:rsidR="006954D0" w:rsidRPr="00DA3486">
        <w:rPr>
          <w:bCs/>
          <w:sz w:val="28"/>
          <w:szCs w:val="28"/>
          <w:lang w:val="uk-UA"/>
        </w:rPr>
        <w:t>з</w:t>
      </w:r>
      <w:r w:rsidR="006954D0" w:rsidRPr="00DA3486">
        <w:rPr>
          <w:b/>
          <w:bCs/>
          <w:sz w:val="28"/>
          <w:szCs w:val="28"/>
          <w:lang w:val="uk-UA"/>
        </w:rPr>
        <w:t xml:space="preserve"> </w:t>
      </w:r>
      <w:r w:rsidR="006954D0" w:rsidRPr="00DA3486">
        <w:rPr>
          <w:sz w:val="28"/>
          <w:szCs w:val="28"/>
          <w:lang w:val="uk-UA" w:eastAsia="ru-RU"/>
        </w:rPr>
        <w:t>розташуванням запитуваної земельної ділянки в межах санітарно-захисної зони від залізничних</w:t>
      </w:r>
      <w:r w:rsidR="006E6540" w:rsidRPr="00DA3486">
        <w:rPr>
          <w:sz w:val="28"/>
          <w:szCs w:val="28"/>
          <w:lang w:val="uk-UA" w:eastAsia="ru-RU"/>
        </w:rPr>
        <w:t xml:space="preserve"> </w:t>
      </w:r>
      <w:r w:rsidR="006954D0" w:rsidRPr="00DA3486">
        <w:rPr>
          <w:sz w:val="28"/>
          <w:szCs w:val="28"/>
          <w:lang w:val="uk-UA" w:eastAsia="ru-RU"/>
        </w:rPr>
        <w:t>колій, згідно з</w:t>
      </w:r>
      <w:r w:rsidR="00AB46E0" w:rsidRPr="00DA3486">
        <w:rPr>
          <w:sz w:val="28"/>
          <w:szCs w:val="28"/>
          <w:lang w:val="uk-UA" w:eastAsia="ru-RU"/>
        </w:rPr>
        <w:t xml:space="preserve"> </w:t>
      </w:r>
      <w:r w:rsidR="006954D0" w:rsidRPr="00DA3486">
        <w:rPr>
          <w:sz w:val="28"/>
          <w:szCs w:val="28"/>
          <w:lang w:val="uk-UA" w:eastAsia="ru-RU"/>
        </w:rPr>
        <w:t>яким</w:t>
      </w:r>
      <w:r w:rsidR="00ED0299">
        <w:rPr>
          <w:sz w:val="28"/>
          <w:szCs w:val="28"/>
          <w:lang w:val="uk-UA" w:eastAsia="ru-RU"/>
        </w:rPr>
        <w:t xml:space="preserve"> </w:t>
      </w:r>
      <w:r w:rsidR="00DA3486" w:rsidRPr="00DA3486">
        <w:rPr>
          <w:sz w:val="28"/>
          <w:szCs w:val="28"/>
          <w:lang w:val="uk-UA" w:eastAsia="ru-RU"/>
        </w:rPr>
        <w:t>ж</w:t>
      </w:r>
      <w:r w:rsidR="00DF2281">
        <w:rPr>
          <w:sz w:val="28"/>
          <w:szCs w:val="28"/>
          <w:lang w:val="uk-UA"/>
        </w:rPr>
        <w:t xml:space="preserve">итлову </w:t>
      </w:r>
      <w:r w:rsidR="009A1871">
        <w:rPr>
          <w:sz w:val="28"/>
          <w:szCs w:val="28"/>
          <w:lang w:val="uk-UA"/>
        </w:rPr>
        <w:t xml:space="preserve">                                                  </w:t>
      </w:r>
      <w:r w:rsidR="00DA3486" w:rsidRPr="00DA3486">
        <w:rPr>
          <w:sz w:val="28"/>
          <w:szCs w:val="28"/>
          <w:lang w:val="uk-UA"/>
        </w:rPr>
        <w:t>забудову</w:t>
      </w:r>
      <w:r w:rsidR="009A1871">
        <w:rPr>
          <w:sz w:val="28"/>
          <w:szCs w:val="28"/>
          <w:lang w:val="uk-UA"/>
        </w:rPr>
        <w:t xml:space="preserve"> </w:t>
      </w:r>
      <w:r w:rsidR="00DA3486" w:rsidRPr="00DA3486">
        <w:rPr>
          <w:sz w:val="28"/>
          <w:szCs w:val="28"/>
          <w:lang w:val="uk-UA"/>
        </w:rPr>
        <w:t>необхідно</w:t>
      </w:r>
      <w:r w:rsidR="00DA3486">
        <w:rPr>
          <w:sz w:val="28"/>
          <w:szCs w:val="28"/>
          <w:lang w:val="uk-UA"/>
        </w:rPr>
        <w:t xml:space="preserve"> відокремлювати </w:t>
      </w:r>
      <w:r w:rsidR="00DA3486" w:rsidRPr="00DA3486">
        <w:rPr>
          <w:sz w:val="28"/>
          <w:szCs w:val="28"/>
          <w:lang w:val="uk-UA"/>
        </w:rPr>
        <w:t xml:space="preserve">від </w:t>
      </w:r>
      <w:r w:rsidR="00DA3486" w:rsidRPr="00DA3486">
        <w:rPr>
          <w:sz w:val="28"/>
          <w:szCs w:val="28"/>
          <w:lang w:val="uk-UA"/>
        </w:rPr>
        <w:br/>
        <w:t xml:space="preserve">залізничних ліній санітарно-захисною зоною шириною </w:t>
      </w:r>
      <w:r w:rsidR="00DA3486" w:rsidRPr="00161E75">
        <w:rPr>
          <w:sz w:val="28"/>
          <w:szCs w:val="28"/>
          <w:lang w:val="uk-UA"/>
        </w:rPr>
        <w:t xml:space="preserve">100 м від осі </w:t>
      </w:r>
      <w:r w:rsidR="00DA3486" w:rsidRPr="00161E75">
        <w:rPr>
          <w:sz w:val="28"/>
          <w:szCs w:val="28"/>
          <w:lang w:val="uk-UA"/>
        </w:rPr>
        <w:br/>
        <w:t xml:space="preserve">крайньої залізничної колії за умови забезпечення нормативних </w:t>
      </w:r>
      <w:r w:rsidR="00DA3486" w:rsidRPr="00161E75">
        <w:rPr>
          <w:sz w:val="28"/>
          <w:szCs w:val="28"/>
          <w:lang w:val="uk-UA"/>
        </w:rPr>
        <w:br/>
        <w:t xml:space="preserve">рівнів шуму в прилеглих об'єктах та на території забудови, </w:t>
      </w:r>
      <w:r w:rsidR="00DF2281">
        <w:rPr>
          <w:sz w:val="28"/>
          <w:szCs w:val="28"/>
          <w:lang w:val="uk-UA"/>
        </w:rPr>
        <w:t>та забороною</w:t>
      </w:r>
      <w:r w:rsidR="00161E75" w:rsidRPr="00161E75">
        <w:rPr>
          <w:sz w:val="28"/>
          <w:szCs w:val="28"/>
          <w:lang w:val="uk-UA"/>
        </w:rPr>
        <w:t xml:space="preserve"> розміщення в санітарно-захисній зоні нових житлових будинків з присадибними земельними</w:t>
      </w:r>
      <w:r w:rsidR="00C0757B">
        <w:rPr>
          <w:sz w:val="28"/>
          <w:szCs w:val="28"/>
          <w:lang w:val="uk-UA"/>
        </w:rPr>
        <w:t xml:space="preserve"> ділянками</w:t>
      </w:r>
      <w:r w:rsidR="00DF2281">
        <w:rPr>
          <w:sz w:val="28"/>
          <w:szCs w:val="28"/>
          <w:lang w:val="uk-UA"/>
        </w:rPr>
        <w:t>.</w:t>
      </w:r>
    </w:p>
    <w:p w:rsidR="00F875F2" w:rsidRDefault="00F875F2" w:rsidP="00F875F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875F2" w:rsidRPr="00ED0299" w:rsidRDefault="00F875F2" w:rsidP="00F875F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E656E" w:rsidRPr="000678D0" w:rsidRDefault="00AE656E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4383D" w:rsidRPr="000678D0" w:rsidRDefault="0014383D" w:rsidP="00F45F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14121" w:rsidRPr="000678D0" w:rsidRDefault="003B46EC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</w:t>
      </w:r>
      <w:r w:rsidR="00F14121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81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D4350"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067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251F88" w:rsidRPr="000678D0" w:rsidRDefault="00251F88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4065" w:rsidRDefault="003B46EC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4A48D6" w:rsidRDefault="004A48D6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0678D0" w:rsidRDefault="000678D0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E656E" w:rsidRDefault="00AE656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118D7" w:rsidRDefault="006118D7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D2C7D" w:rsidRDefault="00CD2C7D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ED0299" w:rsidRDefault="006954D0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D0299">
        <w:rPr>
          <w:sz w:val="20"/>
          <w:szCs w:val="20"/>
          <w:lang w:val="uk-UA" w:eastAsia="ru-RU"/>
        </w:rPr>
        <w:t xml:space="preserve"> </w:t>
      </w:r>
    </w:p>
    <w:sectPr w:rsidR="00B40261" w:rsidRPr="00ED0299" w:rsidSect="009A18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E7CDD"/>
    <w:multiLevelType w:val="hybridMultilevel"/>
    <w:tmpl w:val="EAEAB2C8"/>
    <w:lvl w:ilvl="0" w:tplc="3684C3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23ABE"/>
    <w:rsid w:val="0002629A"/>
    <w:rsid w:val="00032EA5"/>
    <w:rsid w:val="00033258"/>
    <w:rsid w:val="000434DE"/>
    <w:rsid w:val="000437AE"/>
    <w:rsid w:val="000511A0"/>
    <w:rsid w:val="000548F8"/>
    <w:rsid w:val="00055168"/>
    <w:rsid w:val="000678D0"/>
    <w:rsid w:val="0007389B"/>
    <w:rsid w:val="00076997"/>
    <w:rsid w:val="000D2A4E"/>
    <w:rsid w:val="000E72F6"/>
    <w:rsid w:val="00105A44"/>
    <w:rsid w:val="00122F9C"/>
    <w:rsid w:val="0014383D"/>
    <w:rsid w:val="00144065"/>
    <w:rsid w:val="00152A7B"/>
    <w:rsid w:val="0015440A"/>
    <w:rsid w:val="00161E75"/>
    <w:rsid w:val="001712DA"/>
    <w:rsid w:val="001A6390"/>
    <w:rsid w:val="001A73DE"/>
    <w:rsid w:val="001B24B5"/>
    <w:rsid w:val="001B4916"/>
    <w:rsid w:val="001B4D2B"/>
    <w:rsid w:val="001C6D58"/>
    <w:rsid w:val="001D425A"/>
    <w:rsid w:val="001F196A"/>
    <w:rsid w:val="00205809"/>
    <w:rsid w:val="002168C1"/>
    <w:rsid w:val="002252AD"/>
    <w:rsid w:val="00240F65"/>
    <w:rsid w:val="00251F88"/>
    <w:rsid w:val="00272F78"/>
    <w:rsid w:val="0029310D"/>
    <w:rsid w:val="002D4350"/>
    <w:rsid w:val="002E44E2"/>
    <w:rsid w:val="00300AC2"/>
    <w:rsid w:val="0031474A"/>
    <w:rsid w:val="00333A58"/>
    <w:rsid w:val="003404E8"/>
    <w:rsid w:val="0035785D"/>
    <w:rsid w:val="003A0E7D"/>
    <w:rsid w:val="003B0618"/>
    <w:rsid w:val="003B46EC"/>
    <w:rsid w:val="003B7D11"/>
    <w:rsid w:val="003C6044"/>
    <w:rsid w:val="003E05B8"/>
    <w:rsid w:val="003E59C7"/>
    <w:rsid w:val="00437254"/>
    <w:rsid w:val="004736C4"/>
    <w:rsid w:val="00491B39"/>
    <w:rsid w:val="00491B70"/>
    <w:rsid w:val="004A259E"/>
    <w:rsid w:val="004A48D6"/>
    <w:rsid w:val="004B096E"/>
    <w:rsid w:val="004D2400"/>
    <w:rsid w:val="004E2682"/>
    <w:rsid w:val="00514D6E"/>
    <w:rsid w:val="00522241"/>
    <w:rsid w:val="00526BBC"/>
    <w:rsid w:val="005369A9"/>
    <w:rsid w:val="00556D6F"/>
    <w:rsid w:val="00562155"/>
    <w:rsid w:val="00584067"/>
    <w:rsid w:val="00584BC6"/>
    <w:rsid w:val="005966D4"/>
    <w:rsid w:val="005A14C6"/>
    <w:rsid w:val="005B3062"/>
    <w:rsid w:val="005B5AA8"/>
    <w:rsid w:val="005C18DC"/>
    <w:rsid w:val="005C4299"/>
    <w:rsid w:val="005D5B70"/>
    <w:rsid w:val="006118D7"/>
    <w:rsid w:val="006305E0"/>
    <w:rsid w:val="006315A7"/>
    <w:rsid w:val="00647B39"/>
    <w:rsid w:val="00665E26"/>
    <w:rsid w:val="00677CF6"/>
    <w:rsid w:val="00682BFA"/>
    <w:rsid w:val="0068667D"/>
    <w:rsid w:val="00690D00"/>
    <w:rsid w:val="00692ADA"/>
    <w:rsid w:val="006954D0"/>
    <w:rsid w:val="00697CDB"/>
    <w:rsid w:val="006A0460"/>
    <w:rsid w:val="006B342F"/>
    <w:rsid w:val="006B478A"/>
    <w:rsid w:val="006E6540"/>
    <w:rsid w:val="006F433C"/>
    <w:rsid w:val="00712481"/>
    <w:rsid w:val="00732CE6"/>
    <w:rsid w:val="00741321"/>
    <w:rsid w:val="007574B1"/>
    <w:rsid w:val="00762EA1"/>
    <w:rsid w:val="00765B42"/>
    <w:rsid w:val="00777E55"/>
    <w:rsid w:val="007865E8"/>
    <w:rsid w:val="00786736"/>
    <w:rsid w:val="007A4342"/>
    <w:rsid w:val="007C0707"/>
    <w:rsid w:val="007C1B7C"/>
    <w:rsid w:val="007D2800"/>
    <w:rsid w:val="007D2C20"/>
    <w:rsid w:val="007E7A30"/>
    <w:rsid w:val="007F3E41"/>
    <w:rsid w:val="007F4E3C"/>
    <w:rsid w:val="00811F9F"/>
    <w:rsid w:val="00815E94"/>
    <w:rsid w:val="008172DD"/>
    <w:rsid w:val="008273E4"/>
    <w:rsid w:val="00841A7A"/>
    <w:rsid w:val="00844F70"/>
    <w:rsid w:val="00846D3D"/>
    <w:rsid w:val="00861F09"/>
    <w:rsid w:val="00862D96"/>
    <w:rsid w:val="0087056C"/>
    <w:rsid w:val="0087360A"/>
    <w:rsid w:val="008750AB"/>
    <w:rsid w:val="008910C7"/>
    <w:rsid w:val="00891176"/>
    <w:rsid w:val="00891E71"/>
    <w:rsid w:val="008A329C"/>
    <w:rsid w:val="008A5C3B"/>
    <w:rsid w:val="008B597A"/>
    <w:rsid w:val="008C6B36"/>
    <w:rsid w:val="008C6EE5"/>
    <w:rsid w:val="008D1DF1"/>
    <w:rsid w:val="008D21B6"/>
    <w:rsid w:val="008E7531"/>
    <w:rsid w:val="008F201C"/>
    <w:rsid w:val="008F5651"/>
    <w:rsid w:val="00901716"/>
    <w:rsid w:val="00944F34"/>
    <w:rsid w:val="0095038D"/>
    <w:rsid w:val="00954DB5"/>
    <w:rsid w:val="00962753"/>
    <w:rsid w:val="009716E7"/>
    <w:rsid w:val="00971A18"/>
    <w:rsid w:val="00986520"/>
    <w:rsid w:val="009A1871"/>
    <w:rsid w:val="009A4B4B"/>
    <w:rsid w:val="009C7E03"/>
    <w:rsid w:val="009F0F5E"/>
    <w:rsid w:val="00A03170"/>
    <w:rsid w:val="00A061D7"/>
    <w:rsid w:val="00A33D68"/>
    <w:rsid w:val="00A50579"/>
    <w:rsid w:val="00A5381E"/>
    <w:rsid w:val="00A73274"/>
    <w:rsid w:val="00A73E6B"/>
    <w:rsid w:val="00A77E25"/>
    <w:rsid w:val="00A86262"/>
    <w:rsid w:val="00A92485"/>
    <w:rsid w:val="00AB46E0"/>
    <w:rsid w:val="00AC6619"/>
    <w:rsid w:val="00AD2F7C"/>
    <w:rsid w:val="00AE656E"/>
    <w:rsid w:val="00AE6FD7"/>
    <w:rsid w:val="00AF04B7"/>
    <w:rsid w:val="00B04136"/>
    <w:rsid w:val="00B40261"/>
    <w:rsid w:val="00B54D3A"/>
    <w:rsid w:val="00B62CFC"/>
    <w:rsid w:val="00B70A26"/>
    <w:rsid w:val="00B75BFB"/>
    <w:rsid w:val="00B76D82"/>
    <w:rsid w:val="00B810DC"/>
    <w:rsid w:val="00BA06DA"/>
    <w:rsid w:val="00BA7941"/>
    <w:rsid w:val="00BC15AA"/>
    <w:rsid w:val="00BC17E8"/>
    <w:rsid w:val="00BC75B6"/>
    <w:rsid w:val="00BD1E4A"/>
    <w:rsid w:val="00BF5B7D"/>
    <w:rsid w:val="00C065F9"/>
    <w:rsid w:val="00C07282"/>
    <w:rsid w:val="00C0757B"/>
    <w:rsid w:val="00C128FE"/>
    <w:rsid w:val="00C2324E"/>
    <w:rsid w:val="00C40648"/>
    <w:rsid w:val="00C47C97"/>
    <w:rsid w:val="00C7219D"/>
    <w:rsid w:val="00C94ED2"/>
    <w:rsid w:val="00CA3F8C"/>
    <w:rsid w:val="00CB1CFC"/>
    <w:rsid w:val="00CB2C08"/>
    <w:rsid w:val="00CC1791"/>
    <w:rsid w:val="00CD22DA"/>
    <w:rsid w:val="00CD2C7D"/>
    <w:rsid w:val="00CE64B9"/>
    <w:rsid w:val="00CF108B"/>
    <w:rsid w:val="00D01399"/>
    <w:rsid w:val="00D145AE"/>
    <w:rsid w:val="00D1779E"/>
    <w:rsid w:val="00D20A85"/>
    <w:rsid w:val="00D459AB"/>
    <w:rsid w:val="00D47787"/>
    <w:rsid w:val="00D47B5D"/>
    <w:rsid w:val="00D75241"/>
    <w:rsid w:val="00D7620B"/>
    <w:rsid w:val="00DA3486"/>
    <w:rsid w:val="00DA6456"/>
    <w:rsid w:val="00DB76B0"/>
    <w:rsid w:val="00DF2281"/>
    <w:rsid w:val="00E5654B"/>
    <w:rsid w:val="00E73440"/>
    <w:rsid w:val="00E737F9"/>
    <w:rsid w:val="00E738B9"/>
    <w:rsid w:val="00E82E07"/>
    <w:rsid w:val="00E966E4"/>
    <w:rsid w:val="00EA0114"/>
    <w:rsid w:val="00EB6C2E"/>
    <w:rsid w:val="00EC6D3C"/>
    <w:rsid w:val="00ED0299"/>
    <w:rsid w:val="00ED642B"/>
    <w:rsid w:val="00ED7D4E"/>
    <w:rsid w:val="00EE660C"/>
    <w:rsid w:val="00F056B8"/>
    <w:rsid w:val="00F107E8"/>
    <w:rsid w:val="00F14121"/>
    <w:rsid w:val="00F45F2D"/>
    <w:rsid w:val="00F46440"/>
    <w:rsid w:val="00F62196"/>
    <w:rsid w:val="00F757A1"/>
    <w:rsid w:val="00F875F2"/>
    <w:rsid w:val="00FB71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6211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682BF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A34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348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D4CA-1CE9-467E-B3F1-665D68AE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Коваленко Юлія Юріївна</cp:lastModifiedBy>
  <cp:revision>198</cp:revision>
  <cp:lastPrinted>2021-01-18T13:06:00Z</cp:lastPrinted>
  <dcterms:created xsi:type="dcterms:W3CDTF">2018-11-13T13:35:00Z</dcterms:created>
  <dcterms:modified xsi:type="dcterms:W3CDTF">2026-01-12T13:34:00Z</dcterms:modified>
</cp:coreProperties>
</file>