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1339C0AB" wp14:editId="29A12701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B40261" w:rsidRDefault="00B94355" w:rsidP="0037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94355" w:rsidRPr="00314009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6"/>
          <w:szCs w:val="16"/>
          <w:lang w:val="uk-UA" w:eastAsia="ru-RU"/>
        </w:rPr>
      </w:pPr>
    </w:p>
    <w:p w:rsidR="00D06057" w:rsidRPr="00D06057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06057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06057" w:rsidRPr="00D06057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6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D5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2076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76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  <w:r w:rsidR="00376C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376CCE" w:rsidRPr="00376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60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B94355" w:rsidRDefault="00D06057" w:rsidP="00D060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06057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314009" w:rsidRPr="00314009" w:rsidRDefault="00314009" w:rsidP="00B94355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:rsidR="00B94355" w:rsidRPr="00CD026A" w:rsidRDefault="008A256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777D1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376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березня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 </w:t>
      </w:r>
      <w:r w:rsidR="006D514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bookmarkStart w:id="0" w:name="_GoBack"/>
      <w:r w:rsidR="00376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  <w:bookmarkEnd w:id="0"/>
    </w:p>
    <w:p w:rsidR="00B94355" w:rsidRPr="00CD026A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CD026A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65403F" w:rsidRPr="0065403F" w:rsidTr="00DA18E1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65403F" w:rsidRDefault="004A6E20" w:rsidP="001E363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від</w:t>
            </w:r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мову </w:t>
            </w:r>
            <w:proofErr w:type="spellStart"/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Курочкіній</w:t>
            </w:r>
            <w:proofErr w:type="spellEnd"/>
            <w:r w:rsidR="00B432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Анжелі Анатоліївні</w:t>
            </w:r>
            <w:r w:rsidR="00090E8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2137C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наданні дозволу на розроблення проекту землеустрою щодо відведення земельної ділянки </w:t>
            </w:r>
            <w:r w:rsidR="0065403F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оренду </w:t>
            </w:r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</w:t>
            </w:r>
            <w:proofErr w:type="spellStart"/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="00A0157A" w:rsidRPr="0065403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м. Суми, </w:t>
            </w:r>
            <w:r w:rsidR="000254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</w:t>
            </w:r>
            <w:r w:rsidR="001E363E" w:rsidRPr="001E36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A25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8A2565" w:rsidRPr="00CD026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орієнтовною площею 0,0700 га</w:t>
            </w:r>
          </w:p>
        </w:tc>
      </w:tr>
    </w:tbl>
    <w:p w:rsidR="0002137C" w:rsidRPr="00CD026A" w:rsidRDefault="0002137C" w:rsidP="00B571E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after="0" w:line="0" w:lineRule="atLeast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6057" w:rsidRDefault="00D06057" w:rsidP="00B571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22E" w:rsidRPr="00CD026A" w:rsidRDefault="0028722E" w:rsidP="00B571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492940" w:rsidRDefault="0002137C" w:rsidP="00B571E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громадянки, надані документи, </w:t>
      </w:r>
      <w:r w:rsidR="00FE4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12, 40, 79-1, 116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121, </w:t>
      </w:r>
      <w:r w:rsidR="00FE4F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122, 123, 124 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Земельного кодексу України, статті 50 Закону України «Про землеустрій», частини третьої статті 15 Закону України «Про доступ до публічної інформації</w:t>
      </w:r>
      <w:r w:rsidR="00833610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FE7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пунктів 7.3 та 7.4 </w:t>
      </w:r>
      <w:r w:rsidR="00E17895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Державних санітарних правил планування та забудови населених пунктів (СН 173-96), </w:t>
      </w:r>
      <w:r w:rsidR="00833610" w:rsidRPr="001D2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83361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</w:t>
      </w:r>
      <w:r w:rsidR="00C13EE0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логії Сумсь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кої міської ради від 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28.01.2021 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7777D1"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4929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4D2CF3" w:rsidRPr="00FE7D12" w:rsidRDefault="004D2CF3" w:rsidP="00FE7D1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CD026A" w:rsidRDefault="0002137C" w:rsidP="00B571EC">
      <w:pPr>
        <w:spacing w:before="120"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4D2CF3" w:rsidRPr="00CD026A" w:rsidRDefault="004D2CF3" w:rsidP="00FE7D12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A68C5" w:rsidRPr="00CD026A" w:rsidRDefault="00D40000" w:rsidP="00B571EC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proofErr w:type="spellStart"/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Курочкіній</w:t>
      </w:r>
      <w:proofErr w:type="spellEnd"/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Анжелі Анатоліївні</w:t>
      </w:r>
      <w:r w:rsidR="00C13EE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земельної ділянки </w:t>
      </w:r>
      <w:r w:rsidR="006540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оренду</w:t>
      </w:r>
      <w:r w:rsidR="0002137C" w:rsidRPr="00CD026A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4D199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4CD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363E" w:rsidRPr="001E36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8A2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D199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орієнтовною площею </w:t>
      </w:r>
      <w:r w:rsidR="004D2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090E8A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A0157A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будівництва і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обслуговування жи</w:t>
      </w:r>
      <w:r w:rsidR="00492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будинку</w:t>
      </w:r>
      <w:r w:rsidR="00A21692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господарських будівель і споруд</w:t>
      </w:r>
      <w:r w:rsidR="000D4CD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(присадибна ділянка) 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</w:t>
      </w:r>
      <w:r w:rsidR="000A68C5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63B8B" w:rsidRPr="00CD026A" w:rsidRDefault="00CD026A" w:rsidP="00CD026A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02137C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невідповідністю місця розташування зе</w:t>
      </w:r>
      <w:r w:rsidR="004A6E20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мельної ділянки </w:t>
      </w:r>
      <w:r w:rsidR="0020765B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Плану зонування  території міста Суми, затвердженому рішенням Сумської міської рад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</w:t>
      </w:r>
      <w:r w:rsidR="00287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06.03.2013 № 2180-МР, у зв’язку з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765B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потраплянням 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територію існуючої садибної житлової забудови Ж-1 та частково в межі </w:t>
      </w:r>
      <w:r>
        <w:rPr>
          <w:rFonts w:ascii="Times New Roman" w:hAnsi="Times New Roman" w:cs="Times New Roman"/>
          <w:sz w:val="28"/>
          <w:szCs w:val="28"/>
          <w:lang w:val="uk-UA"/>
        </w:rPr>
        <w:t>охоронної зони повітряної лінії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електропередачі високої напруги – 110 кВ, яка проходить поруч</w:t>
      </w:r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D2CF3" w:rsidRPr="004D2CF3">
        <w:rPr>
          <w:rFonts w:ascii="Times New Roman" w:hAnsi="Times New Roman" w:cs="Times New Roman"/>
          <w:sz w:val="28"/>
          <w:szCs w:val="28"/>
          <w:lang w:val="uk-UA"/>
        </w:rPr>
        <w:t>зазначен</w:t>
      </w:r>
      <w:r w:rsidR="000A68C5" w:rsidRPr="004D2CF3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B571EC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ділянкою, де буд</w:t>
      </w:r>
      <w:r w:rsidR="00F63B8B" w:rsidRPr="00CD02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71EC" w:rsidRPr="00CD026A">
        <w:rPr>
          <w:rFonts w:ascii="Times New Roman" w:hAnsi="Times New Roman" w:cs="Times New Roman"/>
          <w:sz w:val="28"/>
          <w:szCs w:val="28"/>
          <w:lang w:val="uk-UA"/>
        </w:rPr>
        <w:t>вати житлові будинки заборонено;</w:t>
      </w:r>
    </w:p>
    <w:p w:rsidR="00D06057" w:rsidRPr="001D2110" w:rsidRDefault="00B571EC" w:rsidP="004D2CF3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26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розташуванням земельної ді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лянки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на території підтоплення з від</w:t>
      </w:r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мітками </w:t>
      </w:r>
      <w:proofErr w:type="spellStart"/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>грунтових</w:t>
      </w:r>
      <w:proofErr w:type="spellEnd"/>
      <w:r w:rsidR="000A68C5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вод менше 2,5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метрів від </w:t>
      </w:r>
      <w:r w:rsidR="00D40000">
        <w:rPr>
          <w:rFonts w:ascii="Times New Roman" w:hAnsi="Times New Roman" w:cs="Times New Roman"/>
          <w:sz w:val="28"/>
          <w:szCs w:val="28"/>
          <w:lang w:val="uk-UA"/>
        </w:rPr>
        <w:t xml:space="preserve">проектної відмітки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поверхні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Схеми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 xml:space="preserve"> інженерно-будівельної оцінки території, яка є невід’ємною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>Генерального плану</w:t>
      </w:r>
      <w:r w:rsidR="00287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22E" w:rsidRPr="00CD026A">
        <w:rPr>
          <w:rFonts w:ascii="Times New Roman" w:hAnsi="Times New Roman" w:cs="Times New Roman"/>
          <w:sz w:val="28"/>
          <w:szCs w:val="28"/>
          <w:lang w:val="uk-UA"/>
        </w:rPr>
        <w:t>м. Суми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t>, у зв’язку з чим ф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в </w:t>
      </w:r>
      <w:r w:rsidR="004D2CF3" w:rsidRPr="004D2CF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D2CF3">
        <w:rPr>
          <w:rFonts w:ascii="Times New Roman" w:hAnsi="Times New Roman" w:cs="Times New Roman"/>
          <w:sz w:val="28"/>
          <w:szCs w:val="28"/>
          <w:lang w:val="uk-UA"/>
        </w:rPr>
        <w:t>азначеному</w:t>
      </w:r>
      <w:r w:rsidR="00CD026A" w:rsidRPr="004D2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26A">
        <w:rPr>
          <w:rFonts w:ascii="Times New Roman" w:hAnsi="Times New Roman" w:cs="Times New Roman"/>
          <w:sz w:val="28"/>
          <w:szCs w:val="28"/>
          <w:lang w:val="uk-UA"/>
        </w:rPr>
        <w:t xml:space="preserve">місці </w:t>
      </w:r>
      <w:r w:rsidRPr="00CD026A">
        <w:rPr>
          <w:rFonts w:ascii="Times New Roman" w:hAnsi="Times New Roman" w:cs="Times New Roman"/>
          <w:sz w:val="28"/>
          <w:szCs w:val="28"/>
          <w:lang w:val="uk-UA"/>
        </w:rPr>
        <w:lastRenderedPageBreak/>
        <w:t>нової окремої земельної ділянки із заявленим цільовим призначенням неможливе.</w:t>
      </w:r>
    </w:p>
    <w:p w:rsidR="000A68C5" w:rsidRDefault="000A68C5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CF3" w:rsidRPr="00CD026A" w:rsidRDefault="004D2CF3" w:rsidP="000A68C5">
      <w:pPr>
        <w:tabs>
          <w:tab w:val="left" w:pos="108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6057" w:rsidRPr="00CD026A" w:rsidRDefault="004A6E20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</w:t>
      </w:r>
      <w:r w:rsidR="00D06057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314009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057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490056"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CD0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О.М. Лисенко</w:t>
      </w:r>
    </w:p>
    <w:p w:rsidR="00D06057" w:rsidRPr="00CD026A" w:rsidRDefault="00D06057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0A92" w:rsidRDefault="004A6E20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Ю.М.</w:t>
      </w:r>
    </w:p>
    <w:p w:rsidR="00DA18E1" w:rsidRDefault="00DA18E1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E7D12" w:rsidRDefault="00FE7D12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Default="00CD026A" w:rsidP="00F63B8B">
      <w:pPr>
        <w:spacing w:after="0" w:line="0" w:lineRule="atLeast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D026A" w:rsidRPr="00490056" w:rsidRDefault="00CD026A" w:rsidP="00CD026A">
      <w:pPr>
        <w:spacing w:after="0" w:line="0" w:lineRule="atLeast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sectPr w:rsidR="00CD026A" w:rsidRPr="00490056" w:rsidSect="00CD026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2137C"/>
    <w:rsid w:val="00025481"/>
    <w:rsid w:val="00090E8A"/>
    <w:rsid w:val="000A68C5"/>
    <w:rsid w:val="000D4CD6"/>
    <w:rsid w:val="001839E2"/>
    <w:rsid w:val="001D2110"/>
    <w:rsid w:val="001E363E"/>
    <w:rsid w:val="001F5656"/>
    <w:rsid w:val="0020765B"/>
    <w:rsid w:val="0028722E"/>
    <w:rsid w:val="002A28D1"/>
    <w:rsid w:val="002C7890"/>
    <w:rsid w:val="002D6EA1"/>
    <w:rsid w:val="00314009"/>
    <w:rsid w:val="003645C7"/>
    <w:rsid w:val="00376CCE"/>
    <w:rsid w:val="00397457"/>
    <w:rsid w:val="00490056"/>
    <w:rsid w:val="00492940"/>
    <w:rsid w:val="004A6E20"/>
    <w:rsid w:val="004C0A92"/>
    <w:rsid w:val="004D1990"/>
    <w:rsid w:val="004D2CF3"/>
    <w:rsid w:val="00586A52"/>
    <w:rsid w:val="0065403F"/>
    <w:rsid w:val="006D5145"/>
    <w:rsid w:val="007777D1"/>
    <w:rsid w:val="007C3022"/>
    <w:rsid w:val="0083273C"/>
    <w:rsid w:val="00833610"/>
    <w:rsid w:val="008A2565"/>
    <w:rsid w:val="00A0157A"/>
    <w:rsid w:val="00A21692"/>
    <w:rsid w:val="00B4323F"/>
    <w:rsid w:val="00B571EC"/>
    <w:rsid w:val="00B82687"/>
    <w:rsid w:val="00B94355"/>
    <w:rsid w:val="00C13EE0"/>
    <w:rsid w:val="00C37D41"/>
    <w:rsid w:val="00CD026A"/>
    <w:rsid w:val="00CF5CFF"/>
    <w:rsid w:val="00D06057"/>
    <w:rsid w:val="00D40000"/>
    <w:rsid w:val="00DA18E1"/>
    <w:rsid w:val="00E17895"/>
    <w:rsid w:val="00E41841"/>
    <w:rsid w:val="00EB6F5B"/>
    <w:rsid w:val="00EF622A"/>
    <w:rsid w:val="00F61716"/>
    <w:rsid w:val="00F63B8B"/>
    <w:rsid w:val="00F71747"/>
    <w:rsid w:val="00FE4F25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73FB"/>
  <w15:chartTrackingRefBased/>
  <w15:docId w15:val="{EA43B1B4-C862-4AAD-B6C5-F5327AA6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</cp:revision>
  <cp:lastPrinted>2021-03-25T09:13:00Z</cp:lastPrinted>
  <dcterms:created xsi:type="dcterms:W3CDTF">2021-03-29T06:07:00Z</dcterms:created>
  <dcterms:modified xsi:type="dcterms:W3CDTF">2026-01-12T13:44:00Z</dcterms:modified>
</cp:coreProperties>
</file>