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6D21A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6D21A1" w:rsidRDefault="00B94355" w:rsidP="0086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66659" w:rsidRPr="00866659" w:rsidRDefault="00866659" w:rsidP="0086665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866659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866659" w:rsidRPr="00866659" w:rsidRDefault="00866659" w:rsidP="0086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66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8666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6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866659" w:rsidRPr="00866659" w:rsidRDefault="00866659" w:rsidP="00866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6665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866659" w:rsidRPr="00866659" w:rsidRDefault="00866659" w:rsidP="00866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66659" w:rsidRPr="00866659" w:rsidRDefault="00866659" w:rsidP="00866659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24 березня 2021 року № 764</w:t>
      </w:r>
      <w:r w:rsidRPr="00866659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866659" w:rsidRPr="00866659" w:rsidRDefault="00866659" w:rsidP="00866659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866659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02137C" w:rsidRPr="00866659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4D3399" w:rsidTr="00AA7603">
        <w:trPr>
          <w:trHeight w:val="184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4D3399" w:rsidRDefault="00BA23D1" w:rsidP="00640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Скрипченку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Федору Андрійовичу </w:t>
            </w:r>
            <w:r w:rsidR="0002137C" w:rsidRPr="004D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над</w:t>
            </w:r>
            <w:r w:rsidR="005771C6" w:rsidRPr="004D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анні дозволу на розроблення прое</w:t>
            </w:r>
            <w:r w:rsidR="0002137C" w:rsidRPr="004D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 земельної ділянки</w:t>
            </w:r>
            <w:r w:rsidR="000F7F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02137C" w:rsidRPr="004D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</w:t>
            </w:r>
            <w:r w:rsidR="00AA7603" w:rsidRPr="004D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ласність за </w:t>
            </w:r>
            <w:proofErr w:type="spellStart"/>
            <w:r w:rsidR="00AA7603" w:rsidRPr="004D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AA7603" w:rsidRPr="004D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Верхнє Піщане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Піщанського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старостинського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округу</w:t>
            </w:r>
            <w:r w:rsidR="000F7F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2C63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території Сумської міської територіальної громади,</w:t>
            </w:r>
            <w:r w:rsidR="000F7F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орієн</w:t>
            </w:r>
            <w:r w:rsidR="002C63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товною площею </w:t>
            </w:r>
            <w:r w:rsidR="000F7F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0,1200 га</w:t>
            </w:r>
          </w:p>
        </w:tc>
      </w:tr>
    </w:tbl>
    <w:p w:rsidR="0002137C" w:rsidRPr="004D3399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D3399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D3399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D3399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D3399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012F" w:rsidRPr="004D3399" w:rsidRDefault="0064012F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012F" w:rsidRPr="004D3399" w:rsidRDefault="0064012F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7F8F" w:rsidRDefault="000F7F8F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631A" w:rsidRPr="00866659" w:rsidRDefault="002C631A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137C" w:rsidRPr="004D3399" w:rsidRDefault="00002CF2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0F7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громадянина</w:t>
      </w:r>
      <w:r w:rsidR="0002137C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542F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35</w:t>
      </w:r>
      <w:r w:rsidR="000F7F8F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118, 121, 122 Земельного кодексу України, статті 50 Закону України «Про землеустрій», </w:t>
      </w:r>
      <w:r w:rsidR="000F7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 першої, четвертої статті 19, статті 24 </w:t>
      </w:r>
      <w:r w:rsidR="000F7F8F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</w:t>
      </w:r>
      <w:r w:rsidR="000F7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7F8F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регулювання містобудівної діяльності», частини третьої статті 15 Закону України «Про доступ до публічної інформації», </w:t>
      </w:r>
      <w:r w:rsidR="0002137C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66543D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логії</w:t>
      </w:r>
      <w:r w:rsid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 від </w:t>
      </w:r>
      <w:r w:rsidR="002C6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02.02.2021 </w:t>
      </w:r>
      <w:r w:rsidR="0002137C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2C6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66543D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2137C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</w:t>
      </w:r>
      <w:r w:rsidR="00866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="002C6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2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02137C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02137C" w:rsidRPr="004D33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866659" w:rsidRDefault="0002137C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137C" w:rsidRPr="004D3399" w:rsidRDefault="0002137C" w:rsidP="0002137C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33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866659" w:rsidRDefault="0002137C" w:rsidP="000213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D576D" w:rsidRPr="0017736B" w:rsidRDefault="0002137C" w:rsidP="00177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0F7F8F" w:rsidRPr="00177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Скрипченку</w:t>
      </w:r>
      <w:proofErr w:type="spellEnd"/>
      <w:r w:rsidR="000F7F8F" w:rsidRPr="00177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Федору Андрійовичу</w:t>
      </w:r>
      <w:r w:rsidR="000F7F8F"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17736B">
        <w:rPr>
          <w:rFonts w:ascii="Times New Roman" w:hAnsi="Times New Roman" w:cs="Times New Roman"/>
          <w:sz w:val="28"/>
          <w:szCs w:val="28"/>
          <w:lang w:val="uk-UA" w:eastAsia="ru-RU"/>
        </w:rPr>
        <w:t>у над</w:t>
      </w:r>
      <w:r w:rsidR="005771C6" w:rsidRPr="0017736B">
        <w:rPr>
          <w:rFonts w:ascii="Times New Roman" w:hAnsi="Times New Roman" w:cs="Times New Roman"/>
          <w:sz w:val="28"/>
          <w:szCs w:val="28"/>
          <w:lang w:val="uk-UA" w:eastAsia="ru-RU"/>
        </w:rPr>
        <w:t>анні дозволу на розроблення прое</w:t>
      </w:r>
      <w:r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земельної ділянки у власність за </w:t>
      </w:r>
      <w:proofErr w:type="spellStart"/>
      <w:r w:rsidRPr="0017736B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B3E7D" w:rsidRPr="0017736B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4D3399"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C6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Верхнє Піщане </w:t>
      </w:r>
      <w:proofErr w:type="spellStart"/>
      <w:r w:rsidR="002C6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Піщанського</w:t>
      </w:r>
      <w:proofErr w:type="spellEnd"/>
      <w:r w:rsidR="002C6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C6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 w:rsidR="002C6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округу, на території Сумської міської територіальної громади</w:t>
      </w:r>
      <w:r w:rsidR="00983900" w:rsidRPr="0017736B">
        <w:rPr>
          <w:rFonts w:ascii="Times New Roman" w:hAnsi="Times New Roman" w:cs="Times New Roman"/>
          <w:sz w:val="28"/>
          <w:szCs w:val="28"/>
          <w:lang w:val="uk-UA" w:eastAsia="ru-RU"/>
        </w:rPr>
        <w:t>, орієнтовною площею</w:t>
      </w:r>
      <w:r w:rsidR="00983900" w:rsidRPr="00177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0,1200 га</w:t>
      </w:r>
      <w:r w:rsidR="00983900"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для індивідуального садівництва </w:t>
      </w:r>
      <w:r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зв’язку з невідповідністю </w:t>
      </w:r>
      <w:r w:rsidR="00BD5403" w:rsidRPr="0017736B">
        <w:rPr>
          <w:rFonts w:ascii="Times New Roman" w:hAnsi="Times New Roman" w:cs="Times New Roman"/>
          <w:sz w:val="28"/>
          <w:szCs w:val="28"/>
          <w:lang w:val="uk-UA" w:eastAsia="ru-RU"/>
        </w:rPr>
        <w:t>об’</w:t>
      </w:r>
      <w:r w:rsidR="0017736B"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єкта </w:t>
      </w:r>
      <w:r w:rsidR="00BD5403" w:rsidRPr="0017736B">
        <w:rPr>
          <w:rFonts w:ascii="Times New Roman" w:hAnsi="Times New Roman" w:cs="Times New Roman"/>
          <w:sz w:val="28"/>
          <w:szCs w:val="28"/>
          <w:lang w:val="uk-UA" w:eastAsia="ru-RU"/>
        </w:rPr>
        <w:t>вимогам нормативно-правових актів,</w:t>
      </w:r>
      <w:r w:rsidR="003809D7"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 саме</w:t>
      </w:r>
      <w:r w:rsidR="00C758F7" w:rsidRPr="0017736B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BD5403"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17736B" w:rsidRPr="00177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пункту 6.1.44 ДБН Б.2.2-12:2019 «Планування і забудова територій», затверджених наказом Міністерства регіонального розвитку, будівництва та житлово-комунального господарства України </w:t>
      </w:r>
      <w:r w:rsidR="00866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</w:t>
      </w:r>
      <w:r w:rsidR="0017736B" w:rsidRPr="00177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 26.04.2019 № 104, згідно з яким, розміщення нової дачної та садової забудови в межах населених пунктів не допускається,</w:t>
      </w:r>
      <w:r w:rsidR="0017736B"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95760D"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91A6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статті 24 </w:t>
      </w:r>
      <w:r w:rsidR="00D91A6A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</w:t>
      </w:r>
      <w:r w:rsidR="00D91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1A6A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регулювання містобудівної діяльності»</w:t>
      </w:r>
      <w:r w:rsidR="00D91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зв</w:t>
      </w:r>
      <w:r w:rsidR="00D91A6A" w:rsidRPr="00D91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D91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 з </w:t>
      </w:r>
      <w:r w:rsidR="00210ABC" w:rsidRPr="0017736B">
        <w:rPr>
          <w:rFonts w:ascii="Times New Roman" w:hAnsi="Times New Roman" w:cs="Times New Roman"/>
          <w:sz w:val="28"/>
          <w:szCs w:val="28"/>
          <w:lang w:val="uk-UA" w:eastAsia="ru-RU"/>
        </w:rPr>
        <w:t>відсутністю розробленого та затвердженого у відповідному порядку</w:t>
      </w:r>
      <w:r w:rsidR="002C631A">
        <w:rPr>
          <w:rFonts w:ascii="Times New Roman" w:hAnsi="Times New Roman" w:cs="Times New Roman"/>
          <w:sz w:val="28"/>
          <w:szCs w:val="28"/>
          <w:lang w:val="uk-UA" w:eastAsia="ru-RU"/>
        </w:rPr>
        <w:t>, визначеному чинним законодавством,</w:t>
      </w:r>
      <w:r w:rsidR="00210ABC"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де</w:t>
      </w:r>
      <w:r w:rsidR="003150C4"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тального плану </w:t>
      </w:r>
      <w:r w:rsidR="00210ABC" w:rsidRPr="0017736B">
        <w:rPr>
          <w:rFonts w:ascii="Times New Roman" w:hAnsi="Times New Roman" w:cs="Times New Roman"/>
          <w:sz w:val="28"/>
          <w:szCs w:val="28"/>
          <w:lang w:val="uk-UA" w:eastAsia="ru-RU"/>
        </w:rPr>
        <w:t>території.</w:t>
      </w:r>
    </w:p>
    <w:p w:rsidR="00123320" w:rsidRPr="00866659" w:rsidRDefault="00123320" w:rsidP="00866659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4355" w:rsidRPr="00DD576D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</w:t>
      </w:r>
      <w:r w:rsid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О.М. Лисенко</w:t>
      </w:r>
    </w:p>
    <w:p w:rsidR="00AC64E5" w:rsidRPr="00B40261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7A0" w:rsidRPr="004727A0" w:rsidRDefault="00B94355" w:rsidP="00472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4727A0" w:rsidRPr="004727A0" w:rsidSect="00866659">
      <w:pgSz w:w="11906" w:h="16838"/>
      <w:pgMar w:top="454" w:right="567" w:bottom="45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2687"/>
    <w:rsid w:val="000024F5"/>
    <w:rsid w:val="00002CF2"/>
    <w:rsid w:val="0002137C"/>
    <w:rsid w:val="000F7F8F"/>
    <w:rsid w:val="00123320"/>
    <w:rsid w:val="0017736B"/>
    <w:rsid w:val="0018361F"/>
    <w:rsid w:val="001839E2"/>
    <w:rsid w:val="001F5656"/>
    <w:rsid w:val="00210ABC"/>
    <w:rsid w:val="00246683"/>
    <w:rsid w:val="002C631A"/>
    <w:rsid w:val="002C7890"/>
    <w:rsid w:val="002D6EA1"/>
    <w:rsid w:val="003150C4"/>
    <w:rsid w:val="003809D7"/>
    <w:rsid w:val="003B0E34"/>
    <w:rsid w:val="003B2CCB"/>
    <w:rsid w:val="003C2CCE"/>
    <w:rsid w:val="00464B3A"/>
    <w:rsid w:val="004727A0"/>
    <w:rsid w:val="00487688"/>
    <w:rsid w:val="004C0A92"/>
    <w:rsid w:val="004D1990"/>
    <w:rsid w:val="004D3399"/>
    <w:rsid w:val="00531A42"/>
    <w:rsid w:val="00540106"/>
    <w:rsid w:val="00542F66"/>
    <w:rsid w:val="005771C6"/>
    <w:rsid w:val="005B00E3"/>
    <w:rsid w:val="006172DB"/>
    <w:rsid w:val="0064012F"/>
    <w:rsid w:val="0066543D"/>
    <w:rsid w:val="006B47C8"/>
    <w:rsid w:val="006D21A1"/>
    <w:rsid w:val="006D401B"/>
    <w:rsid w:val="00713C95"/>
    <w:rsid w:val="0073796E"/>
    <w:rsid w:val="0076200F"/>
    <w:rsid w:val="00782715"/>
    <w:rsid w:val="007C3022"/>
    <w:rsid w:val="0080440F"/>
    <w:rsid w:val="008340BB"/>
    <w:rsid w:val="00866659"/>
    <w:rsid w:val="0088417B"/>
    <w:rsid w:val="008B3E7D"/>
    <w:rsid w:val="008D6D7F"/>
    <w:rsid w:val="00901440"/>
    <w:rsid w:val="00906B01"/>
    <w:rsid w:val="0095760D"/>
    <w:rsid w:val="00983900"/>
    <w:rsid w:val="009E4DAA"/>
    <w:rsid w:val="00A266C3"/>
    <w:rsid w:val="00A92E49"/>
    <w:rsid w:val="00A96286"/>
    <w:rsid w:val="00AA7603"/>
    <w:rsid w:val="00AC64E5"/>
    <w:rsid w:val="00B47EB3"/>
    <w:rsid w:val="00B646CC"/>
    <w:rsid w:val="00B80E5C"/>
    <w:rsid w:val="00B82687"/>
    <w:rsid w:val="00B94355"/>
    <w:rsid w:val="00BA23D1"/>
    <w:rsid w:val="00BD5403"/>
    <w:rsid w:val="00C40625"/>
    <w:rsid w:val="00C66579"/>
    <w:rsid w:val="00C758F7"/>
    <w:rsid w:val="00C931C9"/>
    <w:rsid w:val="00D01596"/>
    <w:rsid w:val="00D4469F"/>
    <w:rsid w:val="00D843C0"/>
    <w:rsid w:val="00D91A6A"/>
    <w:rsid w:val="00DD576D"/>
    <w:rsid w:val="00DD6D59"/>
    <w:rsid w:val="00E31592"/>
    <w:rsid w:val="00E41841"/>
    <w:rsid w:val="00EC3048"/>
    <w:rsid w:val="00F54D45"/>
    <w:rsid w:val="00F71747"/>
    <w:rsid w:val="00FE5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FAAD"/>
  <w15:docId w15:val="{F16BA1B0-ED32-46B4-81AA-E7C69883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315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A34FF-0AA3-4DDF-9AF4-AA1CCEF1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78</cp:revision>
  <cp:lastPrinted>2021-03-26T08:24:00Z</cp:lastPrinted>
  <dcterms:created xsi:type="dcterms:W3CDTF">2019-04-03T14:02:00Z</dcterms:created>
  <dcterms:modified xsi:type="dcterms:W3CDTF">2021-03-29T05:29:00Z</dcterms:modified>
</cp:coreProperties>
</file>