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72C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3261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F72CFB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C3261" w:rsidRDefault="00AA3D32" w:rsidP="007C6377">
      <w:pPr>
        <w:rPr>
          <w:sz w:val="22"/>
          <w:szCs w:val="22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F72CFB">
        <w:rPr>
          <w:sz w:val="28"/>
          <w:szCs w:val="28"/>
          <w:lang w:val="uk-UA"/>
        </w:rPr>
        <w:t xml:space="preserve">24 листопада </w:t>
      </w:r>
      <w:r w:rsidR="006F65AE" w:rsidRPr="006C7849">
        <w:rPr>
          <w:sz w:val="28"/>
          <w:szCs w:val="28"/>
          <w:lang w:val="uk-UA"/>
        </w:rPr>
        <w:t>2021</w:t>
      </w:r>
      <w:r w:rsidR="00AA3D32" w:rsidRPr="006C7849">
        <w:rPr>
          <w:sz w:val="28"/>
          <w:szCs w:val="28"/>
          <w:lang w:val="uk-UA"/>
        </w:rPr>
        <w:t xml:space="preserve"> року №</w:t>
      </w:r>
      <w:r w:rsidR="00F72CFB">
        <w:rPr>
          <w:sz w:val="28"/>
          <w:szCs w:val="28"/>
          <w:lang w:val="uk-UA"/>
        </w:rPr>
        <w:t xml:space="preserve"> 2487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FC3261" w:rsidRDefault="00AA3D32" w:rsidP="00F645F2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72CFB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F72CF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A40774">
              <w:rPr>
                <w:sz w:val="28"/>
                <w:szCs w:val="28"/>
                <w:lang w:val="uk-UA"/>
              </w:rPr>
              <w:t>надання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 </w:t>
            </w:r>
            <w:r w:rsidR="006E0072">
              <w:rPr>
                <w:sz w:val="28"/>
                <w:szCs w:val="28"/>
                <w:lang w:val="uk-UA"/>
              </w:rPr>
              <w:t xml:space="preserve">учаснику АТО/ООС </w:t>
            </w:r>
            <w:r w:rsidR="00A40774">
              <w:rPr>
                <w:sz w:val="28"/>
                <w:szCs w:val="28"/>
                <w:lang w:val="uk-UA"/>
              </w:rPr>
              <w:t>Гаркавенку Євгенію Вікторовичу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A40774">
              <w:rPr>
                <w:sz w:val="28"/>
                <w:szCs w:val="28"/>
                <w:lang w:val="uk-UA"/>
              </w:rPr>
              <w:t>в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 </w:t>
            </w:r>
            <w:r w:rsidR="008C44E5">
              <w:rPr>
                <w:sz w:val="28"/>
                <w:szCs w:val="28"/>
                <w:lang w:val="uk-UA"/>
              </w:rPr>
              <w:t>межа</w:t>
            </w:r>
            <w:r w:rsidR="00A40774">
              <w:rPr>
                <w:sz w:val="28"/>
                <w:szCs w:val="28"/>
                <w:lang w:val="uk-UA"/>
              </w:rPr>
              <w:t>х  с. Піщане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A40774">
              <w:rPr>
                <w:sz w:val="28"/>
                <w:szCs w:val="28"/>
                <w:lang w:val="uk-UA"/>
              </w:rPr>
              <w:t>1716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  <w:r w:rsidR="00FC326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6E0072" w:rsidRPr="00A07BDA" w:rsidRDefault="006E0072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и</w:t>
      </w:r>
      <w:r w:rsidR="00A40774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частини сьомої статті 118 Земельного кодексу України, статті 50 Закону України «Про землеустрій», частини </w:t>
      </w:r>
      <w:r w:rsidR="00F72CFB">
        <w:rPr>
          <w:sz w:val="28"/>
          <w:szCs w:val="28"/>
          <w:lang w:val="uk-UA"/>
        </w:rPr>
        <w:t>четверто</w:t>
      </w:r>
      <w:r w:rsidR="006C7849" w:rsidRPr="0002018B">
        <w:rPr>
          <w:sz w:val="28"/>
          <w:szCs w:val="28"/>
          <w:lang w:val="uk-UA"/>
        </w:rPr>
        <w:t xml:space="preserve">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B27920">
        <w:rPr>
          <w:sz w:val="28"/>
          <w:szCs w:val="28"/>
          <w:lang w:val="uk-UA"/>
        </w:rPr>
        <w:t xml:space="preserve"> </w:t>
      </w:r>
      <w:r w:rsidR="00A517CA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622ED9">
        <w:rPr>
          <w:sz w:val="28"/>
          <w:szCs w:val="28"/>
          <w:lang w:val="uk-UA"/>
        </w:rPr>
        <w:t xml:space="preserve">                                       </w:t>
      </w:r>
      <w:r w:rsidR="006C7849" w:rsidRPr="0002018B">
        <w:rPr>
          <w:sz w:val="28"/>
          <w:szCs w:val="28"/>
          <w:lang w:val="uk-UA"/>
        </w:rPr>
        <w:t xml:space="preserve">від </w:t>
      </w:r>
      <w:r w:rsidR="00543830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>2021</w:t>
      </w:r>
      <w:r w:rsidR="00622ED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№ </w:t>
      </w:r>
      <w:r w:rsidR="00622ED9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B27920" w:rsidRDefault="006C7849" w:rsidP="00CB1088">
      <w:pPr>
        <w:ind w:firstLine="709"/>
        <w:jc w:val="both"/>
        <w:rPr>
          <w:b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A07BDA" w:rsidRDefault="00AA3D32" w:rsidP="00F645F2">
      <w:pPr>
        <w:jc w:val="center"/>
        <w:rPr>
          <w:b/>
          <w:sz w:val="16"/>
          <w:szCs w:val="16"/>
          <w:lang w:val="uk-UA"/>
        </w:rPr>
      </w:pPr>
    </w:p>
    <w:p w:rsidR="006C7849" w:rsidRPr="00FC3261" w:rsidRDefault="006E0072" w:rsidP="00FC326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учаснику АТО/ООС </w:t>
      </w:r>
      <w:r w:rsidR="00A40774">
        <w:rPr>
          <w:sz w:val="28"/>
          <w:szCs w:val="28"/>
          <w:lang w:val="uk-UA"/>
        </w:rPr>
        <w:t>Гаркавенку Євгенію Вікторовичу</w:t>
      </w:r>
      <w:r w:rsidR="009328D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земельн</w:t>
      </w:r>
      <w:r w:rsidR="00065B67">
        <w:rPr>
          <w:sz w:val="28"/>
          <w:szCs w:val="28"/>
          <w:lang w:val="uk-UA"/>
        </w:rPr>
        <w:t>у</w:t>
      </w:r>
      <w:r w:rsidR="008C44E5" w:rsidRPr="00776E4F">
        <w:rPr>
          <w:sz w:val="28"/>
          <w:szCs w:val="28"/>
          <w:lang w:val="uk-UA"/>
        </w:rPr>
        <w:t xml:space="preserve"> ділянк</w:t>
      </w:r>
      <w:r w:rsidR="00065B67">
        <w:rPr>
          <w:sz w:val="28"/>
          <w:szCs w:val="28"/>
          <w:lang w:val="uk-UA"/>
        </w:rPr>
        <w:t>у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</w:t>
      </w:r>
      <w:r w:rsidR="00A07BDA">
        <w:rPr>
          <w:sz w:val="28"/>
          <w:szCs w:val="28"/>
          <w:lang w:val="uk-UA"/>
        </w:rPr>
        <w:t>у</w:t>
      </w:r>
      <w:r w:rsidR="008C44E5" w:rsidRPr="00776E4F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в</w:t>
      </w:r>
      <w:r w:rsidR="00A07BDA" w:rsidRPr="006C7849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межах с. Піщане</w:t>
      </w:r>
      <w:r w:rsidR="008C44E5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FC776F" w:rsidRPr="006C7849">
        <w:rPr>
          <w:sz w:val="28"/>
          <w:szCs w:val="28"/>
          <w:lang w:val="uk-UA"/>
        </w:rPr>
        <w:t>0,</w:t>
      </w:r>
      <w:r w:rsidR="00FC776F">
        <w:rPr>
          <w:sz w:val="28"/>
          <w:szCs w:val="28"/>
          <w:lang w:val="uk-UA"/>
        </w:rPr>
        <w:t>1716</w:t>
      </w:r>
      <w:r w:rsidR="00FC776F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FC3261">
        <w:rPr>
          <w:sz w:val="28"/>
          <w:szCs w:val="28"/>
          <w:lang w:val="uk-UA"/>
        </w:rPr>
        <w:t>5</w:t>
      </w:r>
      <w:r w:rsidR="00693042" w:rsidRPr="00776E4F">
        <w:rPr>
          <w:sz w:val="28"/>
          <w:szCs w:val="28"/>
          <w:lang w:val="uk-UA"/>
        </w:rPr>
        <w:t>:0</w:t>
      </w:r>
      <w:r w:rsidR="00FC3261">
        <w:rPr>
          <w:sz w:val="28"/>
          <w:szCs w:val="28"/>
          <w:lang w:val="uk-UA"/>
        </w:rPr>
        <w:t>51</w:t>
      </w:r>
      <w:r w:rsidR="005B0776">
        <w:rPr>
          <w:sz w:val="28"/>
          <w:szCs w:val="28"/>
          <w:lang w:val="uk-UA"/>
        </w:rPr>
        <w:t>4</w:t>
      </w:r>
      <w:r w:rsidR="006C7849" w:rsidRPr="00AA3F17">
        <w:rPr>
          <w:color w:val="000000" w:themeColor="text1"/>
          <w:sz w:val="28"/>
          <w:szCs w:val="28"/>
          <w:lang w:val="uk-UA"/>
        </w:rPr>
        <w:t>.</w:t>
      </w:r>
      <w:r w:rsidR="00FC3261">
        <w:rPr>
          <w:color w:val="000000" w:themeColor="text1"/>
          <w:sz w:val="28"/>
          <w:szCs w:val="28"/>
          <w:lang w:val="uk-UA"/>
        </w:rPr>
        <w:t xml:space="preserve"> </w:t>
      </w:r>
      <w:r w:rsidR="00FC3261" w:rsidRPr="00FC3261">
        <w:rPr>
          <w:sz w:val="28"/>
          <w:szCs w:val="28"/>
          <w:lang w:val="uk-UA"/>
        </w:rPr>
        <w:t xml:space="preserve">Категорія та цільове призначення земельної ділянки: землі </w:t>
      </w:r>
      <w:r w:rsidR="00FC3261">
        <w:rPr>
          <w:sz w:val="28"/>
          <w:szCs w:val="28"/>
          <w:lang w:val="uk-UA"/>
        </w:rPr>
        <w:t>житлової та громадської забудови</w:t>
      </w:r>
      <w:r w:rsidR="00FC3261" w:rsidRPr="00FC3261">
        <w:rPr>
          <w:sz w:val="28"/>
          <w:szCs w:val="28"/>
          <w:lang w:val="uk-UA"/>
        </w:rPr>
        <w:t xml:space="preserve">, </w:t>
      </w:r>
      <w:r w:rsidR="00FC326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FC3261" w:rsidRDefault="00FC3261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72CFB" w:rsidRDefault="00F72CFB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72CFB" w:rsidRPr="00F750BF" w:rsidRDefault="00F72CFB" w:rsidP="00F72CFB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F72CFB" w:rsidRPr="00F750BF" w:rsidRDefault="00F72CFB" w:rsidP="00F72CFB">
      <w:pPr>
        <w:jc w:val="both"/>
        <w:rPr>
          <w:sz w:val="28"/>
          <w:szCs w:val="28"/>
        </w:rPr>
      </w:pPr>
    </w:p>
    <w:p w:rsidR="00F72CFB" w:rsidRPr="00F750BF" w:rsidRDefault="00F72CFB" w:rsidP="00F72CFB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F72CFB" w:rsidRPr="00F72CFB" w:rsidRDefault="00F72CFB" w:rsidP="006C7849">
      <w:pPr>
        <w:tabs>
          <w:tab w:val="left" w:pos="0"/>
        </w:tabs>
        <w:jc w:val="both"/>
        <w:rPr>
          <w:sz w:val="28"/>
          <w:szCs w:val="28"/>
        </w:rPr>
      </w:pPr>
    </w:p>
    <w:sectPr w:rsidR="00F72CFB" w:rsidRPr="00F72CFB" w:rsidSect="00FC36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65B67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66435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3830"/>
    <w:rsid w:val="00554DB9"/>
    <w:rsid w:val="0055724C"/>
    <w:rsid w:val="00572C50"/>
    <w:rsid w:val="00581F45"/>
    <w:rsid w:val="005857BB"/>
    <w:rsid w:val="00590382"/>
    <w:rsid w:val="00597189"/>
    <w:rsid w:val="005A7577"/>
    <w:rsid w:val="005B0776"/>
    <w:rsid w:val="005B2DB9"/>
    <w:rsid w:val="005C09B1"/>
    <w:rsid w:val="005D1B07"/>
    <w:rsid w:val="005E7543"/>
    <w:rsid w:val="005F19FE"/>
    <w:rsid w:val="006020FB"/>
    <w:rsid w:val="00602966"/>
    <w:rsid w:val="00605D84"/>
    <w:rsid w:val="0060722A"/>
    <w:rsid w:val="00611FA7"/>
    <w:rsid w:val="00614F9B"/>
    <w:rsid w:val="006173FC"/>
    <w:rsid w:val="00617630"/>
    <w:rsid w:val="00622ED9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0072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8D8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07BDA"/>
    <w:rsid w:val="00A40774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7920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9F"/>
    <w:rsid w:val="00C54506"/>
    <w:rsid w:val="00C56A70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38D6"/>
    <w:rsid w:val="00F265DE"/>
    <w:rsid w:val="00F3681B"/>
    <w:rsid w:val="00F43D83"/>
    <w:rsid w:val="00F51AE0"/>
    <w:rsid w:val="00F5769F"/>
    <w:rsid w:val="00F645F2"/>
    <w:rsid w:val="00F72CFB"/>
    <w:rsid w:val="00F810EF"/>
    <w:rsid w:val="00F84785"/>
    <w:rsid w:val="00F8523D"/>
    <w:rsid w:val="00FA00CF"/>
    <w:rsid w:val="00FB2E41"/>
    <w:rsid w:val="00FB461C"/>
    <w:rsid w:val="00FC092B"/>
    <w:rsid w:val="00FC3261"/>
    <w:rsid w:val="00FC36F6"/>
    <w:rsid w:val="00FC545D"/>
    <w:rsid w:val="00FC776F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D4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C42E-7D0A-452F-A7E0-FC71591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2021-11-25T13:13:00Z</cp:lastPrinted>
  <dcterms:created xsi:type="dcterms:W3CDTF">2021-11-29T11:19:00Z</dcterms:created>
  <dcterms:modified xsi:type="dcterms:W3CDTF">2021-11-29T11:19:00Z</dcterms:modified>
</cp:coreProperties>
</file>