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9B669D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9B669D" w:rsidRDefault="000A6E76" w:rsidP="00BE2FCA">
            <w:pPr>
              <w:jc w:val="center"/>
              <w:rPr>
                <w:sz w:val="27"/>
                <w:szCs w:val="27"/>
              </w:rPr>
            </w:pPr>
          </w:p>
        </w:tc>
      </w:tr>
    </w:tbl>
    <w:p w:rsidR="000A6E76" w:rsidRPr="00271AEF" w:rsidRDefault="000A6E76" w:rsidP="00C42748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 w:rsidR="00720A56">
        <w:rPr>
          <w:sz w:val="28"/>
          <w:szCs w:val="36"/>
          <w:lang w:val="en-US"/>
        </w:rPr>
        <w:t>I</w:t>
      </w:r>
      <w:r w:rsidR="00BE2FCA">
        <w:rPr>
          <w:sz w:val="28"/>
          <w:szCs w:val="36"/>
        </w:rPr>
        <w:t xml:space="preserve">І СКЛИКАННЯ </w:t>
      </w:r>
      <w:r w:rsidR="00BE2FCA">
        <w:rPr>
          <w:sz w:val="28"/>
          <w:szCs w:val="36"/>
          <w:lang w:val="en-US"/>
        </w:rPr>
        <w:t>XIV</w:t>
      </w:r>
      <w:r w:rsidR="00BE2FCA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9B669D" w:rsidRDefault="000A6E76" w:rsidP="00330571">
      <w:pPr>
        <w:jc w:val="center"/>
        <w:rPr>
          <w:b/>
          <w:spacing w:val="20"/>
          <w:sz w:val="27"/>
          <w:szCs w:val="27"/>
        </w:rPr>
      </w:pPr>
    </w:p>
    <w:p w:rsidR="000A6E76" w:rsidRPr="00BE2FCA" w:rsidRDefault="00BE2FCA" w:rsidP="000A6E76">
      <w:pPr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 xml:space="preserve">від  24 листопада </w:t>
      </w:r>
      <w:r w:rsidR="00720A56" w:rsidRPr="00BE2FCA">
        <w:rPr>
          <w:sz w:val="28"/>
          <w:szCs w:val="28"/>
          <w:lang w:val="uk-UA"/>
        </w:rPr>
        <w:t>2021</w:t>
      </w:r>
      <w:r w:rsidRPr="00BE2FCA">
        <w:rPr>
          <w:sz w:val="28"/>
          <w:szCs w:val="28"/>
          <w:lang w:val="uk-UA"/>
        </w:rPr>
        <w:t xml:space="preserve"> року № 2360</w:t>
      </w:r>
      <w:r w:rsidR="000A6E76" w:rsidRPr="00BE2FCA">
        <w:rPr>
          <w:sz w:val="28"/>
          <w:szCs w:val="28"/>
          <w:lang w:val="uk-UA"/>
        </w:rPr>
        <w:t>-МР</w:t>
      </w:r>
    </w:p>
    <w:p w:rsidR="00AF69F4" w:rsidRPr="00BE2FCA" w:rsidRDefault="000A6E76" w:rsidP="00AF69F4">
      <w:pPr>
        <w:ind w:right="4579"/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>м. Суми</w:t>
      </w:r>
    </w:p>
    <w:tbl>
      <w:tblPr>
        <w:tblpPr w:leftFromText="180" w:rightFromText="180" w:vertAnchor="text" w:tblpX="-3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B738EF" w:rsidRPr="00BE2FCA" w:rsidTr="00BE2FCA">
        <w:trPr>
          <w:trHeight w:val="67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738EF" w:rsidRPr="00BE2FCA" w:rsidRDefault="00B738EF" w:rsidP="0043180A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E2FCA">
              <w:rPr>
                <w:sz w:val="28"/>
                <w:szCs w:val="28"/>
                <w:lang w:val="uk-UA"/>
              </w:rPr>
              <w:t xml:space="preserve">Про </w:t>
            </w:r>
            <w:r w:rsidR="00D106A8" w:rsidRPr="00BE2FCA">
              <w:rPr>
                <w:sz w:val="28"/>
                <w:szCs w:val="28"/>
                <w:lang w:val="uk-UA"/>
              </w:rPr>
              <w:t>затвердження</w:t>
            </w:r>
            <w:r w:rsidRPr="00BE2FCA">
              <w:rPr>
                <w:sz w:val="28"/>
                <w:szCs w:val="28"/>
                <w:lang w:val="uk-UA"/>
              </w:rPr>
              <w:t xml:space="preserve"> </w:t>
            </w:r>
            <w:r w:rsidR="001160B2" w:rsidRPr="00BE2FCA">
              <w:rPr>
                <w:sz w:val="28"/>
                <w:szCs w:val="28"/>
                <w:lang w:val="uk-UA"/>
              </w:rPr>
              <w:t>Страх</w:t>
            </w:r>
            <w:r w:rsidR="0045172F" w:rsidRPr="00BE2FCA">
              <w:rPr>
                <w:sz w:val="28"/>
                <w:szCs w:val="28"/>
                <w:lang w:val="uk-UA"/>
              </w:rPr>
              <w:t xml:space="preserve">овій Ірині Михайлівні, </w:t>
            </w:r>
            <w:proofErr w:type="spellStart"/>
            <w:r w:rsidR="0045172F" w:rsidRPr="00BE2FCA">
              <w:rPr>
                <w:sz w:val="28"/>
                <w:szCs w:val="28"/>
                <w:lang w:val="uk-UA"/>
              </w:rPr>
              <w:t>Мальчевс</w:t>
            </w:r>
            <w:r w:rsidR="001160B2" w:rsidRPr="00BE2FCA">
              <w:rPr>
                <w:sz w:val="28"/>
                <w:szCs w:val="28"/>
                <w:lang w:val="uk-UA"/>
              </w:rPr>
              <w:t>кому</w:t>
            </w:r>
            <w:proofErr w:type="spellEnd"/>
            <w:r w:rsidR="001160B2" w:rsidRPr="00BE2FCA">
              <w:rPr>
                <w:sz w:val="28"/>
                <w:szCs w:val="28"/>
                <w:lang w:val="uk-UA"/>
              </w:rPr>
              <w:t xml:space="preserve"> Олександру Євгенійовичу, </w:t>
            </w:r>
            <w:proofErr w:type="spellStart"/>
            <w:r w:rsidR="001160B2" w:rsidRPr="00BE2FCA">
              <w:rPr>
                <w:sz w:val="28"/>
                <w:szCs w:val="28"/>
                <w:lang w:val="uk-UA"/>
              </w:rPr>
              <w:t>Мальчевській</w:t>
            </w:r>
            <w:proofErr w:type="spellEnd"/>
            <w:r w:rsidR="001160B2" w:rsidRPr="00BE2FCA">
              <w:rPr>
                <w:sz w:val="28"/>
                <w:szCs w:val="28"/>
                <w:lang w:val="uk-UA"/>
              </w:rPr>
              <w:t xml:space="preserve"> Ганні Євгеніївні </w:t>
            </w:r>
            <w:r w:rsidRPr="00BE2FCA">
              <w:rPr>
                <w:sz w:val="28"/>
                <w:szCs w:val="28"/>
                <w:lang w:val="uk-UA"/>
              </w:rPr>
              <w:t>технічної документації із землеустрою</w:t>
            </w:r>
            <w:r w:rsidR="001160B2" w:rsidRPr="00BE2FCA">
              <w:rPr>
                <w:sz w:val="28"/>
                <w:szCs w:val="28"/>
                <w:lang w:val="uk-UA"/>
              </w:rPr>
              <w:t xml:space="preserve"> щодо поділу земельної ділянки </w:t>
            </w:r>
            <w:r w:rsidRPr="00BE2FCA">
              <w:rPr>
                <w:sz w:val="28"/>
                <w:szCs w:val="28"/>
                <w:lang w:val="uk-UA"/>
              </w:rPr>
              <w:t>комунальної власності Сумської міської територіальної громади</w:t>
            </w:r>
            <w:r w:rsidR="008B66B8" w:rsidRPr="00BE2FCA">
              <w:rPr>
                <w:sz w:val="28"/>
                <w:szCs w:val="28"/>
                <w:lang w:val="uk-UA"/>
              </w:rPr>
              <w:t xml:space="preserve"> </w:t>
            </w:r>
            <w:r w:rsidRPr="00BE2FC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BE2FC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BE2FCA">
              <w:rPr>
                <w:sz w:val="28"/>
                <w:szCs w:val="28"/>
                <w:lang w:val="uk-UA"/>
              </w:rPr>
              <w:t xml:space="preserve">: м. Суми,          </w:t>
            </w:r>
            <w:r w:rsidR="001160B2" w:rsidRPr="00BE2FCA">
              <w:rPr>
                <w:sz w:val="28"/>
                <w:szCs w:val="28"/>
                <w:lang w:val="uk-UA"/>
              </w:rPr>
              <w:t xml:space="preserve">                           </w:t>
            </w:r>
            <w:proofErr w:type="spellStart"/>
            <w:r w:rsidR="001160B2" w:rsidRPr="00BE2FCA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1160B2" w:rsidRPr="00BE2FC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1160B2" w:rsidRPr="00BE2FCA">
              <w:rPr>
                <w:sz w:val="28"/>
                <w:szCs w:val="28"/>
                <w:lang w:val="uk-UA"/>
              </w:rPr>
              <w:t>Майданівський</w:t>
            </w:r>
            <w:proofErr w:type="spellEnd"/>
            <w:r w:rsidR="001160B2" w:rsidRPr="00BE2FCA">
              <w:rPr>
                <w:sz w:val="28"/>
                <w:szCs w:val="28"/>
                <w:lang w:val="uk-UA"/>
              </w:rPr>
              <w:t>, 13</w:t>
            </w:r>
            <w:r w:rsidR="0043180A" w:rsidRPr="00BE2FCA">
              <w:rPr>
                <w:sz w:val="28"/>
                <w:szCs w:val="28"/>
                <w:lang w:val="uk-UA"/>
              </w:rPr>
              <w:t>, площею 0,0939 га,</w:t>
            </w:r>
            <w:r w:rsidR="005F2E27" w:rsidRPr="00BE2FCA">
              <w:rPr>
                <w:sz w:val="28"/>
                <w:szCs w:val="28"/>
                <w:lang w:val="uk-UA"/>
              </w:rPr>
              <w:t xml:space="preserve"> на</w:t>
            </w:r>
            <w:r w:rsidR="0043180A" w:rsidRPr="00BE2FCA">
              <w:rPr>
                <w:sz w:val="28"/>
                <w:szCs w:val="28"/>
                <w:lang w:val="uk-UA"/>
              </w:rPr>
              <w:t xml:space="preserve"> </w:t>
            </w:r>
            <w:r w:rsidR="005F2E27" w:rsidRPr="00BE2FCA">
              <w:rPr>
                <w:sz w:val="28"/>
                <w:szCs w:val="28"/>
                <w:lang w:val="uk-UA"/>
              </w:rPr>
              <w:t>дві</w:t>
            </w:r>
            <w:r w:rsidR="00A55428" w:rsidRPr="00BE2FCA">
              <w:rPr>
                <w:sz w:val="28"/>
                <w:szCs w:val="28"/>
                <w:lang w:val="uk-UA"/>
              </w:rPr>
              <w:t xml:space="preserve"> земельні ділянки площами 0,0484 га та 0,0455 </w:t>
            </w:r>
            <w:r w:rsidR="005F2E27" w:rsidRPr="00BE2FCA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B738EF" w:rsidRPr="00BE2FCA" w:rsidRDefault="00B738EF" w:rsidP="00B738EF">
      <w:pPr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right="4296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firstLine="284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B738EF" w:rsidRPr="00BE2FCA" w:rsidRDefault="00B738EF" w:rsidP="00B738EF">
      <w:pPr>
        <w:jc w:val="both"/>
        <w:rPr>
          <w:sz w:val="28"/>
          <w:szCs w:val="28"/>
          <w:lang w:val="uk-UA"/>
        </w:rPr>
      </w:pPr>
    </w:p>
    <w:p w:rsidR="005F2E27" w:rsidRPr="00BE2FCA" w:rsidRDefault="005F2E27" w:rsidP="00B738EF">
      <w:pPr>
        <w:ind w:firstLine="708"/>
        <w:jc w:val="both"/>
        <w:rPr>
          <w:sz w:val="28"/>
          <w:szCs w:val="28"/>
          <w:lang w:val="uk-UA"/>
        </w:rPr>
      </w:pPr>
    </w:p>
    <w:p w:rsidR="00E63A3A" w:rsidRPr="00BE2FCA" w:rsidRDefault="00E63A3A" w:rsidP="00B738EF">
      <w:pPr>
        <w:ind w:firstLine="708"/>
        <w:jc w:val="both"/>
        <w:rPr>
          <w:sz w:val="28"/>
          <w:szCs w:val="28"/>
          <w:lang w:val="uk-UA"/>
        </w:rPr>
      </w:pPr>
    </w:p>
    <w:p w:rsidR="00E63A3A" w:rsidRPr="00BE2FCA" w:rsidRDefault="00E63A3A" w:rsidP="00B738EF">
      <w:pPr>
        <w:ind w:firstLine="708"/>
        <w:jc w:val="both"/>
        <w:rPr>
          <w:sz w:val="28"/>
          <w:szCs w:val="28"/>
          <w:lang w:val="uk-UA"/>
        </w:rPr>
      </w:pPr>
    </w:p>
    <w:p w:rsidR="00E63A3A" w:rsidRPr="00BE2FCA" w:rsidRDefault="00E63A3A" w:rsidP="00B738EF">
      <w:pPr>
        <w:ind w:firstLine="708"/>
        <w:jc w:val="both"/>
        <w:rPr>
          <w:sz w:val="28"/>
          <w:szCs w:val="28"/>
          <w:lang w:val="uk-UA"/>
        </w:rPr>
      </w:pP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 xml:space="preserve">Враховуючи звернення громадян, надані документи, відповідно до </w:t>
      </w:r>
      <w:r w:rsidR="005F2E27" w:rsidRPr="00BE2FCA">
        <w:rPr>
          <w:sz w:val="28"/>
          <w:szCs w:val="28"/>
          <w:lang w:val="uk-UA"/>
        </w:rPr>
        <w:t xml:space="preserve">статей 12, 79-1, </w:t>
      </w:r>
      <w:r w:rsidR="00BE2FCA">
        <w:rPr>
          <w:sz w:val="28"/>
          <w:szCs w:val="28"/>
          <w:lang w:val="uk-UA"/>
        </w:rPr>
        <w:t xml:space="preserve">122, </w:t>
      </w:r>
      <w:r w:rsidR="00252E8E" w:rsidRPr="00BE2FCA">
        <w:rPr>
          <w:sz w:val="28"/>
          <w:szCs w:val="28"/>
          <w:lang w:val="uk-UA"/>
        </w:rPr>
        <w:t>пункту другого частини п’ятої с</w:t>
      </w:r>
      <w:r w:rsidR="005F2E27" w:rsidRPr="00BE2FCA">
        <w:rPr>
          <w:sz w:val="28"/>
          <w:szCs w:val="28"/>
          <w:lang w:val="uk-UA"/>
        </w:rPr>
        <w:t xml:space="preserve">татті 186 Земельного кодексу України, статті 56 Закону України «Про землеустрій», </w:t>
      </w:r>
      <w:r w:rsidR="00BE2FCA">
        <w:rPr>
          <w:sz w:val="28"/>
          <w:szCs w:val="28"/>
          <w:lang w:val="uk-UA"/>
        </w:rPr>
        <w:t xml:space="preserve">частини четвертої статті 15 Закону України «Про доступ до публічної інформації», </w:t>
      </w:r>
      <w:r w:rsidR="005F2E27" w:rsidRPr="00BE2FCA">
        <w:rPr>
          <w:sz w:val="28"/>
          <w:szCs w:val="28"/>
          <w:lang w:val="uk-UA"/>
        </w:rPr>
        <w:t>ураховуючи протокол</w:t>
      </w:r>
      <w:r w:rsidRPr="00BE2FCA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E2FCA">
        <w:rPr>
          <w:sz w:val="28"/>
          <w:szCs w:val="28"/>
          <w:lang w:val="uk-UA"/>
        </w:rPr>
        <w:t xml:space="preserve">28.10.2021 </w:t>
      </w:r>
      <w:r w:rsidRPr="00BE2FCA">
        <w:rPr>
          <w:sz w:val="28"/>
          <w:szCs w:val="28"/>
          <w:lang w:val="uk-UA"/>
        </w:rPr>
        <w:t>№</w:t>
      </w:r>
      <w:r w:rsidR="008B66B8" w:rsidRPr="00BE2FCA">
        <w:rPr>
          <w:sz w:val="28"/>
          <w:szCs w:val="28"/>
          <w:lang w:val="uk-UA"/>
        </w:rPr>
        <w:t xml:space="preserve"> 39</w:t>
      </w:r>
      <w:r w:rsidRPr="00BE2FCA">
        <w:rPr>
          <w:sz w:val="28"/>
          <w:szCs w:val="28"/>
          <w:lang w:val="uk-UA"/>
        </w:rPr>
        <w:t xml:space="preserve">, керуючись пунктом 34 частини першої статті 26 Закону України </w:t>
      </w:r>
      <w:r w:rsidR="00BE2FCA">
        <w:rPr>
          <w:sz w:val="28"/>
          <w:szCs w:val="28"/>
          <w:lang w:val="uk-UA"/>
        </w:rPr>
        <w:t xml:space="preserve"> </w:t>
      </w:r>
      <w:r w:rsidRPr="00BE2FCA">
        <w:rPr>
          <w:sz w:val="28"/>
          <w:szCs w:val="28"/>
          <w:lang w:val="uk-UA"/>
        </w:rPr>
        <w:t xml:space="preserve">«Про місцеве самоврядування в Україні», </w:t>
      </w:r>
      <w:r w:rsidRPr="00BE2FCA">
        <w:rPr>
          <w:b/>
          <w:sz w:val="28"/>
          <w:szCs w:val="28"/>
          <w:lang w:val="uk-UA"/>
        </w:rPr>
        <w:t>Сумська міська рада</w:t>
      </w:r>
      <w:r w:rsidRPr="00BE2FCA">
        <w:rPr>
          <w:sz w:val="28"/>
          <w:szCs w:val="28"/>
          <w:lang w:val="uk-UA"/>
        </w:rPr>
        <w:t xml:space="preserve">  </w:t>
      </w: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</w:p>
    <w:p w:rsidR="00B738EF" w:rsidRPr="00BE2FCA" w:rsidRDefault="00B738EF" w:rsidP="008B66B8">
      <w:pPr>
        <w:spacing w:before="120" w:line="200" w:lineRule="exact"/>
        <w:ind w:firstLine="709"/>
        <w:jc w:val="center"/>
        <w:rPr>
          <w:b/>
          <w:sz w:val="28"/>
          <w:szCs w:val="28"/>
          <w:lang w:val="uk-UA"/>
        </w:rPr>
      </w:pPr>
      <w:r w:rsidRPr="00BE2FCA">
        <w:rPr>
          <w:b/>
          <w:sz w:val="28"/>
          <w:szCs w:val="28"/>
          <w:lang w:val="uk-UA"/>
        </w:rPr>
        <w:t>ВИРІШИЛА:</w:t>
      </w:r>
    </w:p>
    <w:p w:rsidR="00B738EF" w:rsidRPr="00BE2FCA" w:rsidRDefault="00B738EF" w:rsidP="008B66B8">
      <w:pPr>
        <w:ind w:firstLine="709"/>
        <w:jc w:val="both"/>
        <w:rPr>
          <w:sz w:val="28"/>
          <w:szCs w:val="28"/>
          <w:lang w:val="uk-UA"/>
        </w:rPr>
      </w:pPr>
    </w:p>
    <w:p w:rsidR="001A1949" w:rsidRPr="00BE2FCA" w:rsidRDefault="008B66B8" w:rsidP="008B66B8">
      <w:pPr>
        <w:ind w:firstLine="709"/>
        <w:jc w:val="both"/>
        <w:rPr>
          <w:sz w:val="28"/>
          <w:szCs w:val="28"/>
          <w:lang w:val="uk-UA"/>
        </w:rPr>
      </w:pPr>
      <w:r w:rsidRPr="00BE2FCA">
        <w:rPr>
          <w:sz w:val="28"/>
          <w:szCs w:val="28"/>
          <w:lang w:val="uk-UA"/>
        </w:rPr>
        <w:t>Затвердити Страхов</w:t>
      </w:r>
      <w:r w:rsidR="00B07845">
        <w:rPr>
          <w:sz w:val="28"/>
          <w:szCs w:val="28"/>
          <w:lang w:val="uk-UA"/>
        </w:rPr>
        <w:t>ій Ірині Михайлівні</w:t>
      </w:r>
      <w:r w:rsidRPr="00BE2FCA">
        <w:rPr>
          <w:sz w:val="28"/>
          <w:szCs w:val="28"/>
          <w:lang w:val="uk-UA"/>
        </w:rPr>
        <w:t xml:space="preserve">, </w:t>
      </w:r>
      <w:proofErr w:type="spellStart"/>
      <w:r w:rsidRPr="00BE2FCA">
        <w:rPr>
          <w:sz w:val="28"/>
          <w:szCs w:val="28"/>
          <w:lang w:val="uk-UA"/>
        </w:rPr>
        <w:t>Мальчевскому</w:t>
      </w:r>
      <w:proofErr w:type="spellEnd"/>
      <w:r w:rsidRPr="00BE2FCA">
        <w:rPr>
          <w:sz w:val="28"/>
          <w:szCs w:val="28"/>
          <w:lang w:val="uk-UA"/>
        </w:rPr>
        <w:t xml:space="preserve"> Олек</w:t>
      </w:r>
      <w:r w:rsidR="00B07845">
        <w:rPr>
          <w:sz w:val="28"/>
          <w:szCs w:val="28"/>
          <w:lang w:val="uk-UA"/>
        </w:rPr>
        <w:t>сандру Євгенійовичу</w:t>
      </w:r>
      <w:r w:rsidRPr="00BE2FCA">
        <w:rPr>
          <w:sz w:val="28"/>
          <w:szCs w:val="28"/>
          <w:lang w:val="uk-UA"/>
        </w:rPr>
        <w:t xml:space="preserve">, </w:t>
      </w:r>
      <w:proofErr w:type="spellStart"/>
      <w:r w:rsidRPr="00BE2FCA">
        <w:rPr>
          <w:sz w:val="28"/>
          <w:szCs w:val="28"/>
          <w:lang w:val="uk-UA"/>
        </w:rPr>
        <w:t>Мальчевськ</w:t>
      </w:r>
      <w:r w:rsidR="00B07845">
        <w:rPr>
          <w:sz w:val="28"/>
          <w:szCs w:val="28"/>
          <w:lang w:val="uk-UA"/>
        </w:rPr>
        <w:t>ій</w:t>
      </w:r>
      <w:proofErr w:type="spellEnd"/>
      <w:r w:rsidR="00B07845">
        <w:rPr>
          <w:sz w:val="28"/>
          <w:szCs w:val="28"/>
          <w:lang w:val="uk-UA"/>
        </w:rPr>
        <w:t xml:space="preserve"> Ганні Євгеніївні</w:t>
      </w:r>
      <w:bookmarkStart w:id="0" w:name="_GoBack"/>
      <w:bookmarkEnd w:id="0"/>
      <w:r w:rsidR="00F07684" w:rsidRPr="00BE2FCA">
        <w:rPr>
          <w:sz w:val="28"/>
          <w:szCs w:val="28"/>
          <w:lang w:val="uk-UA"/>
        </w:rPr>
        <w:t xml:space="preserve"> </w:t>
      </w:r>
      <w:r w:rsidR="00B738EF" w:rsidRPr="00BE2FCA">
        <w:rPr>
          <w:sz w:val="28"/>
          <w:szCs w:val="28"/>
          <w:lang w:val="uk-UA"/>
        </w:rPr>
        <w:t xml:space="preserve">технічну документацію із землеустрою щодо поділу земельної ділянки </w:t>
      </w:r>
      <w:r w:rsidR="00382813" w:rsidRPr="00BE2FCA">
        <w:rPr>
          <w:sz w:val="28"/>
          <w:szCs w:val="28"/>
          <w:lang w:val="uk-UA"/>
        </w:rPr>
        <w:t>комунальної власності Сумської міської територіаль</w:t>
      </w:r>
      <w:r w:rsidR="002326D5" w:rsidRPr="00BE2FCA">
        <w:rPr>
          <w:sz w:val="28"/>
          <w:szCs w:val="28"/>
          <w:lang w:val="uk-UA"/>
        </w:rPr>
        <w:t xml:space="preserve">ної громади </w:t>
      </w:r>
      <w:r w:rsidR="00B738EF" w:rsidRPr="00BE2FCA">
        <w:rPr>
          <w:sz w:val="28"/>
          <w:szCs w:val="28"/>
          <w:lang w:val="uk-UA"/>
        </w:rPr>
        <w:t xml:space="preserve">за </w:t>
      </w:r>
      <w:proofErr w:type="spellStart"/>
      <w:r w:rsidR="00B738EF" w:rsidRPr="00BE2FCA">
        <w:rPr>
          <w:sz w:val="28"/>
          <w:szCs w:val="28"/>
          <w:lang w:val="uk-UA"/>
        </w:rPr>
        <w:t>адресою</w:t>
      </w:r>
      <w:proofErr w:type="spellEnd"/>
      <w:r w:rsidR="00B738EF" w:rsidRPr="00BE2FCA">
        <w:rPr>
          <w:sz w:val="28"/>
          <w:szCs w:val="28"/>
          <w:lang w:val="uk-UA"/>
        </w:rPr>
        <w:t xml:space="preserve">: м. Суми, </w:t>
      </w:r>
      <w:proofErr w:type="spellStart"/>
      <w:r w:rsidR="00E51677" w:rsidRPr="00BE2FCA">
        <w:rPr>
          <w:sz w:val="28"/>
          <w:szCs w:val="28"/>
          <w:lang w:val="uk-UA"/>
        </w:rPr>
        <w:t>пров</w:t>
      </w:r>
      <w:proofErr w:type="spellEnd"/>
      <w:r w:rsidR="00E51677" w:rsidRPr="00BE2FCA">
        <w:rPr>
          <w:sz w:val="28"/>
          <w:szCs w:val="28"/>
          <w:lang w:val="uk-UA"/>
        </w:rPr>
        <w:t xml:space="preserve">. </w:t>
      </w:r>
      <w:proofErr w:type="spellStart"/>
      <w:r w:rsidR="00E51677" w:rsidRPr="00BE2FCA">
        <w:rPr>
          <w:sz w:val="28"/>
          <w:szCs w:val="28"/>
          <w:lang w:val="uk-UA"/>
        </w:rPr>
        <w:t>Майданівський</w:t>
      </w:r>
      <w:proofErr w:type="spellEnd"/>
      <w:r w:rsidR="00E51677" w:rsidRPr="00BE2FCA">
        <w:rPr>
          <w:sz w:val="28"/>
          <w:szCs w:val="28"/>
          <w:lang w:val="uk-UA"/>
        </w:rPr>
        <w:t>, 13</w:t>
      </w:r>
      <w:r w:rsidR="00B738EF" w:rsidRPr="00BE2FCA">
        <w:rPr>
          <w:sz w:val="28"/>
          <w:szCs w:val="28"/>
          <w:lang w:val="uk-UA"/>
        </w:rPr>
        <w:t xml:space="preserve">, </w:t>
      </w:r>
      <w:r w:rsidR="00274B1D" w:rsidRPr="00BE2FCA">
        <w:rPr>
          <w:sz w:val="28"/>
          <w:szCs w:val="28"/>
          <w:lang w:val="uk-UA"/>
        </w:rPr>
        <w:t xml:space="preserve">кадастровий номер </w:t>
      </w:r>
      <w:r w:rsidR="00C42748" w:rsidRPr="00BE2FCA">
        <w:rPr>
          <w:sz w:val="28"/>
          <w:szCs w:val="28"/>
          <w:shd w:val="clear" w:color="auto" w:fill="FFFFFF"/>
          <w:lang w:val="uk-UA"/>
        </w:rPr>
        <w:t>5910136600:21:030:0019</w:t>
      </w:r>
      <w:r w:rsidR="00274B1D" w:rsidRPr="00BE2FCA">
        <w:rPr>
          <w:sz w:val="28"/>
          <w:szCs w:val="28"/>
          <w:shd w:val="clear" w:color="auto" w:fill="FFFFFF"/>
          <w:lang w:val="uk-UA"/>
        </w:rPr>
        <w:t xml:space="preserve">, </w:t>
      </w:r>
      <w:r w:rsidR="00B738EF" w:rsidRPr="00BE2FCA">
        <w:rPr>
          <w:sz w:val="28"/>
          <w:szCs w:val="28"/>
          <w:lang w:val="uk-UA"/>
        </w:rPr>
        <w:t xml:space="preserve">площею </w:t>
      </w:r>
      <w:r w:rsidR="00C42748" w:rsidRPr="00BE2FCA">
        <w:rPr>
          <w:sz w:val="28"/>
          <w:szCs w:val="28"/>
          <w:lang w:val="uk-UA"/>
        </w:rPr>
        <w:t>0,0939 га</w:t>
      </w:r>
      <w:r w:rsidR="0060614B" w:rsidRPr="00BE2FCA">
        <w:rPr>
          <w:sz w:val="28"/>
          <w:szCs w:val="28"/>
          <w:lang w:val="uk-UA"/>
        </w:rPr>
        <w:t>,</w:t>
      </w:r>
      <w:r w:rsidR="00B738EF" w:rsidRPr="00BE2FCA">
        <w:rPr>
          <w:sz w:val="28"/>
          <w:szCs w:val="28"/>
          <w:lang w:val="uk-UA"/>
        </w:rPr>
        <w:t xml:space="preserve"> </w:t>
      </w:r>
      <w:r w:rsidR="0060614B" w:rsidRPr="00BE2FCA">
        <w:rPr>
          <w:sz w:val="28"/>
          <w:szCs w:val="28"/>
          <w:lang w:val="uk-UA"/>
        </w:rPr>
        <w:t>категорія та цільове</w:t>
      </w:r>
      <w:r w:rsidR="00B738EF" w:rsidRPr="00BE2FCA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 на дві земельні ділянки площами: </w:t>
      </w:r>
      <w:r w:rsidR="00C42748" w:rsidRPr="00BE2FCA">
        <w:rPr>
          <w:sz w:val="28"/>
          <w:szCs w:val="28"/>
          <w:lang w:val="uk-UA"/>
        </w:rPr>
        <w:t>0,0484</w:t>
      </w:r>
      <w:r w:rsidR="0060614B" w:rsidRPr="00BE2FCA">
        <w:rPr>
          <w:sz w:val="28"/>
          <w:szCs w:val="28"/>
          <w:lang w:val="uk-UA"/>
        </w:rPr>
        <w:t xml:space="preserve"> га </w:t>
      </w:r>
      <w:r w:rsidR="00C42748" w:rsidRPr="00BE2FCA">
        <w:rPr>
          <w:sz w:val="28"/>
          <w:szCs w:val="28"/>
          <w:lang w:val="uk-UA"/>
        </w:rPr>
        <w:t>та 0,0455</w:t>
      </w:r>
      <w:r w:rsidR="0060614B" w:rsidRPr="00BE2FCA">
        <w:rPr>
          <w:sz w:val="28"/>
          <w:szCs w:val="28"/>
          <w:lang w:val="uk-UA"/>
        </w:rPr>
        <w:t xml:space="preserve"> га.</w:t>
      </w:r>
    </w:p>
    <w:p w:rsidR="00BE2FCA" w:rsidRPr="009B669D" w:rsidRDefault="00BE2FCA" w:rsidP="00ED42CC">
      <w:pPr>
        <w:pStyle w:val="rvps14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0A6E76" w:rsidRPr="009B669D" w:rsidRDefault="00A8609D" w:rsidP="000A6E76">
      <w:pPr>
        <w:ind w:right="-2"/>
        <w:jc w:val="both"/>
        <w:rPr>
          <w:sz w:val="27"/>
          <w:szCs w:val="27"/>
          <w:lang w:val="uk-UA"/>
        </w:rPr>
      </w:pPr>
      <w:r w:rsidRPr="009B669D">
        <w:rPr>
          <w:sz w:val="27"/>
          <w:szCs w:val="27"/>
          <w:lang w:val="uk-UA"/>
        </w:rPr>
        <w:t>Сумський міський голова</w:t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</w:r>
      <w:r w:rsidRPr="009B669D">
        <w:rPr>
          <w:sz w:val="27"/>
          <w:szCs w:val="27"/>
          <w:lang w:val="uk-UA"/>
        </w:rPr>
        <w:tab/>
        <w:t xml:space="preserve">       </w:t>
      </w:r>
      <w:r w:rsidR="000A6E76" w:rsidRPr="009B669D">
        <w:rPr>
          <w:sz w:val="27"/>
          <w:szCs w:val="27"/>
          <w:lang w:val="uk-UA"/>
        </w:rPr>
        <w:tab/>
        <w:t xml:space="preserve">      </w:t>
      </w:r>
      <w:r w:rsidR="00BE2FCA">
        <w:rPr>
          <w:sz w:val="27"/>
          <w:szCs w:val="27"/>
          <w:lang w:val="uk-UA"/>
        </w:rPr>
        <w:t xml:space="preserve">  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9F27B2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BE2FCA">
        <w:rPr>
          <w:sz w:val="24"/>
          <w:szCs w:val="24"/>
          <w:lang w:val="uk-UA"/>
        </w:rPr>
        <w:t>Клименко Юрій</w:t>
      </w:r>
    </w:p>
    <w:p w:rsidR="004446CF" w:rsidRPr="008B66B8" w:rsidRDefault="004446CF" w:rsidP="000A6E76">
      <w:pPr>
        <w:rPr>
          <w:sz w:val="18"/>
          <w:szCs w:val="18"/>
          <w:lang w:val="uk-UA"/>
        </w:rPr>
      </w:pPr>
    </w:p>
    <w:sectPr w:rsidR="004446CF" w:rsidRPr="008B66B8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057C5"/>
    <w:rsid w:val="00026BBE"/>
    <w:rsid w:val="000301D4"/>
    <w:rsid w:val="0004113C"/>
    <w:rsid w:val="00096D5A"/>
    <w:rsid w:val="000A6E76"/>
    <w:rsid w:val="000C7F21"/>
    <w:rsid w:val="000E7D4B"/>
    <w:rsid w:val="001160B2"/>
    <w:rsid w:val="00145CFF"/>
    <w:rsid w:val="001A1949"/>
    <w:rsid w:val="001A6C8E"/>
    <w:rsid w:val="001B7D0E"/>
    <w:rsid w:val="001F031A"/>
    <w:rsid w:val="0023206A"/>
    <w:rsid w:val="002326D5"/>
    <w:rsid w:val="00252E8E"/>
    <w:rsid w:val="002665F9"/>
    <w:rsid w:val="00274B1D"/>
    <w:rsid w:val="002855C5"/>
    <w:rsid w:val="002A46C5"/>
    <w:rsid w:val="002D21E8"/>
    <w:rsid w:val="002F3050"/>
    <w:rsid w:val="00330571"/>
    <w:rsid w:val="00361ED2"/>
    <w:rsid w:val="00382813"/>
    <w:rsid w:val="0043180A"/>
    <w:rsid w:val="004446CF"/>
    <w:rsid w:val="0045172F"/>
    <w:rsid w:val="00551CC2"/>
    <w:rsid w:val="00587D75"/>
    <w:rsid w:val="005A39D6"/>
    <w:rsid w:val="005B1AEA"/>
    <w:rsid w:val="005E340C"/>
    <w:rsid w:val="005F2E27"/>
    <w:rsid w:val="0060614B"/>
    <w:rsid w:val="00623D20"/>
    <w:rsid w:val="00705FE5"/>
    <w:rsid w:val="00720A56"/>
    <w:rsid w:val="00731DA9"/>
    <w:rsid w:val="00736BD5"/>
    <w:rsid w:val="007B4E30"/>
    <w:rsid w:val="007B5832"/>
    <w:rsid w:val="008041C7"/>
    <w:rsid w:val="00825257"/>
    <w:rsid w:val="008A2E4B"/>
    <w:rsid w:val="008B66B8"/>
    <w:rsid w:val="008E706D"/>
    <w:rsid w:val="008F6FEC"/>
    <w:rsid w:val="00990ECB"/>
    <w:rsid w:val="009B669D"/>
    <w:rsid w:val="009F27B2"/>
    <w:rsid w:val="00A55428"/>
    <w:rsid w:val="00A64307"/>
    <w:rsid w:val="00A8609D"/>
    <w:rsid w:val="00A87F09"/>
    <w:rsid w:val="00AB1BF6"/>
    <w:rsid w:val="00AE43AA"/>
    <w:rsid w:val="00AF69F4"/>
    <w:rsid w:val="00B07845"/>
    <w:rsid w:val="00B1609D"/>
    <w:rsid w:val="00B50BC8"/>
    <w:rsid w:val="00B72FA9"/>
    <w:rsid w:val="00B738EF"/>
    <w:rsid w:val="00BC33A1"/>
    <w:rsid w:val="00BE2FCA"/>
    <w:rsid w:val="00BE525F"/>
    <w:rsid w:val="00C42748"/>
    <w:rsid w:val="00CB640D"/>
    <w:rsid w:val="00CD7725"/>
    <w:rsid w:val="00D106A8"/>
    <w:rsid w:val="00D75AA9"/>
    <w:rsid w:val="00DA1797"/>
    <w:rsid w:val="00E25D64"/>
    <w:rsid w:val="00E272AB"/>
    <w:rsid w:val="00E32FE2"/>
    <w:rsid w:val="00E51677"/>
    <w:rsid w:val="00E63A3A"/>
    <w:rsid w:val="00E66F57"/>
    <w:rsid w:val="00E86999"/>
    <w:rsid w:val="00ED42CC"/>
    <w:rsid w:val="00EE686F"/>
    <w:rsid w:val="00F07684"/>
    <w:rsid w:val="00F82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68B2"/>
  <w15:docId w15:val="{8E733C4B-3E31-4D7C-81F7-82B81CB8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Баласюкова Наталія Володимирівна</cp:lastModifiedBy>
  <cp:revision>2</cp:revision>
  <cp:lastPrinted>2021-11-25T09:33:00Z</cp:lastPrinted>
  <dcterms:created xsi:type="dcterms:W3CDTF">2021-11-26T09:19:00Z</dcterms:created>
  <dcterms:modified xsi:type="dcterms:W3CDTF">2021-11-26T09:19:00Z</dcterms:modified>
</cp:coreProperties>
</file>