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393E" w:rsidRPr="00B40261" w:rsidTr="00B550D4">
        <w:trPr>
          <w:trHeight w:val="1122"/>
          <w:jc w:val="center"/>
        </w:trPr>
        <w:tc>
          <w:tcPr>
            <w:tcW w:w="4252" w:type="dxa"/>
          </w:tcPr>
          <w:p w:rsidR="00D4393E" w:rsidRPr="00B40261" w:rsidRDefault="00D4393E" w:rsidP="00B550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D4393E" w:rsidRPr="00B40261" w:rsidRDefault="00D4393E" w:rsidP="00B550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9EE57D" wp14:editId="70D6D143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393E" w:rsidRPr="00B40261" w:rsidRDefault="00D4393E" w:rsidP="00B5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D4393E" w:rsidRPr="00E4218E" w:rsidRDefault="00D4393E" w:rsidP="00D4393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4393E" w:rsidRPr="00B40261" w:rsidRDefault="00D4393E" w:rsidP="00D4393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4393E" w:rsidRPr="00B40261" w:rsidRDefault="00D4393E" w:rsidP="00D43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СЕСІЯ</w:t>
      </w:r>
    </w:p>
    <w:p w:rsidR="00D4393E" w:rsidRPr="00574193" w:rsidRDefault="00D4393E" w:rsidP="00D4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7419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4393E" w:rsidRPr="00574193" w:rsidRDefault="00D4393E" w:rsidP="00D43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D4393E" w:rsidRPr="00574193" w:rsidRDefault="00D4393E" w:rsidP="00D4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26 травня </w:t>
      </w: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1152</w:t>
      </w: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D4393E" w:rsidRPr="00574193" w:rsidRDefault="00D4393E" w:rsidP="00D4393E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FD158F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FD158F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B810DC" w:rsidRDefault="00F04A55" w:rsidP="00E06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відмову</w:t>
            </w:r>
            <w:r w:rsidR="006C284B" w:rsidRPr="00F04A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FD1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ГРОМАДСЬК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ІЙ</w:t>
            </w:r>
            <w:r w:rsidRPr="00FD1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ОРГАНІЗАЦІЇ "ІНВАЛІДІВ "НАША ПЛАНЕТА"</w:t>
            </w:r>
            <w:r w:rsidR="003C4C4F" w:rsidRPr="00F04A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 наданні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на розроблення проекту землеустрою щодо відведення </w:t>
            </w:r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постійне користування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емельної ділянки              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дресою</w:t>
            </w:r>
            <w:proofErr w:type="spellEnd"/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</w:t>
            </w:r>
            <w:r w:rsidR="000A1B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Суми, </w:t>
            </w:r>
            <w:r w:rsidR="00E069C0" w:rsidRPr="00E069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орієнтовною </w:t>
            </w:r>
            <w:r w:rsidR="00457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2,0000 </w:t>
            </w:r>
            <w:r w:rsidR="00457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</w:t>
            </w:r>
          </w:p>
        </w:tc>
      </w:tr>
    </w:tbl>
    <w:p w:rsidR="006C284B" w:rsidRPr="00FD158F" w:rsidRDefault="006C284B" w:rsidP="009F0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B2B" w:rsidRDefault="00CA23C3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озглянувши звернення </w:t>
      </w:r>
      <w:r w:rsidR="00F0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</w:t>
      </w:r>
      <w:r w:rsid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C1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статей 12, </w:t>
      </w:r>
      <w:r w:rsidR="00F0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122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«Про землеустрій», </w:t>
      </w:r>
      <w:r w:rsidR="009A6899" w:rsidRPr="009A6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першої, четвертої статті 19, статті 24 Закону України «Про регулювання містобудівної діяльності», 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т</w:t>
      </w:r>
      <w:r w:rsidR="009A6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ретьої статті 15 Закону України</w:t>
      </w:r>
      <w:r w:rsid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</w:t>
      </w:r>
      <w:r w:rsidR="00556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гії Сумської міської ради від 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23.03.2021 № 14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6A1B2B" w:rsidRPr="006A1B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6A1B2B" w:rsidRPr="00FD158F" w:rsidRDefault="006A1B2B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Default="00B40261" w:rsidP="00BE56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73627F" w:rsidRPr="00FD158F" w:rsidRDefault="0073627F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56AC" w:rsidRPr="00BE56AC" w:rsidRDefault="009A6899" w:rsidP="00BE5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Відмовити </w:t>
      </w:r>
      <w:r w:rsidRPr="00BE5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ГРОМАДСЬКІЙ ОРГАНІЗАЦІЇ "ІНВАЛІДІВ "НАША ПЛАНЕТА"</w:t>
      </w:r>
      <w:r w:rsidR="00ED7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</w:t>
      </w:r>
      <w:r w:rsidR="00FD158F"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постійне користування 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земельної ділянки за </w:t>
      </w:r>
      <w:proofErr w:type="spellStart"/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                         м. Суми, </w:t>
      </w:r>
      <w:r w:rsidR="00E069C0" w:rsidRPr="00E06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орієнтовною площею 2,0000 га </w:t>
      </w:r>
      <w:r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здоров'я та соціальної допомоги</w:t>
      </w:r>
      <w:r w:rsidR="00353BA9"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(будівництва центру з надання комплексної медичної допомоги)</w:t>
      </w:r>
      <w:r w:rsidR="00BE56AC"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зв’язку</w:t>
      </w:r>
      <w:r w:rsid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56AC" w:rsidRPr="001773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невідповідністю об’єкта вимогам нормативно-правових </w:t>
      </w:r>
      <w:r w:rsidR="00BE56AC">
        <w:rPr>
          <w:rFonts w:ascii="Times New Roman" w:hAnsi="Times New Roman" w:cs="Times New Roman"/>
          <w:sz w:val="28"/>
          <w:szCs w:val="28"/>
          <w:lang w:val="uk-UA" w:eastAsia="ru-RU"/>
        </w:rPr>
        <w:t>актів</w:t>
      </w:r>
      <w:r w:rsidR="00BE56AC" w:rsidRPr="0017736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BE56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статті 24 </w:t>
      </w:r>
      <w:r w:rsidR="00BE56AC" w:rsidRPr="00BE5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регулювання містобудівної діяльності», </w:t>
      </w:r>
      <w:r w:rsidR="003A2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саме </w:t>
      </w:r>
      <w:r w:rsidR="00E00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>відсутністю розробленого та затвердженого у в</w:t>
      </w:r>
      <w:r w:rsidR="00E005A0">
        <w:rPr>
          <w:rFonts w:ascii="Times New Roman" w:hAnsi="Times New Roman" w:cs="Times New Roman"/>
          <w:sz w:val="28"/>
          <w:szCs w:val="28"/>
          <w:lang w:val="uk-UA" w:eastAsia="ru-RU"/>
        </w:rPr>
        <w:t>изначеному законодавством порядку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>, детального плану території.</w:t>
      </w:r>
    </w:p>
    <w:p w:rsidR="00D4393E" w:rsidRDefault="00D4393E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7ED3" w:rsidRPr="00FD158F" w:rsidRDefault="00257ED3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627F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</w:t>
      </w:r>
      <w:r w:rsidR="00D43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C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FD158F" w:rsidRPr="00FD158F" w:rsidRDefault="00FD158F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257ED3" w:rsidRDefault="00B40261" w:rsidP="00D4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E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sectPr w:rsidR="00B40261" w:rsidRPr="00257ED3" w:rsidSect="00D439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668"/>
    <w:multiLevelType w:val="hybridMultilevel"/>
    <w:tmpl w:val="77E65878"/>
    <w:lvl w:ilvl="0" w:tplc="BFF0E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56879"/>
    <w:rsid w:val="00076997"/>
    <w:rsid w:val="000A1B72"/>
    <w:rsid w:val="00105A44"/>
    <w:rsid w:val="00113780"/>
    <w:rsid w:val="00117158"/>
    <w:rsid w:val="00175B1D"/>
    <w:rsid w:val="001A6390"/>
    <w:rsid w:val="001B24B5"/>
    <w:rsid w:val="002462F8"/>
    <w:rsid w:val="00257ED3"/>
    <w:rsid w:val="0029310D"/>
    <w:rsid w:val="002B688F"/>
    <w:rsid w:val="002B6E54"/>
    <w:rsid w:val="002F1FBB"/>
    <w:rsid w:val="00316A0F"/>
    <w:rsid w:val="00353BA9"/>
    <w:rsid w:val="003A245C"/>
    <w:rsid w:val="003C4C4F"/>
    <w:rsid w:val="003E02B8"/>
    <w:rsid w:val="0041740A"/>
    <w:rsid w:val="00453761"/>
    <w:rsid w:val="00457B53"/>
    <w:rsid w:val="00484AA8"/>
    <w:rsid w:val="004B7CEC"/>
    <w:rsid w:val="004E7185"/>
    <w:rsid w:val="00505CA6"/>
    <w:rsid w:val="00526BBC"/>
    <w:rsid w:val="005560DC"/>
    <w:rsid w:val="00556D6F"/>
    <w:rsid w:val="00562155"/>
    <w:rsid w:val="005C4299"/>
    <w:rsid w:val="006315A7"/>
    <w:rsid w:val="00635E76"/>
    <w:rsid w:val="00665E26"/>
    <w:rsid w:val="0066717B"/>
    <w:rsid w:val="00677CF6"/>
    <w:rsid w:val="00687CED"/>
    <w:rsid w:val="006945BF"/>
    <w:rsid w:val="006A1B2B"/>
    <w:rsid w:val="006B478A"/>
    <w:rsid w:val="006C1241"/>
    <w:rsid w:val="006C284B"/>
    <w:rsid w:val="006E27AA"/>
    <w:rsid w:val="006F433C"/>
    <w:rsid w:val="00712481"/>
    <w:rsid w:val="0073627F"/>
    <w:rsid w:val="00765B42"/>
    <w:rsid w:val="00777E55"/>
    <w:rsid w:val="00790855"/>
    <w:rsid w:val="007C1B7C"/>
    <w:rsid w:val="007D2C20"/>
    <w:rsid w:val="00811F9F"/>
    <w:rsid w:val="008273E4"/>
    <w:rsid w:val="00862D96"/>
    <w:rsid w:val="008750AB"/>
    <w:rsid w:val="00891E71"/>
    <w:rsid w:val="008D1DF1"/>
    <w:rsid w:val="008D3605"/>
    <w:rsid w:val="008E7531"/>
    <w:rsid w:val="009111D2"/>
    <w:rsid w:val="00944F34"/>
    <w:rsid w:val="00971A18"/>
    <w:rsid w:val="0097524B"/>
    <w:rsid w:val="009A6899"/>
    <w:rsid w:val="009C7E03"/>
    <w:rsid w:val="009F03FE"/>
    <w:rsid w:val="009F0F5E"/>
    <w:rsid w:val="00A2105C"/>
    <w:rsid w:val="00A26722"/>
    <w:rsid w:val="00A44146"/>
    <w:rsid w:val="00A51EC6"/>
    <w:rsid w:val="00A5381E"/>
    <w:rsid w:val="00A73274"/>
    <w:rsid w:val="00A77E25"/>
    <w:rsid w:val="00A9559A"/>
    <w:rsid w:val="00AC54B6"/>
    <w:rsid w:val="00B300DC"/>
    <w:rsid w:val="00B40261"/>
    <w:rsid w:val="00B45551"/>
    <w:rsid w:val="00B70A26"/>
    <w:rsid w:val="00B810DC"/>
    <w:rsid w:val="00BA7941"/>
    <w:rsid w:val="00BE56AC"/>
    <w:rsid w:val="00BF5B7D"/>
    <w:rsid w:val="00C04779"/>
    <w:rsid w:val="00C065F9"/>
    <w:rsid w:val="00C128FE"/>
    <w:rsid w:val="00C40648"/>
    <w:rsid w:val="00C93040"/>
    <w:rsid w:val="00CA06F0"/>
    <w:rsid w:val="00CA23C3"/>
    <w:rsid w:val="00CD22DA"/>
    <w:rsid w:val="00CF2570"/>
    <w:rsid w:val="00D17FD2"/>
    <w:rsid w:val="00D4393E"/>
    <w:rsid w:val="00D47B5D"/>
    <w:rsid w:val="00D75241"/>
    <w:rsid w:val="00E005A0"/>
    <w:rsid w:val="00E069C0"/>
    <w:rsid w:val="00E1011A"/>
    <w:rsid w:val="00E37876"/>
    <w:rsid w:val="00E43E6B"/>
    <w:rsid w:val="00E738B9"/>
    <w:rsid w:val="00E82E07"/>
    <w:rsid w:val="00E92ACC"/>
    <w:rsid w:val="00EB6C2E"/>
    <w:rsid w:val="00ED7917"/>
    <w:rsid w:val="00EF4346"/>
    <w:rsid w:val="00F04A55"/>
    <w:rsid w:val="00F70C72"/>
    <w:rsid w:val="00F916D1"/>
    <w:rsid w:val="00FB1F56"/>
    <w:rsid w:val="00FB7133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5A14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F56"/>
    <w:pPr>
      <w:ind w:left="720"/>
      <w:contextualSpacing/>
    </w:pPr>
  </w:style>
  <w:style w:type="character" w:styleId="a6">
    <w:name w:val="Strong"/>
    <w:basedOn w:val="a0"/>
    <w:uiPriority w:val="22"/>
    <w:qFormat/>
    <w:rsid w:val="00B45551"/>
    <w:rPr>
      <w:b/>
      <w:bCs/>
    </w:rPr>
  </w:style>
  <w:style w:type="paragraph" w:customStyle="1" w:styleId="rvps14">
    <w:name w:val="rvps14"/>
    <w:basedOn w:val="a"/>
    <w:rsid w:val="009A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a0"/>
    <w:rsid w:val="009A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58AA-0585-4C9F-9135-39F716F4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107</cp:revision>
  <cp:lastPrinted>2021-05-27T06:25:00Z</cp:lastPrinted>
  <dcterms:created xsi:type="dcterms:W3CDTF">2018-11-13T13:35:00Z</dcterms:created>
  <dcterms:modified xsi:type="dcterms:W3CDTF">2026-01-14T12:21:00Z</dcterms:modified>
</cp:coreProperties>
</file>