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34B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634BAD" w:rsidRPr="00634BAD" w:rsidRDefault="00634BAD" w:rsidP="00634BA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34BA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634BAD" w:rsidRPr="00634BAD" w:rsidRDefault="00634BAD" w:rsidP="00634BAD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34BAD">
        <w:rPr>
          <w:rFonts w:eastAsia="Times New Roman" w:cs="Times New Roman"/>
          <w:szCs w:val="36"/>
          <w:lang w:eastAsia="ru-RU"/>
        </w:rPr>
        <w:t>VІ</w:t>
      </w:r>
      <w:r w:rsidRPr="00634BAD">
        <w:rPr>
          <w:rFonts w:eastAsia="Times New Roman" w:cs="Times New Roman"/>
          <w:szCs w:val="36"/>
          <w:lang w:val="en-US" w:eastAsia="ru-RU"/>
        </w:rPr>
        <w:t>I</w:t>
      </w:r>
      <w:r w:rsidRPr="00634BAD">
        <w:rPr>
          <w:rFonts w:eastAsia="Times New Roman" w:cs="Times New Roman"/>
          <w:szCs w:val="36"/>
          <w:lang w:eastAsia="ru-RU"/>
        </w:rPr>
        <w:t xml:space="preserve">І СКЛИКАННЯ </w:t>
      </w:r>
      <w:r w:rsidRPr="00634BAD">
        <w:rPr>
          <w:rFonts w:eastAsia="Times New Roman" w:cs="Times New Roman"/>
          <w:szCs w:val="36"/>
          <w:lang w:val="en-US" w:eastAsia="ru-RU"/>
        </w:rPr>
        <w:t>V</w:t>
      </w:r>
      <w:r w:rsidRPr="00634BAD">
        <w:rPr>
          <w:rFonts w:eastAsia="Times New Roman" w:cs="Times New Roman"/>
          <w:szCs w:val="36"/>
          <w:lang w:eastAsia="ru-RU"/>
        </w:rPr>
        <w:t xml:space="preserve"> СЕСІЯ</w:t>
      </w:r>
    </w:p>
    <w:p w:rsidR="00634BAD" w:rsidRPr="00634BAD" w:rsidRDefault="00634BAD" w:rsidP="00634BA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34BA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634BAD" w:rsidRPr="00634BAD" w:rsidRDefault="00634BAD" w:rsidP="00634BA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634BAD" w:rsidRPr="00634BAD" w:rsidRDefault="00634BAD" w:rsidP="00634BA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34BAD">
        <w:rPr>
          <w:rFonts w:eastAsia="Times New Roman" w:cs="Times New Roman"/>
          <w:szCs w:val="28"/>
          <w:lang w:eastAsia="ru-RU"/>
        </w:rPr>
        <w:t>від 31 березня 2021</w:t>
      </w:r>
      <w:r>
        <w:rPr>
          <w:rFonts w:eastAsia="Times New Roman" w:cs="Times New Roman"/>
          <w:szCs w:val="28"/>
          <w:lang w:eastAsia="ru-RU"/>
        </w:rPr>
        <w:t xml:space="preserve"> року № 838</w:t>
      </w:r>
      <w:r w:rsidRPr="00634BAD">
        <w:rPr>
          <w:rFonts w:eastAsia="Times New Roman" w:cs="Times New Roman"/>
          <w:szCs w:val="28"/>
          <w:lang w:eastAsia="ru-RU"/>
        </w:rPr>
        <w:t>-МР</w:t>
      </w:r>
    </w:p>
    <w:p w:rsidR="00634BAD" w:rsidRPr="00634BAD" w:rsidRDefault="00634BAD" w:rsidP="00634BAD">
      <w:pPr>
        <w:spacing w:line="240" w:lineRule="auto"/>
        <w:ind w:right="4579" w:firstLine="0"/>
        <w:rPr>
          <w:rFonts w:eastAsia="Times New Roman" w:cs="Times New Roman"/>
          <w:szCs w:val="28"/>
          <w:lang w:eastAsia="ru-RU"/>
        </w:rPr>
      </w:pPr>
      <w:r w:rsidRPr="00634BAD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5146A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833E8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proofErr w:type="spellStart"/>
            <w:r w:rsidR="00833E8C">
              <w:rPr>
                <w:rFonts w:eastAsia="Times New Roman" w:cs="Times New Roman"/>
                <w:szCs w:val="28"/>
                <w:lang w:eastAsia="ru-RU"/>
              </w:rPr>
              <w:t>Орлікову</w:t>
            </w:r>
            <w:proofErr w:type="spellEnd"/>
            <w:r w:rsidR="00833E8C">
              <w:rPr>
                <w:rFonts w:eastAsia="Times New Roman" w:cs="Times New Roman"/>
                <w:szCs w:val="28"/>
                <w:lang w:eastAsia="ru-RU"/>
              </w:rPr>
              <w:t xml:space="preserve"> Олегу Миколайович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833E8C" w:rsidRPr="00833E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33E8C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proofErr w:type="spellStart"/>
            <w:r w:rsidR="00381AC8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381AC8">
              <w:rPr>
                <w:rFonts w:eastAsia="Times New Roman" w:cs="Times New Roman"/>
                <w:szCs w:val="28"/>
                <w:lang w:eastAsia="ru-RU"/>
              </w:rPr>
              <w:t>, 17/1</w:t>
            </w:r>
            <w:r w:rsidR="00833E8C">
              <w:rPr>
                <w:rFonts w:eastAsia="Times New Roman" w:cs="Times New Roman"/>
                <w:szCs w:val="28"/>
                <w:lang w:eastAsia="ru-RU"/>
              </w:rPr>
              <w:t>, орієнтовною площею до 0,0900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634BA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833E8C" w:rsidRPr="00467181">
        <w:rPr>
          <w:rFonts w:eastAsia="Times New Roman" w:cs="Times New Roman"/>
          <w:szCs w:val="28"/>
          <w:lang w:eastAsia="ru-RU"/>
        </w:rPr>
        <w:t>статей 12, 40,</w:t>
      </w:r>
      <w:r w:rsidR="00833E8C"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="00833E8C" w:rsidRPr="0046718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833E8C" w:rsidRPr="0046718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833E8C" w:rsidRPr="00467181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землеустрій»,</w:t>
      </w:r>
      <w:r w:rsidR="00400348">
        <w:rPr>
          <w:rFonts w:eastAsia="Times New Roman" w:cs="Times New Roman"/>
          <w:szCs w:val="28"/>
          <w:lang w:eastAsia="ru-RU"/>
        </w:rPr>
        <w:t xml:space="preserve"> </w:t>
      </w:r>
      <w:r w:rsidR="00833E8C">
        <w:rPr>
          <w:szCs w:val="28"/>
        </w:rPr>
        <w:t xml:space="preserve">частини третьої статті 15 Закону України </w:t>
      </w:r>
      <w:r w:rsidR="005146A0">
        <w:rPr>
          <w:szCs w:val="28"/>
        </w:rPr>
        <w:t xml:space="preserve">                                      </w:t>
      </w:r>
      <w:r w:rsidR="00833E8C">
        <w:rPr>
          <w:szCs w:val="28"/>
        </w:rPr>
        <w:t xml:space="preserve">«Про доступ до публічної інформації», </w:t>
      </w:r>
      <w:r w:rsidR="00833E8C">
        <w:rPr>
          <w:rFonts w:eastAsia="Times New Roman" w:cs="Times New Roman"/>
          <w:szCs w:val="28"/>
          <w:lang w:eastAsia="ru-RU"/>
        </w:rPr>
        <w:t xml:space="preserve">враховуючи протокол </w:t>
      </w:r>
      <w:r w:rsidRPr="00467181">
        <w:rPr>
          <w:rFonts w:eastAsia="Times New Roman" w:cs="Times New Roman"/>
          <w:szCs w:val="28"/>
          <w:lang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33E8C">
        <w:rPr>
          <w:rFonts w:eastAsia="Times New Roman" w:cs="Times New Roman"/>
          <w:szCs w:val="28"/>
          <w:lang w:eastAsia="ru-RU"/>
        </w:rPr>
        <w:t>04.01.2021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833E8C">
        <w:rPr>
          <w:rFonts w:eastAsia="Times New Roman" w:cs="Times New Roman"/>
          <w:szCs w:val="28"/>
          <w:lang w:eastAsia="ru-RU"/>
        </w:rPr>
        <w:t xml:space="preserve">2, </w:t>
      </w:r>
      <w:r w:rsidRPr="0046718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634BA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634BAD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634BAD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467181" w:rsidRDefault="00D41250" w:rsidP="00634BA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833E8C">
        <w:rPr>
          <w:rFonts w:eastAsia="Times New Roman" w:cs="Times New Roman"/>
          <w:szCs w:val="28"/>
          <w:lang w:eastAsia="ru-RU"/>
        </w:rPr>
        <w:t>Орлікову</w:t>
      </w:r>
      <w:proofErr w:type="spellEnd"/>
      <w:r w:rsidR="00606ABF">
        <w:rPr>
          <w:rFonts w:eastAsia="Times New Roman" w:cs="Times New Roman"/>
          <w:szCs w:val="28"/>
          <w:lang w:eastAsia="ru-RU"/>
        </w:rPr>
        <w:t xml:space="preserve"> Олегу Миколайовичу </w:t>
      </w:r>
      <w:r w:rsidRPr="00467181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</w:t>
      </w:r>
      <w:r w:rsidR="00833E8C" w:rsidRPr="00467181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833E8C" w:rsidRPr="0046718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833E8C" w:rsidRPr="00467181">
        <w:rPr>
          <w:rFonts w:eastAsia="Times New Roman" w:cs="Times New Roman"/>
          <w:szCs w:val="28"/>
          <w:lang w:eastAsia="ru-RU"/>
        </w:rPr>
        <w:t xml:space="preserve">: </w:t>
      </w:r>
      <w:r w:rsidR="00140102">
        <w:rPr>
          <w:rFonts w:eastAsia="Times New Roman" w:cs="Times New Roman"/>
          <w:szCs w:val="28"/>
          <w:lang w:eastAsia="ru-RU"/>
        </w:rPr>
        <w:t xml:space="preserve">                           </w:t>
      </w:r>
      <w:bookmarkStart w:id="0" w:name="_GoBack"/>
      <w:bookmarkEnd w:id="0"/>
      <w:r w:rsidR="00833E8C" w:rsidRPr="00467181">
        <w:rPr>
          <w:rFonts w:eastAsia="Times New Roman" w:cs="Times New Roman"/>
          <w:szCs w:val="28"/>
          <w:lang w:eastAsia="ru-RU"/>
        </w:rPr>
        <w:t>м. Суми, вул.</w:t>
      </w:r>
      <w:r w:rsidR="00833E8C">
        <w:rPr>
          <w:rFonts w:eastAsia="Times New Roman" w:cs="Times New Roman"/>
          <w:szCs w:val="28"/>
          <w:lang w:eastAsia="ru-RU"/>
        </w:rPr>
        <w:t xml:space="preserve"> 2-га </w:t>
      </w:r>
      <w:proofErr w:type="spellStart"/>
      <w:r w:rsidR="00833E8C">
        <w:rPr>
          <w:rFonts w:eastAsia="Times New Roman" w:cs="Times New Roman"/>
          <w:szCs w:val="28"/>
          <w:lang w:eastAsia="ru-RU"/>
        </w:rPr>
        <w:t>Червоносільська</w:t>
      </w:r>
      <w:proofErr w:type="spellEnd"/>
      <w:r w:rsidR="00833E8C">
        <w:rPr>
          <w:rFonts w:eastAsia="Times New Roman" w:cs="Times New Roman"/>
          <w:szCs w:val="28"/>
          <w:lang w:eastAsia="ru-RU"/>
        </w:rPr>
        <w:t xml:space="preserve">, 17/1, </w:t>
      </w:r>
      <w:r w:rsidR="00381AC8">
        <w:rPr>
          <w:rFonts w:eastAsia="Times New Roman" w:cs="Times New Roman"/>
          <w:szCs w:val="28"/>
          <w:lang w:eastAsia="ru-RU"/>
        </w:rPr>
        <w:t>орієнтовною площею</w:t>
      </w:r>
      <w:r w:rsidR="00833E8C">
        <w:rPr>
          <w:rFonts w:eastAsia="Times New Roman" w:cs="Times New Roman"/>
          <w:szCs w:val="28"/>
          <w:lang w:eastAsia="ru-RU"/>
        </w:rPr>
        <w:t xml:space="preserve"> до</w:t>
      </w:r>
      <w:r w:rsidR="00381AC8">
        <w:rPr>
          <w:rFonts w:eastAsia="Times New Roman" w:cs="Times New Roman"/>
          <w:szCs w:val="28"/>
          <w:lang w:eastAsia="ru-RU"/>
        </w:rPr>
        <w:t xml:space="preserve"> 0,09</w:t>
      </w:r>
      <w:r w:rsidRPr="00467181">
        <w:rPr>
          <w:rFonts w:eastAsia="Times New Roman" w:cs="Times New Roman"/>
          <w:szCs w:val="28"/>
          <w:lang w:eastAsia="ru-RU"/>
        </w:rPr>
        <w:t>00 га</w:t>
      </w:r>
      <w:r w:rsidR="00833E8C">
        <w:rPr>
          <w:rFonts w:eastAsia="Times New Roman" w:cs="Times New Roman"/>
          <w:szCs w:val="28"/>
          <w:lang w:eastAsia="ru-RU"/>
        </w:rPr>
        <w:t>,</w:t>
      </w:r>
      <w:r w:rsidRPr="00467181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833E8C">
        <w:rPr>
          <w:rFonts w:eastAsia="Times New Roman" w:cs="Times New Roman"/>
          <w:szCs w:val="28"/>
          <w:lang w:eastAsia="ru-RU"/>
        </w:rPr>
        <w:t>т</w:t>
      </w:r>
      <w:r w:rsidRPr="00467181">
        <w:rPr>
          <w:rFonts w:eastAsia="Times New Roman" w:cs="Times New Roman"/>
          <w:szCs w:val="28"/>
          <w:lang w:eastAsia="ru-RU"/>
        </w:rPr>
        <w:t>ло</w:t>
      </w:r>
      <w:r w:rsidR="00833E8C">
        <w:rPr>
          <w:rFonts w:eastAsia="Times New Roman" w:cs="Times New Roman"/>
          <w:szCs w:val="28"/>
          <w:lang w:eastAsia="ru-RU"/>
        </w:rPr>
        <w:t>во</w:t>
      </w:r>
      <w:r w:rsidRPr="00467181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400348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467181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C14CC" w:rsidRDefault="003C14CC" w:rsidP="000D7DDD">
      <w:pPr>
        <w:spacing w:line="240" w:lineRule="auto"/>
        <w:ind w:firstLine="0"/>
      </w:pPr>
    </w:p>
    <w:sectPr w:rsidR="003C14CC" w:rsidSect="004003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A7B64"/>
    <w:rsid w:val="000D7DDD"/>
    <w:rsid w:val="00140102"/>
    <w:rsid w:val="001409CB"/>
    <w:rsid w:val="002F7A64"/>
    <w:rsid w:val="00327BD1"/>
    <w:rsid w:val="00345D06"/>
    <w:rsid w:val="00354022"/>
    <w:rsid w:val="00381AC8"/>
    <w:rsid w:val="003C14CC"/>
    <w:rsid w:val="003C60D2"/>
    <w:rsid w:val="00400348"/>
    <w:rsid w:val="00466F4B"/>
    <w:rsid w:val="00467181"/>
    <w:rsid w:val="005146A0"/>
    <w:rsid w:val="00563DA4"/>
    <w:rsid w:val="00584095"/>
    <w:rsid w:val="005D379A"/>
    <w:rsid w:val="00606ABF"/>
    <w:rsid w:val="00634BAD"/>
    <w:rsid w:val="006F51FA"/>
    <w:rsid w:val="00780028"/>
    <w:rsid w:val="00833E8C"/>
    <w:rsid w:val="00841318"/>
    <w:rsid w:val="0091795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B0B20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9993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95AC-38B8-417D-AAEB-93FD61DB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37</cp:revision>
  <cp:lastPrinted>2021-04-01T10:01:00Z</cp:lastPrinted>
  <dcterms:created xsi:type="dcterms:W3CDTF">2018-04-19T11:45:00Z</dcterms:created>
  <dcterms:modified xsi:type="dcterms:W3CDTF">2021-04-01T12:53:00Z</dcterms:modified>
</cp:coreProperties>
</file>