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639EE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2639EE">
        <w:rPr>
          <w:sz w:val="28"/>
          <w:szCs w:val="36"/>
        </w:rPr>
        <w:t xml:space="preserve">І СКЛИКАННЯ </w:t>
      </w:r>
      <w:r w:rsidR="002639EE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8453A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2639EE" w:rsidRDefault="004C75C5" w:rsidP="00797F5C">
      <w:pPr>
        <w:ind w:left="-284"/>
        <w:rPr>
          <w:sz w:val="28"/>
          <w:szCs w:val="28"/>
        </w:rPr>
      </w:pPr>
      <w:r w:rsidRPr="002639EE">
        <w:rPr>
          <w:sz w:val="28"/>
          <w:szCs w:val="28"/>
        </w:rPr>
        <w:t xml:space="preserve">від </w:t>
      </w:r>
      <w:r w:rsidR="002639EE" w:rsidRPr="002639EE">
        <w:rPr>
          <w:sz w:val="28"/>
          <w:szCs w:val="28"/>
        </w:rPr>
        <w:t>16 лютого</w:t>
      </w:r>
      <w:r w:rsidR="002F6AB0" w:rsidRPr="002639EE">
        <w:rPr>
          <w:sz w:val="28"/>
          <w:szCs w:val="28"/>
        </w:rPr>
        <w:t xml:space="preserve"> </w:t>
      </w:r>
      <w:r w:rsidR="007E3533" w:rsidRPr="002639EE">
        <w:rPr>
          <w:sz w:val="28"/>
          <w:szCs w:val="28"/>
        </w:rPr>
        <w:t>20</w:t>
      </w:r>
      <w:r w:rsidR="002639EE" w:rsidRPr="002639EE">
        <w:rPr>
          <w:sz w:val="28"/>
          <w:szCs w:val="28"/>
        </w:rPr>
        <w:t>22</w:t>
      </w:r>
      <w:r w:rsidR="000C353F" w:rsidRPr="002639EE">
        <w:rPr>
          <w:sz w:val="28"/>
          <w:szCs w:val="28"/>
        </w:rPr>
        <w:t xml:space="preserve"> року № </w:t>
      </w:r>
      <w:r w:rsidR="002639EE" w:rsidRPr="002639EE">
        <w:rPr>
          <w:sz w:val="28"/>
          <w:szCs w:val="28"/>
        </w:rPr>
        <w:t>2877</w:t>
      </w:r>
      <w:r w:rsidR="000C353F" w:rsidRPr="002639EE">
        <w:rPr>
          <w:sz w:val="28"/>
          <w:szCs w:val="28"/>
        </w:rPr>
        <w:t>-МР</w:t>
      </w:r>
    </w:p>
    <w:p w:rsidR="000C353F" w:rsidRPr="002639EE" w:rsidRDefault="000C353F" w:rsidP="00797F5C">
      <w:pPr>
        <w:ind w:left="-284" w:right="4579"/>
        <w:rPr>
          <w:sz w:val="28"/>
          <w:szCs w:val="28"/>
        </w:rPr>
      </w:pPr>
      <w:r w:rsidRPr="002639EE">
        <w:rPr>
          <w:sz w:val="28"/>
          <w:szCs w:val="28"/>
        </w:rPr>
        <w:t>м. Суми</w:t>
      </w:r>
    </w:p>
    <w:p w:rsidR="000C353F" w:rsidRPr="002639EE" w:rsidRDefault="000C353F" w:rsidP="002E6650">
      <w:pPr>
        <w:pStyle w:val="a3"/>
        <w:spacing w:line="240" w:lineRule="atLeast"/>
        <w:jc w:val="both"/>
        <w:rPr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639EE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639EE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639EE">
              <w:rPr>
                <w:sz w:val="28"/>
                <w:szCs w:val="28"/>
              </w:rPr>
              <w:t xml:space="preserve">Про </w:t>
            </w:r>
            <w:r w:rsidR="00876D59" w:rsidRPr="002639EE">
              <w:rPr>
                <w:sz w:val="28"/>
                <w:szCs w:val="28"/>
              </w:rPr>
              <w:t xml:space="preserve">відмову </w:t>
            </w:r>
            <w:r w:rsidR="00D429D5" w:rsidRPr="002639EE">
              <w:rPr>
                <w:sz w:val="28"/>
                <w:szCs w:val="28"/>
              </w:rPr>
              <w:t>громадянам</w:t>
            </w:r>
            <w:r w:rsidR="0010335F" w:rsidRPr="002639EE">
              <w:rPr>
                <w:sz w:val="28"/>
                <w:szCs w:val="28"/>
              </w:rPr>
              <w:t xml:space="preserve"> </w:t>
            </w:r>
            <w:r w:rsidR="00876D59" w:rsidRPr="002639EE">
              <w:rPr>
                <w:sz w:val="28"/>
                <w:szCs w:val="28"/>
              </w:rPr>
              <w:t>в наданні</w:t>
            </w:r>
            <w:r w:rsidR="00BC49BB" w:rsidRPr="002639EE">
              <w:rPr>
                <w:sz w:val="28"/>
                <w:szCs w:val="28"/>
              </w:rPr>
              <w:t xml:space="preserve"> дозволу </w:t>
            </w:r>
            <w:r w:rsidRPr="002639EE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639EE">
              <w:rPr>
                <w:sz w:val="28"/>
                <w:szCs w:val="28"/>
              </w:rPr>
              <w:t xml:space="preserve"> у власність</w:t>
            </w:r>
            <w:r w:rsidR="00F035BE" w:rsidRPr="002639EE">
              <w:rPr>
                <w:sz w:val="28"/>
                <w:szCs w:val="28"/>
              </w:rPr>
              <w:t xml:space="preserve">               </w:t>
            </w:r>
            <w:r w:rsidRPr="002639EE">
              <w:rPr>
                <w:sz w:val="28"/>
                <w:szCs w:val="28"/>
              </w:rPr>
              <w:t xml:space="preserve"> </w:t>
            </w:r>
            <w:r w:rsidR="009552DF" w:rsidRPr="002639EE">
              <w:rPr>
                <w:sz w:val="28"/>
                <w:szCs w:val="28"/>
              </w:rPr>
              <w:t>(Почкун М.С., Шамрай В.О</w:t>
            </w:r>
            <w:r w:rsidR="008D3E91" w:rsidRPr="002639EE">
              <w:rPr>
                <w:sz w:val="28"/>
                <w:szCs w:val="28"/>
              </w:rPr>
              <w:t>.)</w:t>
            </w:r>
          </w:p>
        </w:tc>
      </w:tr>
    </w:tbl>
    <w:p w:rsidR="00576704" w:rsidRPr="002639EE" w:rsidRDefault="00576704" w:rsidP="00576704">
      <w:pPr>
        <w:ind w:right="-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C353F" w:rsidRPr="002639EE" w:rsidRDefault="000C353F" w:rsidP="00C06E28">
      <w:pPr>
        <w:ind w:left="-284" w:firstLine="851"/>
        <w:jc w:val="both"/>
        <w:rPr>
          <w:sz w:val="28"/>
          <w:szCs w:val="28"/>
        </w:rPr>
      </w:pPr>
      <w:r w:rsidRPr="002639EE">
        <w:rPr>
          <w:sz w:val="28"/>
          <w:szCs w:val="28"/>
        </w:rPr>
        <w:t>Розглянувши звернення громадян, надані документи,</w:t>
      </w:r>
      <w:r w:rsidR="00724EA0" w:rsidRPr="002639EE">
        <w:rPr>
          <w:sz w:val="28"/>
          <w:szCs w:val="28"/>
        </w:rPr>
        <w:t xml:space="preserve"> </w:t>
      </w:r>
      <w:r w:rsidRPr="002639EE">
        <w:rPr>
          <w:sz w:val="28"/>
          <w:szCs w:val="28"/>
        </w:rPr>
        <w:t xml:space="preserve">відповідно до </w:t>
      </w:r>
      <w:r w:rsidR="003407BD" w:rsidRPr="002639EE">
        <w:rPr>
          <w:sz w:val="28"/>
          <w:szCs w:val="28"/>
        </w:rPr>
        <w:t xml:space="preserve">статей 12, </w:t>
      </w:r>
      <w:r w:rsidR="002639EE">
        <w:rPr>
          <w:sz w:val="28"/>
          <w:szCs w:val="28"/>
        </w:rPr>
        <w:t>частини сьомої статті</w:t>
      </w:r>
      <w:r w:rsidR="00082797" w:rsidRPr="002639EE">
        <w:rPr>
          <w:sz w:val="28"/>
          <w:szCs w:val="28"/>
        </w:rPr>
        <w:t xml:space="preserve"> </w:t>
      </w:r>
      <w:r w:rsidR="003407BD" w:rsidRPr="002639EE">
        <w:rPr>
          <w:sz w:val="28"/>
          <w:szCs w:val="28"/>
        </w:rPr>
        <w:t xml:space="preserve">118 </w:t>
      </w:r>
      <w:r w:rsidR="006C23B3" w:rsidRPr="002639EE">
        <w:rPr>
          <w:sz w:val="28"/>
          <w:szCs w:val="28"/>
        </w:rPr>
        <w:t xml:space="preserve">Земельного кодексу України, статті 50 Закону України </w:t>
      </w:r>
      <w:r w:rsidR="00483E2F" w:rsidRPr="002639EE">
        <w:rPr>
          <w:sz w:val="28"/>
          <w:szCs w:val="28"/>
        </w:rPr>
        <w:t>«Про землеустрій», частини четверт</w:t>
      </w:r>
      <w:r w:rsidR="006C23B3" w:rsidRPr="002639EE">
        <w:rPr>
          <w:sz w:val="28"/>
          <w:szCs w:val="28"/>
        </w:rPr>
        <w:t>ої статті 15 Закону України «Про доступ до публічної інформації»,</w:t>
      </w:r>
      <w:r w:rsidR="002A7E89" w:rsidRPr="002639EE">
        <w:rPr>
          <w:sz w:val="28"/>
          <w:szCs w:val="28"/>
        </w:rPr>
        <w:t xml:space="preserve"> </w:t>
      </w:r>
      <w:r w:rsidR="00C06E28" w:rsidRPr="002639EE">
        <w:rPr>
          <w:color w:val="000000"/>
          <w:sz w:val="28"/>
          <w:szCs w:val="28"/>
          <w:bdr w:val="none" w:sz="0" w:space="0" w:color="auto" w:frame="1"/>
        </w:rPr>
        <w:t>ДБН України В.2.3-15:2007 «Споруди транспорту. Автостоянки і гаражі для легкових автомобілів»</w:t>
      </w:r>
      <w:r w:rsidR="00A45212" w:rsidRPr="002639EE">
        <w:rPr>
          <w:sz w:val="28"/>
          <w:szCs w:val="28"/>
        </w:rPr>
        <w:t xml:space="preserve">, </w:t>
      </w:r>
      <w:r w:rsidR="006C23B3" w:rsidRPr="002639EE">
        <w:rPr>
          <w:sz w:val="28"/>
          <w:szCs w:val="28"/>
        </w:rPr>
        <w:t>враховуючи протокол</w:t>
      </w:r>
      <w:r w:rsidRPr="002639EE">
        <w:rPr>
          <w:sz w:val="28"/>
          <w:szCs w:val="28"/>
        </w:rPr>
        <w:t xml:space="preserve"> засідання постійно</w:t>
      </w:r>
      <w:r w:rsidR="00A45212" w:rsidRPr="002639EE">
        <w:rPr>
          <w:sz w:val="28"/>
          <w:szCs w:val="28"/>
        </w:rPr>
        <w:t xml:space="preserve">ї комісії з питань архітектури, </w:t>
      </w:r>
      <w:r w:rsidRPr="002639EE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F354CB" w:rsidRPr="002639EE">
        <w:rPr>
          <w:sz w:val="28"/>
          <w:szCs w:val="28"/>
        </w:rPr>
        <w:t xml:space="preserve">20.12.2021 </w:t>
      </w:r>
      <w:r w:rsidR="00430893" w:rsidRPr="002639EE">
        <w:rPr>
          <w:sz w:val="28"/>
          <w:szCs w:val="28"/>
        </w:rPr>
        <w:t xml:space="preserve">№ </w:t>
      </w:r>
      <w:r w:rsidR="00F354CB" w:rsidRPr="002639EE">
        <w:rPr>
          <w:sz w:val="28"/>
          <w:szCs w:val="28"/>
        </w:rPr>
        <w:t>43</w:t>
      </w:r>
      <w:r w:rsidR="006C23B3" w:rsidRPr="002639EE">
        <w:rPr>
          <w:sz w:val="28"/>
          <w:szCs w:val="28"/>
        </w:rPr>
        <w:t xml:space="preserve">, </w:t>
      </w:r>
      <w:r w:rsidRPr="002639E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639EE">
        <w:rPr>
          <w:b/>
          <w:sz w:val="28"/>
          <w:szCs w:val="28"/>
        </w:rPr>
        <w:t xml:space="preserve">Сумська міська рада </w:t>
      </w:r>
    </w:p>
    <w:p w:rsidR="000C353F" w:rsidRPr="002639EE" w:rsidRDefault="000C353F" w:rsidP="00DD02FF">
      <w:pPr>
        <w:ind w:firstLine="720"/>
        <w:jc w:val="center"/>
        <w:rPr>
          <w:b/>
          <w:sz w:val="28"/>
          <w:szCs w:val="28"/>
        </w:rPr>
      </w:pPr>
    </w:p>
    <w:p w:rsidR="000C353F" w:rsidRPr="002639EE" w:rsidRDefault="000C353F" w:rsidP="00DD02FF">
      <w:pPr>
        <w:jc w:val="center"/>
        <w:rPr>
          <w:b/>
          <w:sz w:val="28"/>
          <w:szCs w:val="28"/>
        </w:rPr>
      </w:pPr>
      <w:r w:rsidRPr="002639EE">
        <w:rPr>
          <w:b/>
          <w:sz w:val="28"/>
          <w:szCs w:val="28"/>
        </w:rPr>
        <w:t>ВИРІШИЛА:</w:t>
      </w:r>
    </w:p>
    <w:p w:rsidR="00BC49BB" w:rsidRPr="002639EE" w:rsidRDefault="00BC49BB" w:rsidP="002E0D92">
      <w:pPr>
        <w:spacing w:line="240" w:lineRule="atLeast"/>
        <w:rPr>
          <w:b/>
          <w:sz w:val="28"/>
          <w:szCs w:val="28"/>
        </w:rPr>
      </w:pPr>
    </w:p>
    <w:p w:rsidR="00576704" w:rsidRPr="002639EE" w:rsidRDefault="00876D59" w:rsidP="00576704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639EE">
        <w:rPr>
          <w:sz w:val="28"/>
          <w:szCs w:val="28"/>
        </w:rPr>
        <w:t xml:space="preserve">Відмовити </w:t>
      </w:r>
      <w:r w:rsidR="00D429D5" w:rsidRPr="002639EE">
        <w:rPr>
          <w:sz w:val="28"/>
          <w:szCs w:val="28"/>
        </w:rPr>
        <w:t>громадянам</w:t>
      </w:r>
      <w:r w:rsidR="00655C8F" w:rsidRPr="002639EE">
        <w:rPr>
          <w:sz w:val="28"/>
          <w:szCs w:val="28"/>
        </w:rPr>
        <w:t xml:space="preserve"> (згідно з додатком)</w:t>
      </w:r>
      <w:r w:rsidR="0010335F" w:rsidRPr="002639EE">
        <w:rPr>
          <w:sz w:val="28"/>
          <w:szCs w:val="28"/>
        </w:rPr>
        <w:t xml:space="preserve"> </w:t>
      </w:r>
      <w:r w:rsidRPr="002639EE">
        <w:rPr>
          <w:sz w:val="28"/>
          <w:szCs w:val="28"/>
        </w:rPr>
        <w:t xml:space="preserve">в наданні дозволу </w:t>
      </w:r>
      <w:r w:rsidR="000C353F" w:rsidRPr="002639EE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639EE">
        <w:rPr>
          <w:sz w:val="28"/>
          <w:szCs w:val="28"/>
        </w:rPr>
        <w:t xml:space="preserve"> у власність</w:t>
      </w:r>
      <w:r w:rsidR="0010335F" w:rsidRPr="002639EE">
        <w:rPr>
          <w:sz w:val="28"/>
          <w:szCs w:val="28"/>
        </w:rPr>
        <w:t xml:space="preserve"> </w:t>
      </w:r>
      <w:r w:rsidR="00D921F6" w:rsidRPr="002639EE">
        <w:rPr>
          <w:sz w:val="28"/>
          <w:szCs w:val="28"/>
        </w:rPr>
        <w:t xml:space="preserve">для </w:t>
      </w:r>
      <w:r w:rsidR="00576704" w:rsidRPr="002639EE">
        <w:rPr>
          <w:sz w:val="28"/>
          <w:szCs w:val="28"/>
        </w:rPr>
        <w:t>будівництва індивідуальн</w:t>
      </w:r>
      <w:r w:rsidR="009552DF" w:rsidRPr="002639EE">
        <w:rPr>
          <w:sz w:val="28"/>
          <w:szCs w:val="28"/>
        </w:rPr>
        <w:t>ого гаражу</w:t>
      </w:r>
      <w:r w:rsidR="00A71421" w:rsidRPr="002639EE">
        <w:rPr>
          <w:sz w:val="28"/>
          <w:szCs w:val="28"/>
        </w:rPr>
        <w:t xml:space="preserve"> </w:t>
      </w:r>
      <w:r w:rsidRPr="002639EE">
        <w:rPr>
          <w:sz w:val="28"/>
          <w:szCs w:val="28"/>
        </w:rPr>
        <w:t xml:space="preserve">у зв’язку з </w:t>
      </w:r>
      <w:r w:rsidR="006C23B3" w:rsidRPr="002639EE">
        <w:rPr>
          <w:sz w:val="28"/>
          <w:szCs w:val="28"/>
        </w:rPr>
        <w:t xml:space="preserve">невідповідністю </w:t>
      </w:r>
      <w:r w:rsidR="00576704" w:rsidRPr="002639EE">
        <w:rPr>
          <w:sz w:val="28"/>
          <w:szCs w:val="28"/>
        </w:rPr>
        <w:t xml:space="preserve">місця розташування об’єктів вимогам законів, </w:t>
      </w:r>
      <w:r w:rsidR="00576704" w:rsidRPr="002639EE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436502" w:rsidRPr="002639EE">
        <w:rPr>
          <w:color w:val="000000"/>
          <w:sz w:val="28"/>
          <w:szCs w:val="28"/>
          <w:bdr w:val="none" w:sz="0" w:space="0" w:color="auto" w:frame="1"/>
        </w:rPr>
        <w:t xml:space="preserve"> та містобудівній документації</w:t>
      </w:r>
      <w:r w:rsidR="00576704" w:rsidRPr="002639EE">
        <w:rPr>
          <w:color w:val="000000"/>
          <w:sz w:val="28"/>
          <w:szCs w:val="28"/>
          <w:bdr w:val="none" w:sz="0" w:space="0" w:color="auto" w:frame="1"/>
        </w:rPr>
        <w:t>, а саме:</w:t>
      </w:r>
    </w:p>
    <w:p w:rsidR="00BC3376" w:rsidRPr="002639EE" w:rsidRDefault="00576704" w:rsidP="009552DF">
      <w:pPr>
        <w:ind w:firstLine="567"/>
        <w:jc w:val="both"/>
        <w:rPr>
          <w:sz w:val="28"/>
          <w:szCs w:val="28"/>
        </w:rPr>
      </w:pPr>
      <w:r w:rsidRPr="002639EE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639EE">
        <w:rPr>
          <w:sz w:val="28"/>
          <w:szCs w:val="28"/>
        </w:rPr>
        <w:t>Плану зонування  території міста Суми, затвердженого рішенням Сумської міської ради від 06.03.2013 № 2180-МР, згідно з яким зазначені земельні ділянки знаходяться в межах зонах зони зелених насаджень вздовж магістральної вулиці, що відокремлюють від неї існуючі гаражі та виконують функцію санітарного та екологічного захисту</w:t>
      </w:r>
      <w:r w:rsidR="00BC3376" w:rsidRPr="002639EE">
        <w:rPr>
          <w:sz w:val="28"/>
          <w:szCs w:val="28"/>
        </w:rPr>
        <w:t xml:space="preserve">, а також використовуються </w:t>
      </w:r>
      <w:r w:rsidRPr="002639EE">
        <w:rPr>
          <w:sz w:val="28"/>
          <w:szCs w:val="28"/>
        </w:rPr>
        <w:t>для загальноміських потреб: прокладання необхідних інженерних комунікацій</w:t>
      </w:r>
      <w:r w:rsidR="00BC3376" w:rsidRPr="002639EE">
        <w:rPr>
          <w:sz w:val="28"/>
          <w:szCs w:val="28"/>
        </w:rPr>
        <w:t>, реалізації заходів з благоустрою, включно з формуванням транзитних пішохідних шляхів та озеленення вздовж магістральної вулиці;</w:t>
      </w:r>
    </w:p>
    <w:p w:rsidR="00C06E28" w:rsidRPr="002639EE" w:rsidRDefault="00576704" w:rsidP="00576704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639EE">
        <w:rPr>
          <w:sz w:val="28"/>
          <w:szCs w:val="28"/>
        </w:rPr>
        <w:t xml:space="preserve">       </w:t>
      </w:r>
      <w:r w:rsidRPr="002639EE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47BCE" w:rsidRPr="002639EE">
        <w:rPr>
          <w:color w:val="000000"/>
          <w:sz w:val="28"/>
          <w:szCs w:val="28"/>
          <w:bdr w:val="none" w:sz="0" w:space="0" w:color="auto" w:frame="1"/>
        </w:rPr>
        <w:t xml:space="preserve">п. 5.8. </w:t>
      </w:r>
      <w:r w:rsidR="00BC3376" w:rsidRPr="002639EE">
        <w:rPr>
          <w:color w:val="000000"/>
          <w:sz w:val="28"/>
          <w:szCs w:val="28"/>
          <w:bdr w:val="none" w:sz="0" w:space="0" w:color="auto" w:frame="1"/>
        </w:rPr>
        <w:t>ДБН України В.2.3-15:2007</w:t>
      </w:r>
      <w:r w:rsidRPr="002639EE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BC3376" w:rsidRPr="002639EE">
        <w:rPr>
          <w:color w:val="000000"/>
          <w:sz w:val="28"/>
          <w:szCs w:val="28"/>
          <w:bdr w:val="none" w:sz="0" w:space="0" w:color="auto" w:frame="1"/>
        </w:rPr>
        <w:t>Споруди транспорту. Автост</w:t>
      </w:r>
      <w:r w:rsidR="009552DF" w:rsidRPr="002639EE">
        <w:rPr>
          <w:color w:val="000000"/>
          <w:sz w:val="28"/>
          <w:szCs w:val="28"/>
          <w:bdr w:val="none" w:sz="0" w:space="0" w:color="auto" w:frame="1"/>
        </w:rPr>
        <w:t>о</w:t>
      </w:r>
      <w:r w:rsidR="00BC3376" w:rsidRPr="002639EE">
        <w:rPr>
          <w:color w:val="000000"/>
          <w:sz w:val="28"/>
          <w:szCs w:val="28"/>
          <w:bdr w:val="none" w:sz="0" w:space="0" w:color="auto" w:frame="1"/>
        </w:rPr>
        <w:t>янки і гаражі для легкових автомобілів»</w:t>
      </w:r>
      <w:r w:rsidRPr="002639EE">
        <w:rPr>
          <w:color w:val="000000"/>
          <w:sz w:val="28"/>
          <w:szCs w:val="28"/>
          <w:bdr w:val="none" w:sz="0" w:space="0" w:color="auto" w:frame="1"/>
        </w:rPr>
        <w:t xml:space="preserve"> в зв’язку з </w:t>
      </w:r>
      <w:r w:rsidR="00BC3376" w:rsidRPr="002639E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25756" w:rsidRPr="002639EE">
        <w:rPr>
          <w:color w:val="000000"/>
          <w:sz w:val="28"/>
          <w:szCs w:val="28"/>
          <w:bdr w:val="none" w:sz="0" w:space="0" w:color="auto" w:frame="1"/>
        </w:rPr>
        <w:t>тим, що примикання</w:t>
      </w:r>
      <w:r w:rsidR="00BC3376" w:rsidRPr="002639E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552DF" w:rsidRPr="002639EE">
        <w:rPr>
          <w:color w:val="000000"/>
          <w:sz w:val="28"/>
          <w:szCs w:val="28"/>
          <w:bdr w:val="none" w:sz="0" w:space="0" w:color="auto" w:frame="1"/>
        </w:rPr>
        <w:t>до магістралі загальноміського зн</w:t>
      </w:r>
      <w:r w:rsidR="00BC3376" w:rsidRPr="002639EE">
        <w:rPr>
          <w:color w:val="000000"/>
          <w:sz w:val="28"/>
          <w:szCs w:val="28"/>
          <w:bdr w:val="none" w:sz="0" w:space="0" w:color="auto" w:frame="1"/>
        </w:rPr>
        <w:t xml:space="preserve">ачення в’їздів-виїздів </w:t>
      </w:r>
      <w:r w:rsidR="009552DF" w:rsidRPr="002639EE">
        <w:rPr>
          <w:color w:val="000000"/>
          <w:sz w:val="28"/>
          <w:szCs w:val="28"/>
          <w:bdr w:val="none" w:sz="0" w:space="0" w:color="auto" w:frame="1"/>
        </w:rPr>
        <w:t>з гаражів допускається</w:t>
      </w:r>
      <w:r w:rsidR="00436502" w:rsidRPr="002639EE">
        <w:rPr>
          <w:color w:val="000000"/>
          <w:sz w:val="28"/>
          <w:szCs w:val="28"/>
          <w:bdr w:val="none" w:sz="0" w:space="0" w:color="auto" w:frame="1"/>
        </w:rPr>
        <w:t xml:space="preserve"> лише з місцевих проїздів, що при даній містобудівній ситуації</w:t>
      </w:r>
      <w:r w:rsidR="009552DF" w:rsidRPr="002639EE">
        <w:rPr>
          <w:color w:val="000000"/>
          <w:sz w:val="28"/>
          <w:szCs w:val="28"/>
          <w:bdr w:val="none" w:sz="0" w:space="0" w:color="auto" w:frame="1"/>
        </w:rPr>
        <w:t xml:space="preserve"> неможливо виконати за відсутності відповідної тери</w:t>
      </w:r>
      <w:r w:rsidR="00F47BCE" w:rsidRPr="002639EE">
        <w:rPr>
          <w:color w:val="000000"/>
          <w:sz w:val="28"/>
          <w:szCs w:val="28"/>
          <w:bdr w:val="none" w:sz="0" w:space="0" w:color="auto" w:frame="1"/>
        </w:rPr>
        <w:t xml:space="preserve">торії вздовж магістралі, а також, </w:t>
      </w:r>
      <w:r w:rsidR="00C06E28" w:rsidRPr="002639EE">
        <w:rPr>
          <w:color w:val="000000"/>
          <w:sz w:val="28"/>
          <w:szCs w:val="28"/>
          <w:bdr w:val="none" w:sz="0" w:space="0" w:color="auto" w:frame="1"/>
        </w:rPr>
        <w:t xml:space="preserve">що встановлена мінімальна відстань  від в’їздів та виїздів з гаражів до перехресть магістральних </w:t>
      </w:r>
      <w:r w:rsidR="00C06E28" w:rsidRPr="002639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вулиць загальноміського та районного значення (від межі проїзної частини) - </w:t>
      </w:r>
      <w:r w:rsidR="00F47BCE" w:rsidRPr="002639EE">
        <w:rPr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C06E28" w:rsidRPr="002639EE">
        <w:rPr>
          <w:color w:val="000000"/>
          <w:sz w:val="28"/>
          <w:szCs w:val="28"/>
          <w:bdr w:val="none" w:sz="0" w:space="0" w:color="auto" w:frame="1"/>
        </w:rPr>
        <w:t>100 м, а від перехресть вулиць і проїздів місцевого значення (від межі проїзної частини) – 35 м</w:t>
      </w:r>
      <w:r w:rsidR="00F47BCE" w:rsidRPr="002639EE">
        <w:rPr>
          <w:color w:val="000000"/>
          <w:sz w:val="28"/>
          <w:szCs w:val="28"/>
          <w:bdr w:val="none" w:sz="0" w:space="0" w:color="auto" w:frame="1"/>
        </w:rPr>
        <w:t>, що у даному випадку</w:t>
      </w:r>
      <w:r w:rsidR="00C06E28" w:rsidRPr="002639EE">
        <w:rPr>
          <w:color w:val="000000"/>
          <w:sz w:val="28"/>
          <w:szCs w:val="28"/>
          <w:bdr w:val="none" w:sz="0" w:space="0" w:color="auto" w:frame="1"/>
        </w:rPr>
        <w:t xml:space="preserve"> не дотримується.</w:t>
      </w:r>
    </w:p>
    <w:p w:rsidR="002E6650" w:rsidRPr="002639EE" w:rsidRDefault="002E6650" w:rsidP="001A1823">
      <w:pPr>
        <w:spacing w:line="240" w:lineRule="atLeast"/>
        <w:ind w:left="-284" w:firstLine="851"/>
        <w:jc w:val="both"/>
        <w:rPr>
          <w:sz w:val="28"/>
          <w:szCs w:val="28"/>
        </w:rPr>
      </w:pPr>
    </w:p>
    <w:p w:rsidR="00576704" w:rsidRPr="002639EE" w:rsidRDefault="00576704" w:rsidP="001A1823">
      <w:pPr>
        <w:spacing w:line="240" w:lineRule="atLeast"/>
        <w:ind w:left="-284" w:firstLine="851"/>
        <w:jc w:val="both"/>
        <w:rPr>
          <w:sz w:val="28"/>
          <w:szCs w:val="28"/>
        </w:rPr>
      </w:pPr>
    </w:p>
    <w:p w:rsidR="00576704" w:rsidRPr="002639EE" w:rsidRDefault="00576704" w:rsidP="001A1823">
      <w:pPr>
        <w:spacing w:line="240" w:lineRule="atLeast"/>
        <w:ind w:left="-284" w:firstLine="851"/>
        <w:jc w:val="both"/>
        <w:rPr>
          <w:sz w:val="28"/>
          <w:szCs w:val="28"/>
        </w:rPr>
      </w:pPr>
    </w:p>
    <w:p w:rsidR="00576704" w:rsidRPr="002639EE" w:rsidRDefault="00576704" w:rsidP="001A1823">
      <w:pPr>
        <w:spacing w:line="240" w:lineRule="atLeast"/>
        <w:ind w:left="-284" w:firstLine="851"/>
        <w:jc w:val="both"/>
        <w:rPr>
          <w:sz w:val="28"/>
          <w:szCs w:val="28"/>
        </w:rPr>
      </w:pPr>
    </w:p>
    <w:p w:rsidR="000C353F" w:rsidRPr="002639EE" w:rsidRDefault="000C353F" w:rsidP="00C06E28">
      <w:pPr>
        <w:ind w:right="-2"/>
        <w:jc w:val="both"/>
        <w:rPr>
          <w:sz w:val="28"/>
          <w:szCs w:val="28"/>
        </w:rPr>
      </w:pPr>
      <w:r w:rsidRPr="002639EE">
        <w:rPr>
          <w:sz w:val="28"/>
          <w:szCs w:val="28"/>
        </w:rPr>
        <w:t xml:space="preserve">Сумський міський голова                                                 </w:t>
      </w:r>
      <w:r w:rsidR="002639EE">
        <w:rPr>
          <w:sz w:val="28"/>
          <w:szCs w:val="28"/>
        </w:rPr>
        <w:t xml:space="preserve">    Олександр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966FF3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39EE">
        <w:rPr>
          <w:sz w:val="24"/>
          <w:szCs w:val="24"/>
        </w:rPr>
        <w:t>Виконавець: Клименко Юрій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966FF3" w:rsidRDefault="00966FF3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C06E28" w:rsidRDefault="00C06E28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F47BCE" w:rsidRDefault="00F47BCE" w:rsidP="00966FF3">
      <w:pPr>
        <w:ind w:left="-284"/>
        <w:jc w:val="both"/>
      </w:pPr>
    </w:p>
    <w:p w:rsidR="00C06E28" w:rsidRDefault="00C06E28" w:rsidP="00436502">
      <w:pPr>
        <w:jc w:val="both"/>
      </w:pPr>
    </w:p>
    <w:p w:rsidR="00576704" w:rsidRPr="004C75C5" w:rsidRDefault="00576704" w:rsidP="000C353F">
      <w:pPr>
        <w:ind w:right="174"/>
        <w:jc w:val="both"/>
        <w:rPr>
          <w:sz w:val="22"/>
          <w:szCs w:val="22"/>
        </w:rPr>
        <w:sectPr w:rsidR="00576704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B30AA1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B30AA1">
        <w:rPr>
          <w:sz w:val="28"/>
          <w:szCs w:val="28"/>
        </w:rPr>
        <w:lastRenderedPageBreak/>
        <w:t xml:space="preserve">Додаток </w:t>
      </w:r>
    </w:p>
    <w:p w:rsidR="00E00153" w:rsidRPr="00B30AA1" w:rsidRDefault="00E00153" w:rsidP="00E00153">
      <w:pPr>
        <w:ind w:left="9072"/>
        <w:jc w:val="both"/>
        <w:rPr>
          <w:sz w:val="28"/>
          <w:szCs w:val="28"/>
        </w:rPr>
      </w:pPr>
      <w:r w:rsidRPr="00B30AA1">
        <w:rPr>
          <w:sz w:val="28"/>
          <w:szCs w:val="28"/>
        </w:rPr>
        <w:t xml:space="preserve">до рішення Сумської міської ради </w:t>
      </w:r>
    </w:p>
    <w:p w:rsidR="00E00153" w:rsidRPr="00B30AA1" w:rsidRDefault="00E00153" w:rsidP="00D429D5">
      <w:pPr>
        <w:ind w:left="9072" w:right="253"/>
        <w:jc w:val="both"/>
        <w:rPr>
          <w:sz w:val="28"/>
          <w:szCs w:val="28"/>
        </w:rPr>
      </w:pPr>
      <w:r w:rsidRPr="00B30AA1">
        <w:rPr>
          <w:sz w:val="28"/>
          <w:szCs w:val="28"/>
        </w:rPr>
        <w:t>«</w:t>
      </w:r>
      <w:r w:rsidR="00D429D5" w:rsidRPr="00B30AA1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 w:rsidRPr="00B30AA1">
        <w:rPr>
          <w:sz w:val="28"/>
          <w:szCs w:val="28"/>
        </w:rPr>
        <w:t>у власність</w:t>
      </w:r>
      <w:r w:rsidR="009552DF">
        <w:rPr>
          <w:sz w:val="28"/>
          <w:szCs w:val="28"/>
        </w:rPr>
        <w:t xml:space="preserve"> (</w:t>
      </w:r>
      <w:r w:rsidR="009552DF" w:rsidRPr="00576704">
        <w:rPr>
          <w:sz w:val="28"/>
          <w:szCs w:val="28"/>
        </w:rPr>
        <w:t>Почкун М.С., Шамрай В.О.</w:t>
      </w:r>
      <w:r w:rsidR="008D3E91" w:rsidRPr="00B30AA1">
        <w:rPr>
          <w:sz w:val="28"/>
          <w:szCs w:val="28"/>
        </w:rPr>
        <w:t>)</w:t>
      </w:r>
      <w:r w:rsidRPr="00B30AA1">
        <w:rPr>
          <w:sz w:val="28"/>
          <w:szCs w:val="28"/>
        </w:rPr>
        <w:t>»</w:t>
      </w:r>
    </w:p>
    <w:p w:rsidR="00E00153" w:rsidRPr="00B30AA1" w:rsidRDefault="00E00153" w:rsidP="00E00153">
      <w:pPr>
        <w:ind w:left="9072"/>
        <w:rPr>
          <w:sz w:val="28"/>
          <w:szCs w:val="28"/>
        </w:rPr>
      </w:pPr>
      <w:r w:rsidRPr="00B30AA1">
        <w:rPr>
          <w:sz w:val="28"/>
          <w:szCs w:val="28"/>
        </w:rPr>
        <w:t xml:space="preserve">від </w:t>
      </w:r>
      <w:r w:rsidR="002639EE">
        <w:rPr>
          <w:sz w:val="28"/>
          <w:szCs w:val="28"/>
        </w:rPr>
        <w:t>16 лютого</w:t>
      </w:r>
      <w:r w:rsidR="00AB5519" w:rsidRPr="00B30AA1">
        <w:rPr>
          <w:sz w:val="28"/>
          <w:szCs w:val="28"/>
        </w:rPr>
        <w:t xml:space="preserve"> </w:t>
      </w:r>
      <w:r w:rsidRPr="00B30AA1">
        <w:rPr>
          <w:sz w:val="28"/>
          <w:szCs w:val="28"/>
        </w:rPr>
        <w:t>20</w:t>
      </w:r>
      <w:r w:rsidR="002639EE">
        <w:rPr>
          <w:sz w:val="28"/>
          <w:szCs w:val="28"/>
        </w:rPr>
        <w:t>22</w:t>
      </w:r>
      <w:r w:rsidRPr="00B30AA1">
        <w:rPr>
          <w:sz w:val="28"/>
          <w:szCs w:val="28"/>
        </w:rPr>
        <w:t xml:space="preserve"> року № </w:t>
      </w:r>
      <w:r w:rsidR="002639EE">
        <w:rPr>
          <w:sz w:val="28"/>
          <w:szCs w:val="28"/>
        </w:rPr>
        <w:t>2877</w:t>
      </w:r>
      <w:r w:rsidRPr="00B30AA1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B30AA1" w:rsidRPr="00B30AA1" w:rsidRDefault="00B30AA1" w:rsidP="00E00153">
      <w:pPr>
        <w:jc w:val="center"/>
        <w:rPr>
          <w:sz w:val="28"/>
          <w:szCs w:val="28"/>
        </w:rPr>
      </w:pPr>
    </w:p>
    <w:p w:rsidR="00E00153" w:rsidRPr="00B30AA1" w:rsidRDefault="00E00153" w:rsidP="00E00153">
      <w:pPr>
        <w:jc w:val="center"/>
        <w:rPr>
          <w:b/>
          <w:sz w:val="28"/>
          <w:szCs w:val="28"/>
        </w:rPr>
      </w:pPr>
      <w:r w:rsidRPr="00B30AA1">
        <w:rPr>
          <w:sz w:val="28"/>
          <w:szCs w:val="28"/>
        </w:rPr>
        <w:t>СПИСОК</w:t>
      </w:r>
    </w:p>
    <w:p w:rsidR="00E00153" w:rsidRPr="00B30AA1" w:rsidRDefault="004021BD" w:rsidP="00E00153">
      <w:pPr>
        <w:jc w:val="center"/>
        <w:rPr>
          <w:sz w:val="28"/>
          <w:szCs w:val="28"/>
        </w:rPr>
      </w:pPr>
      <w:r w:rsidRPr="00B30AA1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B30AA1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B30AA1">
        <w:rPr>
          <w:sz w:val="28"/>
          <w:szCs w:val="28"/>
        </w:rPr>
        <w:t xml:space="preserve">у власність </w:t>
      </w:r>
      <w:r w:rsidR="00E00153" w:rsidRPr="00B30AA1">
        <w:rPr>
          <w:sz w:val="28"/>
          <w:szCs w:val="28"/>
        </w:rPr>
        <w:t xml:space="preserve">для будівництва </w:t>
      </w:r>
      <w:r w:rsidR="009552DF">
        <w:rPr>
          <w:sz w:val="28"/>
          <w:szCs w:val="28"/>
        </w:rPr>
        <w:t>індивідуального гаражу</w:t>
      </w:r>
      <w:r w:rsidR="00E00153" w:rsidRPr="00B30AA1">
        <w:rPr>
          <w:sz w:val="28"/>
          <w:szCs w:val="28"/>
        </w:rPr>
        <w:t xml:space="preserve"> </w:t>
      </w:r>
    </w:p>
    <w:p w:rsidR="00B30AA1" w:rsidRPr="00B30AA1" w:rsidRDefault="00B30AA1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961"/>
        <w:gridCol w:w="5670"/>
        <w:gridCol w:w="1701"/>
        <w:gridCol w:w="1956"/>
      </w:tblGrid>
      <w:tr w:rsidR="00E00153" w:rsidRPr="00B30AA1" w:rsidTr="00157A90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  <w:r w:rsidR="006C23B3" w:rsidRPr="00B30AA1">
              <w:rPr>
                <w:sz w:val="28"/>
                <w:szCs w:val="28"/>
              </w:rPr>
              <w:t xml:space="preserve">    </w:t>
            </w:r>
            <w:r w:rsidRPr="00B30AA1">
              <w:rPr>
                <w:sz w:val="28"/>
                <w:szCs w:val="28"/>
              </w:rPr>
              <w:t xml:space="preserve">№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Прізвище, ім</w:t>
            </w:r>
            <w:r w:rsidRPr="00B30AA1">
              <w:rPr>
                <w:sz w:val="28"/>
                <w:szCs w:val="28"/>
                <w:lang w:val="ru-RU"/>
              </w:rPr>
              <w:t>’</w:t>
            </w:r>
            <w:r w:rsidRPr="00B30AA1">
              <w:rPr>
                <w:sz w:val="28"/>
                <w:szCs w:val="28"/>
              </w:rPr>
              <w:t xml:space="preserve">я, по батькові, 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Адреса земельної ділянки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Умови</w:t>
            </w:r>
          </w:p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надання</w:t>
            </w:r>
          </w:p>
        </w:tc>
      </w:tr>
      <w:tr w:rsidR="00E00153" w:rsidRPr="00B30AA1" w:rsidTr="00157A90">
        <w:tc>
          <w:tcPr>
            <w:tcW w:w="988" w:type="dxa"/>
            <w:tcBorders>
              <w:bottom w:val="single" w:sz="4" w:space="0" w:color="auto"/>
            </w:tcBorders>
          </w:tcPr>
          <w:p w:rsidR="00E00153" w:rsidRPr="00B30AA1" w:rsidRDefault="00082797" w:rsidP="000A61C9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     </w:t>
            </w:r>
            <w:r w:rsidR="00E00153" w:rsidRPr="00B30AA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B30AA1" w:rsidRDefault="00E00153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5</w:t>
            </w:r>
          </w:p>
        </w:tc>
      </w:tr>
      <w:tr w:rsidR="0044408B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9552DF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Почкун Максим Сергійович</w:t>
            </w:r>
            <w:r w:rsidR="00F354CB">
              <w:rPr>
                <w:sz w:val="28"/>
                <w:szCs w:val="28"/>
              </w:rPr>
              <w:t>,</w:t>
            </w:r>
          </w:p>
          <w:p w:rsidR="00D429D5" w:rsidRPr="00B30AA1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B30AA1" w:rsidRDefault="00454E8B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Суми, </w:t>
            </w:r>
            <w:r w:rsidR="009552DF">
              <w:rPr>
                <w:sz w:val="28"/>
                <w:szCs w:val="28"/>
              </w:rPr>
              <w:t xml:space="preserve">вул. Героїв Крут (біля гаражного кооперативу «Харківський»)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0</w:t>
            </w:r>
            <w:r w:rsidR="009552DF">
              <w:rPr>
                <w:sz w:val="28"/>
                <w:szCs w:val="28"/>
              </w:rPr>
              <w:t>,01</w:t>
            </w:r>
            <w:r w:rsidR="007150D0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B30AA1" w:rsidRDefault="0044408B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  <w:tr w:rsidR="00480C81" w:rsidRPr="00B30AA1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8716A0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069B" w:rsidRPr="00B30AA1" w:rsidRDefault="009552DF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Шамрай Віталій Олександрович</w:t>
            </w:r>
            <w:r w:rsidR="00F354CB">
              <w:rPr>
                <w:sz w:val="28"/>
                <w:szCs w:val="28"/>
              </w:rPr>
              <w:t>,</w:t>
            </w:r>
          </w:p>
          <w:p w:rsidR="003172AA" w:rsidRPr="00B30AA1" w:rsidRDefault="003172AA" w:rsidP="000A61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AC2A70" w:rsidP="00991118">
            <w:pPr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 xml:space="preserve">м. </w:t>
            </w:r>
            <w:r w:rsidRPr="00B30AA1">
              <w:rPr>
                <w:sz w:val="28"/>
                <w:szCs w:val="28"/>
                <w:lang w:val="ru-RU"/>
              </w:rPr>
              <w:t>Суми</w:t>
            </w:r>
            <w:r w:rsidR="00CD51C2" w:rsidRPr="00B30AA1">
              <w:rPr>
                <w:sz w:val="28"/>
                <w:szCs w:val="28"/>
                <w:lang w:val="ru-RU"/>
              </w:rPr>
              <w:t xml:space="preserve">, </w:t>
            </w:r>
            <w:r w:rsidR="00AD3317" w:rsidRPr="00B30AA1">
              <w:rPr>
                <w:sz w:val="28"/>
                <w:szCs w:val="28"/>
                <w:lang w:val="ru-RU"/>
              </w:rPr>
              <w:t>в</w:t>
            </w:r>
            <w:r w:rsidR="00F035BE">
              <w:rPr>
                <w:sz w:val="28"/>
                <w:szCs w:val="28"/>
                <w:lang w:val="ru-RU"/>
              </w:rPr>
              <w:t xml:space="preserve">ул. </w:t>
            </w:r>
            <w:r w:rsidR="00F035BE">
              <w:rPr>
                <w:sz w:val="28"/>
                <w:szCs w:val="28"/>
              </w:rPr>
              <w:t xml:space="preserve"> Героїв Крут (біля гаражного кооперативу «Харківський»)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9552DF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480C81" w:rsidRPr="00B30AA1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B30AA1" w:rsidRDefault="00480C81" w:rsidP="000A61C9">
            <w:pPr>
              <w:jc w:val="center"/>
              <w:rPr>
                <w:sz w:val="28"/>
                <w:szCs w:val="28"/>
              </w:rPr>
            </w:pPr>
            <w:r w:rsidRPr="00B30AA1">
              <w:rPr>
                <w:sz w:val="28"/>
                <w:szCs w:val="28"/>
              </w:rPr>
              <w:t>власність</w:t>
            </w:r>
          </w:p>
        </w:tc>
      </w:tr>
    </w:tbl>
    <w:p w:rsidR="00B30AA1" w:rsidRDefault="00B30AA1" w:rsidP="001F33A7">
      <w:pPr>
        <w:ind w:right="-490"/>
        <w:jc w:val="both"/>
        <w:rPr>
          <w:sz w:val="28"/>
          <w:szCs w:val="28"/>
        </w:rPr>
      </w:pPr>
    </w:p>
    <w:p w:rsidR="00B30AA1" w:rsidRDefault="00B30AA1" w:rsidP="001F33A7">
      <w:pPr>
        <w:ind w:right="-490"/>
        <w:jc w:val="both"/>
        <w:rPr>
          <w:sz w:val="28"/>
          <w:szCs w:val="28"/>
        </w:rPr>
      </w:pPr>
    </w:p>
    <w:p w:rsidR="00B30AA1" w:rsidRDefault="00B30AA1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2639EE">
        <w:rPr>
          <w:sz w:val="28"/>
          <w:szCs w:val="28"/>
        </w:rPr>
        <w:t xml:space="preserve">         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2639EE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33749"/>
    <w:rsid w:val="00140081"/>
    <w:rsid w:val="00140C29"/>
    <w:rsid w:val="00145D55"/>
    <w:rsid w:val="00157A90"/>
    <w:rsid w:val="001719D6"/>
    <w:rsid w:val="001A1823"/>
    <w:rsid w:val="001A24AC"/>
    <w:rsid w:val="001B68CA"/>
    <w:rsid w:val="001D7E7C"/>
    <w:rsid w:val="001F33A7"/>
    <w:rsid w:val="0022771B"/>
    <w:rsid w:val="00247016"/>
    <w:rsid w:val="00263150"/>
    <w:rsid w:val="002639EE"/>
    <w:rsid w:val="00276C4F"/>
    <w:rsid w:val="002A7E89"/>
    <w:rsid w:val="002B67A0"/>
    <w:rsid w:val="002C1029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1130"/>
    <w:rsid w:val="00393353"/>
    <w:rsid w:val="003B1D58"/>
    <w:rsid w:val="003C27A6"/>
    <w:rsid w:val="003C5585"/>
    <w:rsid w:val="003C6C2B"/>
    <w:rsid w:val="003E289E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6502"/>
    <w:rsid w:val="0044408B"/>
    <w:rsid w:val="00444423"/>
    <w:rsid w:val="00454E8B"/>
    <w:rsid w:val="0045646B"/>
    <w:rsid w:val="004600DE"/>
    <w:rsid w:val="0046167C"/>
    <w:rsid w:val="004774E7"/>
    <w:rsid w:val="00480C81"/>
    <w:rsid w:val="00483E2F"/>
    <w:rsid w:val="004A0E17"/>
    <w:rsid w:val="004A7D41"/>
    <w:rsid w:val="004B113C"/>
    <w:rsid w:val="004B3EB4"/>
    <w:rsid w:val="004C75C5"/>
    <w:rsid w:val="004D25A4"/>
    <w:rsid w:val="004E4E7F"/>
    <w:rsid w:val="00500D40"/>
    <w:rsid w:val="00525756"/>
    <w:rsid w:val="005310EE"/>
    <w:rsid w:val="00557297"/>
    <w:rsid w:val="0056002D"/>
    <w:rsid w:val="00560E9E"/>
    <w:rsid w:val="0057057D"/>
    <w:rsid w:val="005708AD"/>
    <w:rsid w:val="00576704"/>
    <w:rsid w:val="00576E46"/>
    <w:rsid w:val="00584F8F"/>
    <w:rsid w:val="00590B0D"/>
    <w:rsid w:val="005C78FC"/>
    <w:rsid w:val="005E793A"/>
    <w:rsid w:val="0060152A"/>
    <w:rsid w:val="00614BAD"/>
    <w:rsid w:val="00630385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2639F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3A5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3E91"/>
    <w:rsid w:val="008D44E5"/>
    <w:rsid w:val="008E4989"/>
    <w:rsid w:val="008F55A7"/>
    <w:rsid w:val="008F664E"/>
    <w:rsid w:val="0090221D"/>
    <w:rsid w:val="00913DDE"/>
    <w:rsid w:val="0091627E"/>
    <w:rsid w:val="00944206"/>
    <w:rsid w:val="009552DF"/>
    <w:rsid w:val="00966FF3"/>
    <w:rsid w:val="0099111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D3317"/>
    <w:rsid w:val="00AE76D7"/>
    <w:rsid w:val="00AF2F7B"/>
    <w:rsid w:val="00B05AA8"/>
    <w:rsid w:val="00B247C0"/>
    <w:rsid w:val="00B30AA1"/>
    <w:rsid w:val="00B43372"/>
    <w:rsid w:val="00B52135"/>
    <w:rsid w:val="00B70007"/>
    <w:rsid w:val="00B75F5A"/>
    <w:rsid w:val="00B876DE"/>
    <w:rsid w:val="00B92ECE"/>
    <w:rsid w:val="00BB18F1"/>
    <w:rsid w:val="00BB45F2"/>
    <w:rsid w:val="00BC3376"/>
    <w:rsid w:val="00BC49BB"/>
    <w:rsid w:val="00BE4313"/>
    <w:rsid w:val="00C018DB"/>
    <w:rsid w:val="00C06E28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2F30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035BE"/>
    <w:rsid w:val="00F1292C"/>
    <w:rsid w:val="00F13513"/>
    <w:rsid w:val="00F354CB"/>
    <w:rsid w:val="00F367B4"/>
    <w:rsid w:val="00F41567"/>
    <w:rsid w:val="00F47BCE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251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88B3-D092-431E-A134-EF46ADF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2022-02-17T10:01:00Z</cp:lastPrinted>
  <dcterms:created xsi:type="dcterms:W3CDTF">2021-12-06T09:49:00Z</dcterms:created>
  <dcterms:modified xsi:type="dcterms:W3CDTF">2022-02-21T07:28:00Z</dcterms:modified>
</cp:coreProperties>
</file>