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871D5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C102C">
        <w:rPr>
          <w:sz w:val="28"/>
          <w:szCs w:val="28"/>
          <w:lang w:val="uk-UA"/>
        </w:rPr>
        <w:t xml:space="preserve"> </w:t>
      </w:r>
      <w:r w:rsidR="00DC102C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DC102C" w:rsidRDefault="007A6C85" w:rsidP="007A6C85">
      <w:pPr>
        <w:rPr>
          <w:sz w:val="24"/>
          <w:szCs w:val="24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C102C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871D5D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DC102C">
        <w:rPr>
          <w:sz w:val="28"/>
          <w:szCs w:val="28"/>
          <w:lang w:val="uk-UA"/>
        </w:rPr>
        <w:t>4056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DC102C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DC102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0B72C9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C3D1C">
              <w:rPr>
                <w:sz w:val="28"/>
                <w:szCs w:val="28"/>
                <w:lang w:val="uk-UA"/>
              </w:rPr>
              <w:t>Товариству з обмеженою відповідальністю</w:t>
            </w:r>
            <w:r w:rsidR="00D42DE5">
              <w:rPr>
                <w:sz w:val="28"/>
                <w:szCs w:val="28"/>
                <w:lang w:val="uk-UA"/>
              </w:rPr>
              <w:t xml:space="preserve"> виробничо комерційній фірмі </w:t>
            </w:r>
            <w:r w:rsidR="00BC3D1C">
              <w:rPr>
                <w:sz w:val="28"/>
                <w:szCs w:val="28"/>
                <w:lang w:val="uk-UA"/>
              </w:rPr>
              <w:t xml:space="preserve"> «</w:t>
            </w:r>
            <w:r w:rsidR="00DD1664">
              <w:rPr>
                <w:sz w:val="28"/>
                <w:szCs w:val="28"/>
                <w:lang w:val="uk-UA"/>
              </w:rPr>
              <w:t>Ремонтник</w:t>
            </w:r>
            <w:r w:rsidR="001A2C47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D42DE5">
              <w:rPr>
                <w:sz w:val="28"/>
                <w:szCs w:val="28"/>
                <w:lang w:val="uk-UA"/>
              </w:rPr>
              <w:t xml:space="preserve">            </w:t>
            </w:r>
            <w:r w:rsidR="000B72C9" w:rsidRPr="000B72C9">
              <w:rPr>
                <w:sz w:val="28"/>
                <w:szCs w:val="28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DD1664">
              <w:rPr>
                <w:sz w:val="28"/>
                <w:szCs w:val="28"/>
                <w:lang w:val="uk-UA"/>
              </w:rPr>
              <w:t xml:space="preserve">   </w:t>
            </w:r>
            <w:r w:rsidR="00AA09D0">
              <w:rPr>
                <w:sz w:val="28"/>
                <w:szCs w:val="28"/>
                <w:lang w:val="uk-UA"/>
              </w:rPr>
              <w:t>0,</w:t>
            </w:r>
            <w:r w:rsidR="00DD1664">
              <w:rPr>
                <w:sz w:val="28"/>
                <w:szCs w:val="28"/>
                <w:lang w:val="uk-UA"/>
              </w:rPr>
              <w:t>1370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DC102C" w:rsidRPr="00DC102C" w:rsidRDefault="00DC102C" w:rsidP="00FA6545">
      <w:pPr>
        <w:ind w:firstLine="720"/>
        <w:jc w:val="both"/>
        <w:rPr>
          <w:sz w:val="24"/>
          <w:szCs w:val="24"/>
          <w:lang w:val="uk-UA"/>
        </w:rPr>
      </w:pPr>
    </w:p>
    <w:p w:rsidR="003C4FA7" w:rsidRDefault="003A1A0E" w:rsidP="003C4FA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, </w:t>
      </w:r>
      <w:r w:rsidR="003C4FA7" w:rsidRPr="00743586">
        <w:rPr>
          <w:sz w:val="28"/>
          <w:szCs w:val="28"/>
          <w:lang w:val="uk-UA"/>
        </w:rPr>
        <w:t>надані документи</w:t>
      </w:r>
      <w:r w:rsidR="003C4FA7">
        <w:rPr>
          <w:sz w:val="28"/>
          <w:szCs w:val="28"/>
          <w:lang w:val="uk-UA"/>
        </w:rPr>
        <w:t xml:space="preserve">, відповідно до </w:t>
      </w:r>
      <w:r w:rsidR="003C4FA7" w:rsidRPr="0018346E">
        <w:rPr>
          <w:sz w:val="28"/>
          <w:szCs w:val="28"/>
          <w:lang w:val="uk-UA"/>
        </w:rPr>
        <w:t>статей</w:t>
      </w:r>
      <w:r w:rsidR="003C4FA7">
        <w:rPr>
          <w:sz w:val="28"/>
          <w:szCs w:val="28"/>
          <w:lang w:val="uk-UA"/>
        </w:rPr>
        <w:t xml:space="preserve"> 12, 122, 123, 124</w:t>
      </w:r>
      <w:r w:rsidR="006F3EDE">
        <w:rPr>
          <w:sz w:val="28"/>
          <w:szCs w:val="28"/>
          <w:lang w:val="uk-UA"/>
        </w:rPr>
        <w:t xml:space="preserve"> Земельного кодексу України</w:t>
      </w:r>
      <w:r w:rsidR="003C4FA7">
        <w:rPr>
          <w:sz w:val="28"/>
          <w:szCs w:val="28"/>
          <w:lang w:val="uk-UA"/>
        </w:rPr>
        <w:t>,</w:t>
      </w:r>
      <w:r w:rsidR="003C4FA7" w:rsidRPr="00B26A5B">
        <w:rPr>
          <w:sz w:val="28"/>
          <w:szCs w:val="28"/>
          <w:lang w:val="uk-UA"/>
        </w:rPr>
        <w:t xml:space="preserve"> </w:t>
      </w:r>
      <w:r w:rsidR="003C4FA7">
        <w:rPr>
          <w:sz w:val="28"/>
          <w:szCs w:val="28"/>
          <w:lang w:val="uk-UA"/>
        </w:rPr>
        <w:t xml:space="preserve">абзацу другого </w:t>
      </w:r>
      <w:r w:rsidR="003C4FA7" w:rsidRPr="009D1939">
        <w:rPr>
          <w:sz w:val="28"/>
          <w:szCs w:val="28"/>
          <w:lang w:val="uk-UA"/>
        </w:rPr>
        <w:t xml:space="preserve">частини </w:t>
      </w:r>
      <w:r w:rsidR="003C4FA7">
        <w:rPr>
          <w:sz w:val="28"/>
          <w:szCs w:val="28"/>
          <w:lang w:val="uk-UA"/>
        </w:rPr>
        <w:t xml:space="preserve">четвертої </w:t>
      </w:r>
      <w:r w:rsidR="003C4FA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3C4FA7">
        <w:rPr>
          <w:sz w:val="28"/>
          <w:szCs w:val="28"/>
          <w:lang w:val="uk-UA"/>
        </w:rPr>
        <w:t xml:space="preserve">, частини першої статті 19 </w:t>
      </w:r>
      <w:r w:rsidR="003C4FA7" w:rsidRPr="008134BB">
        <w:rPr>
          <w:sz w:val="28"/>
          <w:szCs w:val="28"/>
          <w:lang w:val="uk-UA"/>
        </w:rPr>
        <w:t>Закону України «Про оренду землі»</w:t>
      </w:r>
      <w:r w:rsidR="003C4FA7">
        <w:rPr>
          <w:sz w:val="28"/>
          <w:szCs w:val="28"/>
          <w:lang w:val="uk-UA"/>
        </w:rPr>
        <w:t xml:space="preserve">, </w:t>
      </w:r>
      <w:r w:rsidR="003C4FA7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C4FA7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3C4FA7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3C4FA7">
        <w:rPr>
          <w:sz w:val="28"/>
          <w:szCs w:val="28"/>
          <w:lang w:val="uk-UA"/>
        </w:rPr>
        <w:t>від 24 червня 2020 року № 7000-МР</w:t>
      </w:r>
      <w:r w:rsidR="003C4FA7" w:rsidRPr="00110A8A">
        <w:rPr>
          <w:sz w:val="28"/>
          <w:szCs w:val="28"/>
          <w:lang w:val="uk-UA"/>
        </w:rPr>
        <w:t xml:space="preserve"> </w:t>
      </w:r>
      <w:r w:rsidR="003C4FA7">
        <w:rPr>
          <w:sz w:val="28"/>
          <w:szCs w:val="28"/>
          <w:lang w:val="uk-UA"/>
        </w:rPr>
        <w:t>«</w:t>
      </w:r>
      <w:r w:rsidR="003C4FA7" w:rsidRPr="00D26C98">
        <w:rPr>
          <w:color w:val="000000"/>
          <w:sz w:val="28"/>
          <w:szCs w:val="28"/>
          <w:lang w:val="uk-UA"/>
        </w:rPr>
        <w:t xml:space="preserve">Про </w:t>
      </w:r>
      <w:r w:rsidR="003C4FA7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3C4FA7">
        <w:rPr>
          <w:sz w:val="28"/>
          <w:szCs w:val="28"/>
          <w:lang w:val="uk-UA"/>
        </w:rPr>
        <w:t xml:space="preserve">, керуючись </w:t>
      </w:r>
      <w:r w:rsidR="003C4FA7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3C4FA7">
        <w:rPr>
          <w:sz w:val="28"/>
          <w:szCs w:val="28"/>
          <w:lang w:val="uk-UA"/>
        </w:rPr>
        <w:t>«</w:t>
      </w:r>
      <w:r w:rsidR="003C4FA7" w:rsidRPr="0018346E">
        <w:rPr>
          <w:sz w:val="28"/>
          <w:szCs w:val="28"/>
          <w:lang w:val="uk-UA"/>
        </w:rPr>
        <w:t>Про місцеве самоврядування в Україні</w:t>
      </w:r>
      <w:r w:rsidR="003C4FA7">
        <w:rPr>
          <w:sz w:val="28"/>
          <w:szCs w:val="28"/>
          <w:lang w:val="uk-UA"/>
        </w:rPr>
        <w:t>»</w:t>
      </w:r>
      <w:r w:rsidR="003C4FA7" w:rsidRPr="0018346E">
        <w:rPr>
          <w:sz w:val="28"/>
          <w:szCs w:val="28"/>
          <w:lang w:val="uk-UA"/>
        </w:rPr>
        <w:t xml:space="preserve">, </w:t>
      </w:r>
      <w:r w:rsidR="003C4FA7" w:rsidRPr="0018346E">
        <w:rPr>
          <w:b/>
          <w:sz w:val="28"/>
          <w:szCs w:val="28"/>
          <w:lang w:val="uk-UA"/>
        </w:rPr>
        <w:t>Сумська міська рада</w:t>
      </w:r>
      <w:r w:rsidR="003C4FA7" w:rsidRPr="0018346E">
        <w:rPr>
          <w:sz w:val="28"/>
          <w:szCs w:val="28"/>
          <w:lang w:val="uk-UA"/>
        </w:rPr>
        <w:t xml:space="preserve">  </w:t>
      </w:r>
    </w:p>
    <w:p w:rsidR="007A6C85" w:rsidRPr="00DC102C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DC102C" w:rsidRDefault="00CF0574" w:rsidP="00CF0574">
      <w:pPr>
        <w:spacing w:before="120"/>
        <w:jc w:val="center"/>
        <w:rPr>
          <w:sz w:val="16"/>
          <w:szCs w:val="1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3C4FA7" w:rsidRPr="00547011" w:rsidRDefault="003C4FA7" w:rsidP="003C4F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9271C9">
        <w:rPr>
          <w:sz w:val="28"/>
          <w:szCs w:val="28"/>
          <w:lang w:val="uk-UA"/>
        </w:rPr>
        <w:t xml:space="preserve">Товариству з обмеженою відповідальністю виробничо комерційній фірмі  «Ремонтник»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4"/>
          <w:szCs w:val="24"/>
          <w:lang w:val="uk-UA"/>
        </w:rPr>
      </w:pPr>
    </w:p>
    <w:p w:rsidR="00DC102C" w:rsidRPr="00DC102C" w:rsidRDefault="00DC102C" w:rsidP="007A6C85">
      <w:pPr>
        <w:ind w:right="-2"/>
        <w:jc w:val="both"/>
        <w:rPr>
          <w:sz w:val="10"/>
          <w:szCs w:val="10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DC102C" w:rsidRDefault="007A6C85" w:rsidP="007A6C85">
      <w:pPr>
        <w:jc w:val="both"/>
        <w:rPr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3C4FA7" w:rsidRDefault="00DB4082" w:rsidP="007A6C85">
      <w:pPr>
        <w:jc w:val="both"/>
        <w:rPr>
          <w:sz w:val="6"/>
          <w:szCs w:val="6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3C4FA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D1664" w:rsidRPr="008134BB">
        <w:rPr>
          <w:sz w:val="28"/>
          <w:szCs w:val="28"/>
          <w:lang w:val="uk-UA"/>
        </w:rPr>
        <w:t xml:space="preserve">Про </w:t>
      </w:r>
      <w:r w:rsidR="00DD1664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виробничо комерційній фірмі  «Ремонтник» за адресою: м. Суми,</w:t>
      </w:r>
      <w:r w:rsidR="00DD1664" w:rsidRPr="00D42DE5">
        <w:rPr>
          <w:sz w:val="28"/>
          <w:szCs w:val="28"/>
          <w:lang w:val="uk-UA"/>
        </w:rPr>
        <w:t xml:space="preserve"> </w:t>
      </w:r>
      <w:r w:rsidR="000B72C9" w:rsidRPr="000B72C9">
        <w:rPr>
          <w:sz w:val="28"/>
          <w:szCs w:val="28"/>
        </w:rPr>
        <w:t>__________</w:t>
      </w:r>
      <w:r w:rsidR="00DC102C">
        <w:rPr>
          <w:sz w:val="28"/>
          <w:szCs w:val="28"/>
          <w:lang w:val="uk-UA"/>
        </w:rPr>
        <w:t xml:space="preserve">площею </w:t>
      </w:r>
      <w:r w:rsidR="00DD1664">
        <w:rPr>
          <w:sz w:val="28"/>
          <w:szCs w:val="28"/>
          <w:lang w:val="uk-UA"/>
        </w:rPr>
        <w:t>0,1370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C102C">
        <w:rPr>
          <w:sz w:val="28"/>
          <w:szCs w:val="28"/>
          <w:lang w:val="uk-UA"/>
        </w:rPr>
        <w:t xml:space="preserve">09 серпня </w:t>
      </w:r>
      <w:r w:rsidR="00D14DB9">
        <w:rPr>
          <w:sz w:val="28"/>
          <w:szCs w:val="28"/>
          <w:lang w:val="uk-UA"/>
        </w:rPr>
        <w:t>202</w:t>
      </w:r>
      <w:r w:rsidR="003C4FA7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DC102C">
        <w:rPr>
          <w:sz w:val="28"/>
          <w:szCs w:val="28"/>
          <w:lang w:val="uk-UA"/>
        </w:rPr>
        <w:t>4056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3300"/>
        <w:gridCol w:w="4252"/>
        <w:gridCol w:w="1701"/>
        <w:gridCol w:w="3263"/>
        <w:gridCol w:w="2123"/>
      </w:tblGrid>
      <w:tr w:rsidR="009271C9" w:rsidRPr="004F580C" w:rsidTr="009271C9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2C12C2" w:rsidRDefault="003C4FA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C4FA7" w:rsidRDefault="003C4FA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3C4FA7" w:rsidRPr="00862403" w:rsidRDefault="003C4FA7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C4FA7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C4FA7" w:rsidRPr="00862403" w:rsidRDefault="003C4FA7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A7" w:rsidRPr="00862403" w:rsidRDefault="003C4FA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271C9" w:rsidRPr="004F580C" w:rsidTr="009271C9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7" w:rsidRPr="004F580C" w:rsidRDefault="003C4FA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271C9" w:rsidRPr="00B3227B" w:rsidTr="009271C9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3C4FA7" w:rsidRPr="009271C9" w:rsidRDefault="003C4FA7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88" w:type="pct"/>
            <w:shd w:val="clear" w:color="auto" w:fill="auto"/>
          </w:tcPr>
          <w:p w:rsidR="003C4FA7" w:rsidRPr="009271C9" w:rsidRDefault="003C4FA7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Товариство з обмеженою відповідальністю виробничо-комерційна фірма «Ремонтник»,</w:t>
            </w:r>
          </w:p>
          <w:p w:rsidR="003C4FA7" w:rsidRPr="009271C9" w:rsidRDefault="003C4FA7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23292075</w:t>
            </w:r>
          </w:p>
        </w:tc>
        <w:tc>
          <w:tcPr>
            <w:tcW w:w="1402" w:type="pct"/>
            <w:shd w:val="clear" w:color="auto" w:fill="auto"/>
          </w:tcPr>
          <w:p w:rsidR="003C4FA7" w:rsidRPr="009271C9" w:rsidRDefault="003C4FA7" w:rsidP="00DD166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3C4FA7" w:rsidRPr="009271C9" w:rsidRDefault="003C4FA7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0,1370</w:t>
            </w:r>
          </w:p>
          <w:p w:rsidR="003C4FA7" w:rsidRPr="009271C9" w:rsidRDefault="003C4FA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C4FA7" w:rsidRPr="009271C9" w:rsidRDefault="003C4FA7" w:rsidP="009271C9">
            <w:pPr>
              <w:jc w:val="center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5</w:t>
            </w:r>
            <w:r w:rsidR="009271C9">
              <w:rPr>
                <w:sz w:val="28"/>
                <w:szCs w:val="28"/>
                <w:lang w:val="uk-UA"/>
              </w:rPr>
              <w:t xml:space="preserve"> </w:t>
            </w:r>
            <w:r w:rsidRPr="009271C9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076" w:type="pct"/>
            <w:shd w:val="clear" w:color="auto" w:fill="auto"/>
          </w:tcPr>
          <w:p w:rsidR="003C4FA7" w:rsidRPr="009271C9" w:rsidRDefault="003C4FA7" w:rsidP="00DD1664">
            <w:pPr>
              <w:jc w:val="both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1" w:type="pct"/>
            <w:shd w:val="clear" w:color="auto" w:fill="auto"/>
          </w:tcPr>
          <w:p w:rsidR="003C4FA7" w:rsidRPr="009271C9" w:rsidRDefault="003C4FA7" w:rsidP="003C4FA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9271C9">
              <w:rPr>
                <w:sz w:val="28"/>
                <w:szCs w:val="28"/>
                <w:lang w:val="uk-UA" w:eastAsia="en-US"/>
              </w:rPr>
              <w:t>3,0</w:t>
            </w:r>
          </w:p>
          <w:p w:rsidR="003C4FA7" w:rsidRPr="009271C9" w:rsidRDefault="003C4FA7" w:rsidP="003C4FA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3C4FA7" w:rsidRPr="009271C9" w:rsidRDefault="003C4FA7" w:rsidP="003C4FA7">
            <w:pPr>
              <w:jc w:val="center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(1,5</w:t>
            </w:r>
          </w:p>
          <w:p w:rsidR="003C4FA7" w:rsidRPr="009271C9" w:rsidRDefault="003C4FA7" w:rsidP="003C4FA7">
            <w:pPr>
              <w:jc w:val="center"/>
              <w:rPr>
                <w:sz w:val="28"/>
                <w:szCs w:val="28"/>
                <w:lang w:val="uk-UA"/>
              </w:rPr>
            </w:pPr>
            <w:r w:rsidRPr="009271C9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</w:t>
            </w:r>
          </w:p>
        </w:tc>
      </w:tr>
    </w:tbl>
    <w:p w:rsidR="005C454A" w:rsidRDefault="005C454A" w:rsidP="00A54412">
      <w:pPr>
        <w:rPr>
          <w:sz w:val="28"/>
          <w:szCs w:val="28"/>
          <w:lang w:val="uk-UA"/>
        </w:rPr>
      </w:pPr>
    </w:p>
    <w:p w:rsidR="009271C9" w:rsidRDefault="009271C9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9271C9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B72C9"/>
    <w:rsid w:val="000C5AD8"/>
    <w:rsid w:val="000D5026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D547C"/>
    <w:rsid w:val="001F7D67"/>
    <w:rsid w:val="00220A1E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1EAC"/>
    <w:rsid w:val="003A28B9"/>
    <w:rsid w:val="003A42D8"/>
    <w:rsid w:val="003B2F98"/>
    <w:rsid w:val="003B5619"/>
    <w:rsid w:val="003C04B4"/>
    <w:rsid w:val="003C4FA7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3EDE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71D5D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271C9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C102C"/>
    <w:rsid w:val="00DD123B"/>
    <w:rsid w:val="00DD1664"/>
    <w:rsid w:val="00DD6BC4"/>
    <w:rsid w:val="00DE694A"/>
    <w:rsid w:val="00DE746A"/>
    <w:rsid w:val="00E019B8"/>
    <w:rsid w:val="00E062EE"/>
    <w:rsid w:val="00E17271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C5B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B71E0-C5E4-4CA6-9042-FF61557F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2023-08-10T10:37:00Z</cp:lastPrinted>
  <dcterms:created xsi:type="dcterms:W3CDTF">2026-01-06T14:22:00Z</dcterms:created>
  <dcterms:modified xsi:type="dcterms:W3CDTF">2026-01-06T14:22:00Z</dcterms:modified>
</cp:coreProperties>
</file>