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C22E40" w:rsidRPr="00276035" w:rsidTr="00A46769">
        <w:trPr>
          <w:trHeight w:val="1122"/>
          <w:jc w:val="center"/>
        </w:trPr>
        <w:tc>
          <w:tcPr>
            <w:tcW w:w="4253" w:type="dxa"/>
          </w:tcPr>
          <w:p w:rsidR="00C22E40" w:rsidRPr="00276035" w:rsidRDefault="00C22E40" w:rsidP="00A46769">
            <w:pPr>
              <w:pStyle w:val="a6"/>
              <w:tabs>
                <w:tab w:val="left" w:pos="2670"/>
              </w:tabs>
              <w:rPr>
                <w:lang w:val="ru-RU"/>
              </w:rPr>
            </w:pPr>
          </w:p>
          <w:p w:rsidR="00C22E40" w:rsidRPr="00276035" w:rsidRDefault="00C22E40" w:rsidP="00A46769">
            <w:pPr>
              <w:pStyle w:val="a6"/>
            </w:pPr>
          </w:p>
        </w:tc>
        <w:tc>
          <w:tcPr>
            <w:tcW w:w="1134" w:type="dxa"/>
          </w:tcPr>
          <w:p w:rsidR="00C22E40" w:rsidRPr="00276035" w:rsidRDefault="00C22E40" w:rsidP="00A46769">
            <w:pPr>
              <w:pStyle w:val="a6"/>
              <w:tabs>
                <w:tab w:val="left" w:pos="180"/>
              </w:tabs>
              <w:jc w:val="center"/>
              <w:rPr>
                <w:sz w:val="12"/>
                <w:szCs w:val="12"/>
              </w:rPr>
            </w:pPr>
            <w:r w:rsidRPr="00276035">
              <w:rPr>
                <w:noProof/>
                <w:sz w:val="12"/>
                <w:szCs w:val="12"/>
                <w:lang w:val="ru-RU"/>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C22E40" w:rsidRPr="00276035" w:rsidRDefault="00C22E40" w:rsidP="00A46769">
            <w:pPr>
              <w:pStyle w:val="a6"/>
              <w:jc w:val="center"/>
              <w:rPr>
                <w:sz w:val="28"/>
                <w:szCs w:val="28"/>
              </w:rPr>
            </w:pPr>
          </w:p>
        </w:tc>
      </w:tr>
    </w:tbl>
    <w:p w:rsidR="00C22E40" w:rsidRPr="00276035" w:rsidRDefault="00C22E40" w:rsidP="00C22E40">
      <w:pPr>
        <w:jc w:val="center"/>
        <w:rPr>
          <w:sz w:val="36"/>
          <w:szCs w:val="36"/>
        </w:rPr>
      </w:pPr>
      <w:r w:rsidRPr="00276035">
        <w:rPr>
          <w:smallCaps/>
          <w:sz w:val="36"/>
          <w:szCs w:val="36"/>
        </w:rPr>
        <w:t>Сумська міська рада</w:t>
      </w:r>
    </w:p>
    <w:p w:rsidR="00C22E40" w:rsidRPr="00276035" w:rsidRDefault="00C22E40" w:rsidP="00C22E40">
      <w:pPr>
        <w:jc w:val="center"/>
        <w:rPr>
          <w:b/>
          <w:sz w:val="12"/>
          <w:szCs w:val="12"/>
        </w:rPr>
      </w:pPr>
      <w:r w:rsidRPr="00276035">
        <w:rPr>
          <w:sz w:val="28"/>
          <w:szCs w:val="28"/>
        </w:rPr>
        <w:t xml:space="preserve">VІІІ СКЛИКАННЯ </w:t>
      </w:r>
      <w:r>
        <w:rPr>
          <w:sz w:val="28"/>
          <w:szCs w:val="28"/>
          <w:lang w:val="en-US"/>
        </w:rPr>
        <w:t>XXXVII</w:t>
      </w:r>
      <w:r w:rsidRPr="00276035">
        <w:rPr>
          <w:sz w:val="28"/>
          <w:szCs w:val="28"/>
        </w:rPr>
        <w:t xml:space="preserve"> СЕСІЯ</w:t>
      </w:r>
    </w:p>
    <w:p w:rsidR="00C22E40" w:rsidRPr="00276035" w:rsidRDefault="00C22E40" w:rsidP="00C22E40">
      <w:pPr>
        <w:jc w:val="center"/>
        <w:rPr>
          <w:b/>
          <w:bCs/>
          <w:sz w:val="32"/>
          <w:szCs w:val="32"/>
        </w:rPr>
      </w:pPr>
      <w:r w:rsidRPr="00276035">
        <w:rPr>
          <w:b/>
          <w:bCs/>
          <w:sz w:val="32"/>
          <w:szCs w:val="32"/>
        </w:rPr>
        <w:t>РІШЕННЯ</w:t>
      </w:r>
    </w:p>
    <w:p w:rsidR="00C22E40" w:rsidRPr="00276035" w:rsidRDefault="00C22E40" w:rsidP="00C22E40">
      <w:pPr>
        <w:rPr>
          <w:sz w:val="28"/>
          <w:szCs w:val="28"/>
        </w:rPr>
      </w:pPr>
    </w:p>
    <w:p w:rsidR="00C22E40" w:rsidRPr="00276035" w:rsidRDefault="00C22E40" w:rsidP="00C22E40">
      <w:pPr>
        <w:widowControl w:val="0"/>
        <w:tabs>
          <w:tab w:val="left" w:pos="8447"/>
        </w:tabs>
        <w:autoSpaceDE w:val="0"/>
        <w:autoSpaceDN w:val="0"/>
        <w:adjustRightInd w:val="0"/>
        <w:jc w:val="both"/>
        <w:rPr>
          <w:sz w:val="28"/>
          <w:szCs w:val="28"/>
        </w:rPr>
      </w:pPr>
      <w:r w:rsidRPr="00276035">
        <w:rPr>
          <w:sz w:val="28"/>
          <w:szCs w:val="28"/>
        </w:rPr>
        <w:t xml:space="preserve">від  </w:t>
      </w:r>
      <w:r>
        <w:rPr>
          <w:sz w:val="28"/>
          <w:szCs w:val="28"/>
        </w:rPr>
        <w:t>23 лютого</w:t>
      </w:r>
      <w:r w:rsidRPr="00276035">
        <w:rPr>
          <w:sz w:val="28"/>
          <w:szCs w:val="28"/>
        </w:rPr>
        <w:t xml:space="preserve">  2023 року №  </w:t>
      </w:r>
      <w:r>
        <w:rPr>
          <w:sz w:val="28"/>
          <w:szCs w:val="28"/>
        </w:rPr>
        <w:t xml:space="preserve">3545 </w:t>
      </w:r>
      <w:r w:rsidRPr="00276035">
        <w:rPr>
          <w:sz w:val="28"/>
          <w:szCs w:val="28"/>
        </w:rPr>
        <w:t>– МР</w:t>
      </w:r>
    </w:p>
    <w:p w:rsidR="00C22E40" w:rsidRPr="00276035" w:rsidRDefault="00C22E40" w:rsidP="00C22E40">
      <w:pPr>
        <w:rPr>
          <w:sz w:val="28"/>
          <w:szCs w:val="28"/>
        </w:rPr>
      </w:pPr>
      <w:r w:rsidRPr="00276035">
        <w:rPr>
          <w:sz w:val="28"/>
          <w:szCs w:val="28"/>
        </w:rPr>
        <w:t>м. Суми</w:t>
      </w:r>
    </w:p>
    <w:p w:rsidR="00C22E40" w:rsidRPr="00276035" w:rsidRDefault="00C22E40" w:rsidP="00C22E40">
      <w:pPr>
        <w:rPr>
          <w:sz w:val="28"/>
          <w:szCs w:val="28"/>
        </w:rPr>
      </w:pPr>
    </w:p>
    <w:tbl>
      <w:tblPr>
        <w:tblW w:w="9845" w:type="dxa"/>
        <w:tblLayout w:type="fixed"/>
        <w:tblLook w:val="0000" w:firstRow="0" w:lastRow="0" w:firstColumn="0" w:lastColumn="0" w:noHBand="0" w:noVBand="0"/>
      </w:tblPr>
      <w:tblGrid>
        <w:gridCol w:w="5000"/>
        <w:gridCol w:w="4845"/>
      </w:tblGrid>
      <w:tr w:rsidR="00C22E40" w:rsidRPr="00276035" w:rsidTr="00A46769">
        <w:trPr>
          <w:trHeight w:val="721"/>
        </w:trPr>
        <w:tc>
          <w:tcPr>
            <w:tcW w:w="5000" w:type="dxa"/>
          </w:tcPr>
          <w:p w:rsidR="00C22E40" w:rsidRPr="00276035" w:rsidRDefault="00C22E40" w:rsidP="00A46769">
            <w:pPr>
              <w:jc w:val="both"/>
              <w:rPr>
                <w:b/>
                <w:bCs/>
                <w:sz w:val="28"/>
                <w:szCs w:val="28"/>
              </w:rPr>
            </w:pPr>
            <w:r w:rsidRPr="00276035">
              <w:rPr>
                <w:bCs/>
                <w:sz w:val="28"/>
                <w:szCs w:val="28"/>
              </w:rPr>
              <w:t xml:space="preserve">Про стан виконання рішення Сумської міської ради </w:t>
            </w:r>
            <w:r w:rsidRPr="00276035">
              <w:rPr>
                <w:sz w:val="28"/>
              </w:rPr>
              <w:t>від  26  січня 2022   року №  2705 - МР</w:t>
            </w:r>
            <w:r w:rsidRPr="00276035">
              <w:rPr>
                <w:bCs/>
                <w:sz w:val="28"/>
                <w:szCs w:val="28"/>
              </w:rPr>
              <w:t xml:space="preserve"> «</w:t>
            </w:r>
            <w:r w:rsidRPr="00276035">
              <w:rPr>
                <w:sz w:val="28"/>
                <w:szCs w:val="28"/>
              </w:rPr>
              <w:t>Про Програму економічного і соціального розвитку Сумської міської   територіальної громади на 2022 рік та основні напрями розвитку на   2023 - 2024 роки</w:t>
            </w:r>
            <w:r w:rsidRPr="00276035">
              <w:rPr>
                <w:bCs/>
                <w:sz w:val="28"/>
                <w:szCs w:val="28"/>
              </w:rPr>
              <w:t>»,  за підсумками 2022 року</w:t>
            </w:r>
          </w:p>
        </w:tc>
        <w:tc>
          <w:tcPr>
            <w:tcW w:w="4845" w:type="dxa"/>
          </w:tcPr>
          <w:p w:rsidR="00C22E40" w:rsidRPr="00276035" w:rsidRDefault="00C22E40" w:rsidP="00A46769">
            <w:pPr>
              <w:rPr>
                <w:sz w:val="28"/>
                <w:szCs w:val="28"/>
              </w:rPr>
            </w:pPr>
          </w:p>
        </w:tc>
      </w:tr>
    </w:tbl>
    <w:p w:rsidR="00C22E40" w:rsidRPr="00276035" w:rsidRDefault="00C22E40" w:rsidP="00C22E40">
      <w:pPr>
        <w:jc w:val="both"/>
        <w:rPr>
          <w:b/>
          <w:bCs/>
          <w:sz w:val="28"/>
        </w:rPr>
      </w:pPr>
      <w:r w:rsidRPr="00276035">
        <w:rPr>
          <w:b/>
          <w:bCs/>
          <w:sz w:val="28"/>
        </w:rPr>
        <w:tab/>
      </w:r>
    </w:p>
    <w:p w:rsidR="00C22E40" w:rsidRPr="00276035" w:rsidRDefault="00C22E40" w:rsidP="00C22E40">
      <w:pPr>
        <w:pStyle w:val="a3"/>
        <w:ind w:firstLine="720"/>
      </w:pPr>
      <w:r w:rsidRPr="00520047">
        <w:rPr>
          <w:szCs w:val="28"/>
        </w:rPr>
        <w:t>Враховуючи рішення Виконавчого комітету Сумської міської ради                         від 22.02.2023 № 66 «Про внесення на розгляд Сумської міської ради питання «</w:t>
      </w:r>
      <w:r w:rsidRPr="00520047">
        <w:rPr>
          <w:bCs/>
          <w:szCs w:val="28"/>
        </w:rPr>
        <w:t>Про стан виконання рішення Сумської міської ради від 26 січня 2022 року                       № 2705 – МР «Про</w:t>
      </w:r>
      <w:r w:rsidRPr="00276035">
        <w:rPr>
          <w:bCs/>
          <w:szCs w:val="28"/>
        </w:rPr>
        <w:t xml:space="preserve"> Програму економічного і соціального розвитку Сумської міської   територіальної громади на 2022 рік та основні напрями розвитку на 2023 - 2024 роки», за підсумками 2022 року</w:t>
      </w:r>
      <w:r w:rsidRPr="00276035">
        <w:rPr>
          <w:szCs w:val="28"/>
        </w:rPr>
        <w:t>», к</w:t>
      </w:r>
      <w:r w:rsidRPr="00276035">
        <w:t xml:space="preserve">еруючись статтею 25 Закону України «Про місцеве самоврядування в Україні», </w:t>
      </w:r>
      <w:r w:rsidRPr="00276035">
        <w:rPr>
          <w:b/>
          <w:bCs/>
        </w:rPr>
        <w:t>Сумська  міська рада</w:t>
      </w:r>
      <w:r w:rsidRPr="00276035">
        <w:t xml:space="preserve"> </w:t>
      </w:r>
    </w:p>
    <w:p w:rsidR="00C22E40" w:rsidRPr="00276035" w:rsidRDefault="00C22E40" w:rsidP="00C22E40">
      <w:pPr>
        <w:pStyle w:val="a3"/>
        <w:jc w:val="left"/>
        <w:rPr>
          <w:b/>
          <w:bCs/>
        </w:rPr>
      </w:pPr>
    </w:p>
    <w:p w:rsidR="00C22E40" w:rsidRPr="00276035" w:rsidRDefault="00C22E40" w:rsidP="00C22E40">
      <w:pPr>
        <w:pStyle w:val="a3"/>
        <w:ind w:firstLine="720"/>
        <w:jc w:val="center"/>
        <w:rPr>
          <w:b/>
          <w:bCs/>
          <w:szCs w:val="28"/>
        </w:rPr>
      </w:pPr>
      <w:r w:rsidRPr="00276035">
        <w:rPr>
          <w:b/>
          <w:bCs/>
          <w:szCs w:val="28"/>
        </w:rPr>
        <w:t>ВИРІШИЛА:</w:t>
      </w:r>
    </w:p>
    <w:p w:rsidR="00C22E40" w:rsidRPr="00276035" w:rsidRDefault="00C22E40" w:rsidP="00C22E40">
      <w:pPr>
        <w:pStyle w:val="a3"/>
        <w:ind w:firstLine="720"/>
        <w:jc w:val="center"/>
        <w:rPr>
          <w:b/>
          <w:bCs/>
        </w:rPr>
      </w:pPr>
    </w:p>
    <w:tbl>
      <w:tblPr>
        <w:tblW w:w="9567" w:type="dxa"/>
        <w:tblLayout w:type="fixed"/>
        <w:tblLook w:val="01E0" w:firstRow="1" w:lastRow="1" w:firstColumn="1" w:lastColumn="1" w:noHBand="0" w:noVBand="0"/>
      </w:tblPr>
      <w:tblGrid>
        <w:gridCol w:w="9567"/>
      </w:tblGrid>
      <w:tr w:rsidR="00C22E40" w:rsidRPr="00276035" w:rsidTr="00A46769">
        <w:tc>
          <w:tcPr>
            <w:tcW w:w="9441" w:type="dxa"/>
          </w:tcPr>
          <w:p w:rsidR="00C22E40" w:rsidRPr="00276035" w:rsidRDefault="00C22E40" w:rsidP="00A46769">
            <w:pPr>
              <w:tabs>
                <w:tab w:val="left" w:pos="570"/>
                <w:tab w:val="left" w:pos="684"/>
                <w:tab w:val="left" w:pos="1560"/>
              </w:tabs>
              <w:ind w:firstLine="720"/>
              <w:jc w:val="both"/>
              <w:rPr>
                <w:sz w:val="28"/>
              </w:rPr>
            </w:pPr>
            <w:r w:rsidRPr="00276035">
              <w:rPr>
                <w:bCs/>
                <w:sz w:val="28"/>
                <w:szCs w:val="28"/>
              </w:rPr>
              <w:t xml:space="preserve">1. </w:t>
            </w:r>
            <w:r w:rsidRPr="00276035">
              <w:rPr>
                <w:sz w:val="28"/>
              </w:rPr>
              <w:t xml:space="preserve">Інформацію директора Департаменту фінансів, економіки та інвестицій Сумської міської ради (Світлана ЛИПОВА) </w:t>
            </w:r>
            <w:r w:rsidRPr="00276035">
              <w:rPr>
                <w:bCs/>
                <w:sz w:val="28"/>
                <w:szCs w:val="28"/>
              </w:rPr>
              <w:t xml:space="preserve">про стан виконання рішення Сумської міської ради </w:t>
            </w:r>
            <w:r w:rsidRPr="00276035">
              <w:rPr>
                <w:sz w:val="28"/>
              </w:rPr>
              <w:t>від 26 січня 2022 року №  2705 - МР</w:t>
            </w:r>
            <w:r w:rsidRPr="00276035">
              <w:rPr>
                <w:bCs/>
                <w:sz w:val="28"/>
                <w:szCs w:val="28"/>
              </w:rPr>
              <w:t xml:space="preserve"> «</w:t>
            </w:r>
            <w:r w:rsidRPr="00276035">
              <w:rPr>
                <w:sz w:val="28"/>
                <w:szCs w:val="28"/>
              </w:rPr>
              <w:t>Про Програму економічного і соціального розвитку Сумської міської територіальної громади на 2022 рік та основні напрями розвитку на 2023 - 2024 роки</w:t>
            </w:r>
            <w:r w:rsidRPr="00276035">
              <w:rPr>
                <w:bCs/>
                <w:sz w:val="28"/>
                <w:szCs w:val="28"/>
              </w:rPr>
              <w:t>»,  за підсумками 2022 року</w:t>
            </w:r>
            <w:r w:rsidRPr="00276035">
              <w:rPr>
                <w:sz w:val="28"/>
              </w:rPr>
              <w:t xml:space="preserve"> взяти до відома (додається).</w:t>
            </w:r>
          </w:p>
        </w:tc>
      </w:tr>
      <w:tr w:rsidR="00C22E40" w:rsidRPr="00276035" w:rsidTr="00A46769">
        <w:tc>
          <w:tcPr>
            <w:tcW w:w="9441" w:type="dxa"/>
          </w:tcPr>
          <w:p w:rsidR="00C22E40" w:rsidRPr="00276035" w:rsidRDefault="00C22E40" w:rsidP="00A46769">
            <w:pPr>
              <w:widowControl w:val="0"/>
              <w:autoSpaceDE w:val="0"/>
              <w:autoSpaceDN w:val="0"/>
              <w:adjustRightInd w:val="0"/>
              <w:ind w:firstLine="720"/>
              <w:jc w:val="both"/>
              <w:rPr>
                <w:bCs/>
                <w:sz w:val="28"/>
                <w:szCs w:val="28"/>
              </w:rPr>
            </w:pPr>
          </w:p>
          <w:p w:rsidR="00C22E40" w:rsidRPr="00276035" w:rsidRDefault="00C22E40" w:rsidP="00A46769">
            <w:pPr>
              <w:widowControl w:val="0"/>
              <w:autoSpaceDE w:val="0"/>
              <w:autoSpaceDN w:val="0"/>
              <w:adjustRightInd w:val="0"/>
              <w:rPr>
                <w:sz w:val="28"/>
                <w:szCs w:val="28"/>
              </w:rPr>
            </w:pPr>
          </w:p>
          <w:p w:rsidR="00C22E40" w:rsidRPr="00276035" w:rsidRDefault="00C22E40" w:rsidP="00A46769">
            <w:pPr>
              <w:widowControl w:val="0"/>
              <w:autoSpaceDE w:val="0"/>
              <w:autoSpaceDN w:val="0"/>
              <w:adjustRightInd w:val="0"/>
              <w:rPr>
                <w:sz w:val="28"/>
                <w:szCs w:val="28"/>
              </w:rPr>
            </w:pPr>
          </w:p>
        </w:tc>
      </w:tr>
      <w:tr w:rsidR="00C22E40" w:rsidRPr="00276035" w:rsidTr="00A46769">
        <w:tc>
          <w:tcPr>
            <w:tcW w:w="9441" w:type="dxa"/>
          </w:tcPr>
          <w:p w:rsidR="00C22E40" w:rsidRPr="00276035" w:rsidRDefault="00C22E40" w:rsidP="00A46769">
            <w:pPr>
              <w:widowControl w:val="0"/>
              <w:tabs>
                <w:tab w:val="left" w:pos="566"/>
              </w:tabs>
              <w:autoSpaceDE w:val="0"/>
              <w:autoSpaceDN w:val="0"/>
              <w:adjustRightInd w:val="0"/>
              <w:rPr>
                <w:sz w:val="28"/>
                <w:szCs w:val="28"/>
              </w:rPr>
            </w:pPr>
            <w:r w:rsidRPr="00276035">
              <w:rPr>
                <w:sz w:val="28"/>
                <w:szCs w:val="28"/>
              </w:rPr>
              <w:t>Сумський міський голова</w:t>
            </w:r>
            <w:r w:rsidRPr="00276035">
              <w:rPr>
                <w:sz w:val="28"/>
                <w:szCs w:val="28"/>
              </w:rPr>
              <w:tab/>
            </w:r>
            <w:r w:rsidRPr="00276035">
              <w:rPr>
                <w:sz w:val="28"/>
                <w:szCs w:val="28"/>
              </w:rPr>
              <w:tab/>
            </w:r>
            <w:r w:rsidRPr="00276035">
              <w:rPr>
                <w:sz w:val="28"/>
                <w:szCs w:val="28"/>
              </w:rPr>
              <w:tab/>
            </w:r>
            <w:r w:rsidRPr="00276035">
              <w:rPr>
                <w:sz w:val="28"/>
                <w:szCs w:val="28"/>
              </w:rPr>
              <w:tab/>
            </w:r>
            <w:r w:rsidRPr="00276035">
              <w:rPr>
                <w:sz w:val="28"/>
                <w:szCs w:val="28"/>
              </w:rPr>
              <w:tab/>
              <w:t xml:space="preserve">    Олександр ЛИСЕНКО</w:t>
            </w:r>
          </w:p>
        </w:tc>
      </w:tr>
    </w:tbl>
    <w:p w:rsidR="00C22E40" w:rsidRPr="00276035" w:rsidRDefault="00C22E40" w:rsidP="00C22E40">
      <w:pPr>
        <w:widowControl w:val="0"/>
        <w:tabs>
          <w:tab w:val="left" w:pos="566"/>
        </w:tabs>
        <w:autoSpaceDE w:val="0"/>
        <w:autoSpaceDN w:val="0"/>
        <w:adjustRightInd w:val="0"/>
        <w:rPr>
          <w:sz w:val="28"/>
          <w:szCs w:val="28"/>
        </w:rPr>
      </w:pPr>
    </w:p>
    <w:p w:rsidR="00C22E40" w:rsidRPr="00276035" w:rsidRDefault="00C22E40" w:rsidP="00C22E40">
      <w:pPr>
        <w:widowControl w:val="0"/>
        <w:tabs>
          <w:tab w:val="left" w:pos="566"/>
        </w:tabs>
        <w:autoSpaceDE w:val="0"/>
        <w:autoSpaceDN w:val="0"/>
        <w:adjustRightInd w:val="0"/>
        <w:rPr>
          <w:bCs/>
          <w:sz w:val="20"/>
          <w:szCs w:val="20"/>
        </w:rPr>
      </w:pPr>
      <w:r w:rsidRPr="00276035">
        <w:rPr>
          <w:sz w:val="20"/>
          <w:szCs w:val="20"/>
        </w:rPr>
        <w:t>Виконавець: Світлана ЛИПОВА</w:t>
      </w:r>
    </w:p>
    <w:p w:rsidR="006801A9" w:rsidRDefault="00C22E40">
      <w:bookmarkStart w:id="0" w:name="_GoBack"/>
      <w:bookmarkEnd w:id="0"/>
    </w:p>
    <w:sectPr w:rsidR="00680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40"/>
    <w:rsid w:val="003E4FAC"/>
    <w:rsid w:val="00884663"/>
    <w:rsid w:val="00C2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11BF6-D0E8-4B21-91ED-290839B2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E4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uiPriority w:val="99"/>
    <w:rsid w:val="00C22E40"/>
    <w:pPr>
      <w:tabs>
        <w:tab w:val="left" w:pos="1560"/>
      </w:tabs>
      <w:jc w:val="both"/>
    </w:pPr>
    <w:rPr>
      <w:sz w:val="28"/>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uiPriority w:val="99"/>
    <w:rsid w:val="00C22E40"/>
    <w:rPr>
      <w:rFonts w:ascii="Times New Roman" w:eastAsia="Times New Roman" w:hAnsi="Times New Roman" w:cs="Times New Roman"/>
      <w:sz w:val="28"/>
      <w:szCs w:val="24"/>
      <w:lang w:val="uk-UA" w:eastAsia="ru-RU"/>
    </w:rPr>
  </w:style>
  <w:style w:type="paragraph" w:customStyle="1" w:styleId="a5">
    <w:name w:val=" Знак Знак"/>
    <w:basedOn w:val="a"/>
    <w:rsid w:val="00C22E40"/>
    <w:rPr>
      <w:rFonts w:ascii="Verdana" w:hAnsi="Verdana" w:cs="Verdana"/>
      <w:sz w:val="20"/>
      <w:szCs w:val="20"/>
      <w:lang w:val="en-US" w:eastAsia="en-US"/>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C22E40"/>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uiPriority w:val="99"/>
    <w:semiHidden/>
    <w:rsid w:val="00C22E40"/>
    <w:rPr>
      <w:rFonts w:ascii="Times New Roman" w:eastAsia="Times New Roman" w:hAnsi="Times New Roman" w:cs="Times New Roman"/>
      <w:sz w:val="24"/>
      <w:szCs w:val="24"/>
      <w:lang w:val="uk-UA"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1"/>
    <w:link w:val="a6"/>
    <w:rsid w:val="00C22E4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cp:revision>
  <dcterms:created xsi:type="dcterms:W3CDTF">2023-03-07T14:20:00Z</dcterms:created>
  <dcterms:modified xsi:type="dcterms:W3CDTF">2023-03-07T14:20:00Z</dcterms:modified>
</cp:coreProperties>
</file>