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B10BC" w:rsidRDefault="00DB10BC" w:rsidP="00602828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3126C5">
        <w:rPr>
          <w:sz w:val="28"/>
          <w:szCs w:val="36"/>
        </w:rPr>
        <w:t>І СКЛИКАННЯ ХХХ</w:t>
      </w:r>
      <w:r w:rsidR="003126C5">
        <w:rPr>
          <w:sz w:val="28"/>
          <w:szCs w:val="36"/>
          <w:lang w:val="en-US"/>
        </w:rPr>
        <w:t>VI</w:t>
      </w:r>
      <w:r w:rsidR="00274596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3126C5" w:rsidP="003C491A">
      <w:pPr>
        <w:rPr>
          <w:sz w:val="28"/>
          <w:szCs w:val="28"/>
        </w:rPr>
      </w:pPr>
      <w:r>
        <w:rPr>
          <w:sz w:val="28"/>
          <w:szCs w:val="28"/>
        </w:rPr>
        <w:t>від 25 січня</w:t>
      </w:r>
      <w:r w:rsidR="00694F2C">
        <w:rPr>
          <w:sz w:val="28"/>
          <w:szCs w:val="28"/>
        </w:rPr>
        <w:t xml:space="preserve"> 2023</w:t>
      </w:r>
      <w:r w:rsidR="003C491A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3451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DB10BC">
            <w:pPr>
              <w:jc w:val="both"/>
              <w:rPr>
                <w:sz w:val="28"/>
                <w:szCs w:val="28"/>
              </w:rPr>
            </w:pPr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DB10BC">
              <w:rPr>
                <w:sz w:val="28"/>
                <w:szCs w:val="28"/>
              </w:rPr>
              <w:t>ної ділянки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</w:t>
            </w:r>
            <w:r w:rsidR="007935B4">
              <w:rPr>
                <w:sz w:val="28"/>
                <w:szCs w:val="28"/>
              </w:rPr>
              <w:t xml:space="preserve">Сумської міської територіальної </w:t>
            </w:r>
            <w:r w:rsidR="00E1735C">
              <w:rPr>
                <w:sz w:val="28"/>
                <w:szCs w:val="28"/>
              </w:rPr>
              <w:t>громади</w:t>
            </w:r>
            <w:r w:rsidR="008B5B8C">
              <w:rPr>
                <w:sz w:val="28"/>
                <w:szCs w:val="28"/>
              </w:rPr>
              <w:t xml:space="preserve"> та надання її в постійне користування Департаменту забезпечення ресурсних платежів Сумської міської ради</w:t>
            </w:r>
            <w:r w:rsidR="00E1735C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 xml:space="preserve">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DB10BC">
              <w:rPr>
                <w:sz w:val="28"/>
                <w:szCs w:val="28"/>
              </w:rPr>
              <w:t xml:space="preserve">Суми, </w:t>
            </w:r>
            <w:r w:rsidR="008B5B8C">
              <w:rPr>
                <w:sz w:val="28"/>
                <w:szCs w:val="28"/>
              </w:rPr>
              <w:t xml:space="preserve">                     </w:t>
            </w:r>
            <w:r w:rsidR="00274596">
              <w:rPr>
                <w:sz w:val="28"/>
                <w:szCs w:val="28"/>
              </w:rPr>
              <w:t>вул</w:t>
            </w:r>
            <w:r w:rsidR="00DB10BC">
              <w:rPr>
                <w:sz w:val="28"/>
                <w:szCs w:val="28"/>
              </w:rPr>
              <w:t>. Ковпака</w:t>
            </w:r>
            <w:r w:rsidR="00DB1B30">
              <w:rPr>
                <w:sz w:val="28"/>
                <w:szCs w:val="28"/>
              </w:rPr>
              <w:t xml:space="preserve">, площею </w:t>
            </w:r>
            <w:r w:rsidR="00DB10BC">
              <w:rPr>
                <w:sz w:val="28"/>
                <w:szCs w:val="28"/>
              </w:rPr>
              <w:t>2,5000</w:t>
            </w:r>
            <w:r w:rsidR="00DB1B30">
              <w:rPr>
                <w:sz w:val="28"/>
                <w:szCs w:val="28"/>
              </w:rPr>
              <w:t xml:space="preserve"> га</w:t>
            </w:r>
            <w:r w:rsidR="008B5B8C">
              <w:rPr>
                <w:sz w:val="28"/>
                <w:szCs w:val="28"/>
              </w:rPr>
              <w:t xml:space="preserve"> </w:t>
            </w:r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E1735C" w:rsidRDefault="00E1735C" w:rsidP="00DB10BC">
      <w:pPr>
        <w:jc w:val="both"/>
        <w:rPr>
          <w:sz w:val="28"/>
          <w:szCs w:val="28"/>
        </w:rPr>
      </w:pPr>
    </w:p>
    <w:p w:rsidR="008B5B8C" w:rsidRDefault="008B5B8C" w:rsidP="00F16AC8">
      <w:pPr>
        <w:ind w:firstLine="709"/>
        <w:jc w:val="both"/>
        <w:rPr>
          <w:sz w:val="28"/>
          <w:szCs w:val="28"/>
        </w:rPr>
      </w:pPr>
    </w:p>
    <w:p w:rsidR="008B5B8C" w:rsidRDefault="008B5B8C" w:rsidP="00F16AC8">
      <w:pPr>
        <w:ind w:firstLine="709"/>
        <w:jc w:val="both"/>
        <w:rPr>
          <w:sz w:val="28"/>
          <w:szCs w:val="28"/>
        </w:rPr>
      </w:pPr>
    </w:p>
    <w:p w:rsidR="008B5B8C" w:rsidRDefault="008B5B8C" w:rsidP="00F16AC8">
      <w:pPr>
        <w:ind w:firstLine="709"/>
        <w:jc w:val="both"/>
        <w:rPr>
          <w:sz w:val="28"/>
          <w:szCs w:val="28"/>
        </w:rPr>
      </w:pPr>
    </w:p>
    <w:p w:rsidR="008B5B8C" w:rsidRDefault="008B5B8C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</w:t>
      </w:r>
      <w:r w:rsidR="002E1925">
        <w:rPr>
          <w:sz w:val="28"/>
          <w:szCs w:val="28"/>
        </w:rPr>
        <w:t>ої</w:t>
      </w:r>
      <w:r w:rsidR="00E3099D" w:rsidRPr="00E3099D">
        <w:rPr>
          <w:sz w:val="28"/>
          <w:szCs w:val="28"/>
        </w:rPr>
        <w:t xml:space="preserve"> ділянк</w:t>
      </w:r>
      <w:r w:rsidR="002E1925">
        <w:rPr>
          <w:sz w:val="28"/>
          <w:szCs w:val="28"/>
        </w:rPr>
        <w:t>и</w:t>
      </w:r>
      <w:r w:rsidR="00E3099D" w:rsidRPr="00E3099D">
        <w:rPr>
          <w:sz w:val="28"/>
          <w:szCs w:val="28"/>
        </w:rPr>
        <w:t xml:space="preserve"> комунальної власності </w:t>
      </w:r>
      <w:r w:rsidR="002E1925">
        <w:rPr>
          <w:sz w:val="28"/>
          <w:szCs w:val="28"/>
        </w:rPr>
        <w:t>Сумської</w:t>
      </w:r>
      <w:r w:rsidR="008B5B8C">
        <w:rPr>
          <w:sz w:val="28"/>
          <w:szCs w:val="28"/>
        </w:rPr>
        <w:t xml:space="preserve"> міської територіальної громади, </w:t>
      </w:r>
      <w:r w:rsidR="004A28C5" w:rsidRPr="00E15C71">
        <w:rPr>
          <w:sz w:val="28"/>
          <w:szCs w:val="28"/>
        </w:rPr>
        <w:t xml:space="preserve">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>, 79-1,</w:t>
      </w:r>
      <w:r w:rsidR="00DD6408">
        <w:rPr>
          <w:sz w:val="28"/>
          <w:szCs w:val="28"/>
        </w:rPr>
        <w:t xml:space="preserve"> 92,</w:t>
      </w:r>
      <w:r w:rsidR="00474933">
        <w:rPr>
          <w:sz w:val="28"/>
          <w:szCs w:val="28"/>
        </w:rPr>
        <w:t xml:space="preserve">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</w:t>
      </w:r>
      <w:r w:rsidR="00B13151">
        <w:rPr>
          <w:color w:val="000000"/>
          <w:sz w:val="28"/>
          <w:szCs w:val="28"/>
        </w:rPr>
        <w:t>, абзацу 4, 5 підпункту 4 пункту 27 розділу Х Перехідних положень</w:t>
      </w:r>
      <w:r w:rsidR="00A10E64" w:rsidRPr="003A2B67">
        <w:rPr>
          <w:color w:val="000000"/>
          <w:sz w:val="28"/>
          <w:szCs w:val="28"/>
        </w:rPr>
        <w:t xml:space="preserve">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</w:t>
      </w:r>
      <w:r w:rsidR="00694F2C">
        <w:rPr>
          <w:sz w:val="28"/>
          <w:szCs w:val="28"/>
        </w:rPr>
        <w:t>кол від 10.01</w:t>
      </w:r>
      <w:r w:rsidR="007935B4">
        <w:rPr>
          <w:sz w:val="28"/>
          <w:szCs w:val="28"/>
        </w:rPr>
        <w:t>.</w:t>
      </w:r>
      <w:r w:rsidR="00446491" w:rsidRPr="0002018B">
        <w:rPr>
          <w:sz w:val="28"/>
          <w:szCs w:val="28"/>
        </w:rPr>
        <w:t>202</w:t>
      </w:r>
      <w:r w:rsidR="00694F2C">
        <w:rPr>
          <w:sz w:val="28"/>
          <w:szCs w:val="28"/>
        </w:rPr>
        <w:t>3 № 53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156571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074F31" w:rsidRDefault="00DB10BC" w:rsidP="007935B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1. </w:t>
      </w:r>
      <w:r w:rsidR="004A28C5"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="004A28C5"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F17B1D" w:rsidRPr="00F17B1D">
        <w:rPr>
          <w:sz w:val="28"/>
          <w:szCs w:val="28"/>
        </w:rPr>
        <w:t xml:space="preserve">щодо </w:t>
      </w:r>
      <w:r w:rsidR="007935B4">
        <w:rPr>
          <w:sz w:val="28"/>
          <w:szCs w:val="28"/>
        </w:rPr>
        <w:t xml:space="preserve">інвентаризації земельної ділянки комунальної власності Сумської міської територіальної </w:t>
      </w:r>
      <w:r w:rsidR="00E1735C">
        <w:rPr>
          <w:sz w:val="28"/>
          <w:szCs w:val="28"/>
        </w:rPr>
        <w:t xml:space="preserve">громади </w:t>
      </w:r>
      <w:r w:rsidR="00F17B1D" w:rsidRPr="00F17B1D">
        <w:rPr>
          <w:sz w:val="28"/>
          <w:szCs w:val="28"/>
        </w:rPr>
        <w:t xml:space="preserve">за </w:t>
      </w:r>
      <w:proofErr w:type="spellStart"/>
      <w:r w:rsidR="00F17B1D" w:rsidRPr="00F17B1D">
        <w:rPr>
          <w:sz w:val="28"/>
          <w:szCs w:val="28"/>
        </w:rPr>
        <w:t>адресою</w:t>
      </w:r>
      <w:proofErr w:type="spellEnd"/>
      <w:r w:rsidR="00F17B1D" w:rsidRPr="00F17B1D">
        <w:rPr>
          <w:sz w:val="28"/>
          <w:szCs w:val="28"/>
        </w:rPr>
        <w:t>: м. Суми</w:t>
      </w:r>
      <w:r>
        <w:rPr>
          <w:sz w:val="28"/>
          <w:szCs w:val="28"/>
        </w:rPr>
        <w:t>, вул. Ковпака,</w:t>
      </w:r>
      <w:r w:rsidR="00E1735C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2,5000</w:t>
      </w:r>
      <w:r w:rsidR="00F17B1D" w:rsidRPr="00F17B1D">
        <w:rPr>
          <w:sz w:val="28"/>
          <w:szCs w:val="28"/>
        </w:rPr>
        <w:t xml:space="preserve">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>кадастров</w:t>
      </w:r>
      <w:r w:rsidR="007935B4">
        <w:rPr>
          <w:sz w:val="28"/>
          <w:szCs w:val="28"/>
        </w:rPr>
        <w:t>ий</w:t>
      </w:r>
      <w:r w:rsidR="00F16AC8" w:rsidRPr="00055B9A">
        <w:rPr>
          <w:sz w:val="28"/>
          <w:szCs w:val="28"/>
        </w:rPr>
        <w:t xml:space="preserve"> номер</w:t>
      </w:r>
      <w:r w:rsidR="007935B4">
        <w:rPr>
          <w:sz w:val="28"/>
          <w:szCs w:val="28"/>
        </w:rPr>
        <w:t xml:space="preserve">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>
        <w:rPr>
          <w:sz w:val="28"/>
          <w:szCs w:val="28"/>
          <w:shd w:val="clear" w:color="auto" w:fill="FFFFFF"/>
        </w:rPr>
        <w:t>600:0</w:t>
      </w:r>
      <w:r w:rsidR="00E1735C">
        <w:rPr>
          <w:sz w:val="28"/>
          <w:szCs w:val="28"/>
          <w:shd w:val="clear" w:color="auto" w:fill="FFFFFF"/>
        </w:rPr>
        <w:t>2</w:t>
      </w:r>
      <w:r w:rsidR="00474933" w:rsidRPr="00055B9A">
        <w:rPr>
          <w:sz w:val="28"/>
          <w:szCs w:val="28"/>
          <w:shd w:val="clear" w:color="auto" w:fill="FFFFFF"/>
        </w:rPr>
        <w:t>:0</w:t>
      </w:r>
      <w:r>
        <w:rPr>
          <w:sz w:val="28"/>
          <w:szCs w:val="28"/>
          <w:shd w:val="clear" w:color="auto" w:fill="FFFFFF"/>
        </w:rPr>
        <w:t>03</w:t>
      </w:r>
      <w:r w:rsidR="00807585">
        <w:rPr>
          <w:sz w:val="28"/>
          <w:szCs w:val="28"/>
          <w:shd w:val="clear" w:color="auto" w:fill="FFFFFF"/>
        </w:rPr>
        <w:t>:0</w:t>
      </w:r>
      <w:r>
        <w:rPr>
          <w:sz w:val="28"/>
          <w:szCs w:val="28"/>
          <w:shd w:val="clear" w:color="auto" w:fill="FFFFFF"/>
        </w:rPr>
        <w:t>851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DE199B">
        <w:rPr>
          <w:sz w:val="28"/>
          <w:szCs w:val="28"/>
        </w:rPr>
        <w:t>з</w:t>
      </w:r>
      <w:r w:rsidR="00DE199B" w:rsidRPr="00DE199B">
        <w:rPr>
          <w:sz w:val="28"/>
          <w:szCs w:val="28"/>
        </w:rPr>
        <w:t xml:space="preserve">емлі </w:t>
      </w:r>
      <w:r>
        <w:rPr>
          <w:sz w:val="28"/>
          <w:szCs w:val="28"/>
        </w:rPr>
        <w:t>житлової та громадської забудови</w:t>
      </w:r>
      <w:r w:rsidR="00055B9A">
        <w:rPr>
          <w:sz w:val="28"/>
          <w:szCs w:val="28"/>
        </w:rPr>
        <w:t xml:space="preserve">; </w:t>
      </w:r>
      <w:r>
        <w:rPr>
          <w:bCs/>
          <w:sz w:val="28"/>
          <w:szCs w:val="28"/>
          <w:shd w:val="clear" w:color="auto" w:fill="FFFFFF"/>
        </w:rPr>
        <w:t>земельні ділянки запасу</w:t>
      </w:r>
      <w:r>
        <w:rPr>
          <w:rStyle w:val="rvts82"/>
          <w:sz w:val="28"/>
          <w:szCs w:val="28"/>
          <w:shd w:val="clear" w:color="auto" w:fill="FFFFFF"/>
        </w:rPr>
        <w:t xml:space="preserve"> </w:t>
      </w:r>
      <w:r>
        <w:rPr>
          <w:rStyle w:val="rvts82"/>
          <w:sz w:val="28"/>
          <w:szCs w:val="28"/>
          <w:shd w:val="clear" w:color="auto" w:fill="FFFFFF"/>
        </w:rPr>
        <w:lastRenderedPageBreak/>
        <w:t>(земельні ділянки, які не надані у власність або користування громадянам чи юридичним особам)</w:t>
      </w:r>
      <w:r w:rsidR="00F93134">
        <w:rPr>
          <w:rStyle w:val="rvts82"/>
          <w:sz w:val="28"/>
          <w:szCs w:val="28"/>
          <w:shd w:val="clear" w:color="auto" w:fill="FFFFFF"/>
        </w:rPr>
        <w:t>,</w:t>
      </w:r>
      <w:r w:rsidR="00A65CC7">
        <w:rPr>
          <w:rStyle w:val="rvts82"/>
          <w:sz w:val="28"/>
          <w:szCs w:val="28"/>
          <w:shd w:val="clear" w:color="auto" w:fill="FFFFFF"/>
        </w:rPr>
        <w:t xml:space="preserve">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>
        <w:rPr>
          <w:color w:val="000000"/>
          <w:sz w:val="28"/>
          <w:szCs w:val="28"/>
          <w:bdr w:val="none" w:sz="0" w:space="0" w:color="auto" w:frame="1"/>
        </w:rPr>
        <w:t>03.19</w:t>
      </w:r>
      <w:r w:rsidR="007935B4">
        <w:rPr>
          <w:color w:val="000000"/>
          <w:sz w:val="28"/>
          <w:szCs w:val="28"/>
          <w:bdr w:val="none" w:sz="0" w:space="0" w:color="auto" w:frame="1"/>
        </w:rPr>
        <w:t>).</w:t>
      </w:r>
    </w:p>
    <w:p w:rsidR="00074F31" w:rsidRDefault="00DB10BC" w:rsidP="0029349B">
      <w:pPr>
        <w:ind w:firstLine="709"/>
        <w:jc w:val="both"/>
        <w:rPr>
          <w:color w:val="1F1F1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 Надати Департаменту забезпечення ресурсних платежів Сумської міської ради (40456009) в постійне користування земельну ділянку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адресою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: м. Суми, вул. Ковпака, площею 2,5000 га</w:t>
      </w:r>
      <w:r w:rsidR="00F93134">
        <w:rPr>
          <w:color w:val="000000"/>
          <w:sz w:val="28"/>
          <w:szCs w:val="28"/>
          <w:bdr w:val="none" w:sz="0" w:space="0" w:color="auto" w:frame="1"/>
        </w:rPr>
        <w:t>,</w:t>
      </w:r>
      <w:r w:rsidRPr="00DB10BC">
        <w:t xml:space="preserve"> </w:t>
      </w:r>
      <w:r w:rsidRPr="00DB10BC">
        <w:rPr>
          <w:color w:val="000000"/>
          <w:sz w:val="28"/>
          <w:szCs w:val="28"/>
          <w:bdr w:val="none" w:sz="0" w:space="0" w:color="auto" w:frame="1"/>
        </w:rPr>
        <w:t>кадастровий номер 5910136600:02:003:0851, категорія та цільове призначення земельної ділянки: землі житлової та громадської забудови; земельні ділянки запасу (земельні ділянки, які не надані у власність або користування громадянам чи юридичним особам)</w:t>
      </w:r>
      <w:r w:rsidR="00F93134">
        <w:rPr>
          <w:color w:val="000000"/>
          <w:sz w:val="28"/>
          <w:szCs w:val="28"/>
          <w:bdr w:val="none" w:sz="0" w:space="0" w:color="auto" w:frame="1"/>
        </w:rPr>
        <w:t>,</w:t>
      </w:r>
      <w:r w:rsidRPr="00DB10BC">
        <w:rPr>
          <w:color w:val="000000"/>
          <w:sz w:val="28"/>
          <w:szCs w:val="28"/>
          <w:bdr w:val="none" w:sz="0" w:space="0" w:color="auto" w:frame="1"/>
        </w:rPr>
        <w:t xml:space="preserve"> (код</w:t>
      </w:r>
      <w:r w:rsidR="00DD6408">
        <w:rPr>
          <w:color w:val="000000"/>
          <w:sz w:val="28"/>
          <w:szCs w:val="28"/>
          <w:bdr w:val="none" w:sz="0" w:space="0" w:color="auto" w:frame="1"/>
        </w:rPr>
        <w:t xml:space="preserve"> цільового призначення – 03.19), </w:t>
      </w:r>
      <w:r w:rsidR="00E53AAF">
        <w:rPr>
          <w:color w:val="000000"/>
          <w:sz w:val="28"/>
          <w:szCs w:val="28"/>
          <w:bdr w:val="none" w:sz="0" w:space="0" w:color="auto" w:frame="1"/>
        </w:rPr>
        <w:t xml:space="preserve">для </w:t>
      </w:r>
      <w:r w:rsidR="0029349B">
        <w:rPr>
          <w:color w:val="000000"/>
          <w:sz w:val="28"/>
          <w:szCs w:val="28"/>
          <w:bdr w:val="none" w:sz="0" w:space="0" w:color="auto" w:frame="1"/>
        </w:rPr>
        <w:t>р</w:t>
      </w:r>
      <w:r w:rsidR="0029349B" w:rsidRPr="0029349B">
        <w:rPr>
          <w:color w:val="000000"/>
          <w:sz w:val="28"/>
          <w:szCs w:val="28"/>
          <w:bdr w:val="none" w:sz="0" w:space="0" w:color="auto" w:frame="1"/>
        </w:rPr>
        <w:t>озміщення тимчасових споруд, їх комплексів, призначених для життєзабезпечення (тимчасового проживання та обслуговування) внутрішньо переміщених осіб, а також інженерних мереж, необхідних для функціонування таких споруд</w:t>
      </w:r>
      <w:r w:rsidR="0029349B">
        <w:rPr>
          <w:color w:val="000000"/>
          <w:sz w:val="28"/>
          <w:szCs w:val="28"/>
          <w:bdr w:val="none" w:sz="0" w:space="0" w:color="auto" w:frame="1"/>
        </w:rPr>
        <w:t>.</w:t>
      </w:r>
    </w:p>
    <w:p w:rsidR="00602828" w:rsidRDefault="00602828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13151" w:rsidRDefault="00B1315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13151" w:rsidRDefault="00B1315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29349B" w:rsidRPr="00D52A48" w:rsidRDefault="0029349B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E1735C" w:rsidRPr="00E1735C" w:rsidRDefault="000C353F" w:rsidP="00E1735C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602828" w:rsidRDefault="00602828" w:rsidP="00446491">
      <w:pPr>
        <w:jc w:val="both"/>
        <w:rPr>
          <w:sz w:val="24"/>
          <w:szCs w:val="24"/>
        </w:rPr>
      </w:pPr>
    </w:p>
    <w:p w:rsidR="00446491" w:rsidRDefault="000C353F" w:rsidP="00446491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251B62" w:rsidRDefault="00251B62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DB10BC" w:rsidRPr="00D256E0" w:rsidRDefault="00DB10BC" w:rsidP="00446491">
      <w:pPr>
        <w:rPr>
          <w:sz w:val="16"/>
          <w:szCs w:val="16"/>
        </w:rPr>
      </w:pPr>
    </w:p>
    <w:sectPr w:rsidR="00DB10BC" w:rsidRPr="00D256E0" w:rsidSect="00493E92">
      <w:pgSz w:w="11906" w:h="16838" w:code="9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74F31"/>
    <w:rsid w:val="00084946"/>
    <w:rsid w:val="00092E95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56571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1B62"/>
    <w:rsid w:val="00256D93"/>
    <w:rsid w:val="00257D48"/>
    <w:rsid w:val="00263150"/>
    <w:rsid w:val="002730B2"/>
    <w:rsid w:val="00273811"/>
    <w:rsid w:val="00274596"/>
    <w:rsid w:val="00276C4F"/>
    <w:rsid w:val="0029349B"/>
    <w:rsid w:val="002B3BC9"/>
    <w:rsid w:val="002B67A0"/>
    <w:rsid w:val="002C2206"/>
    <w:rsid w:val="002D32D1"/>
    <w:rsid w:val="002D60E5"/>
    <w:rsid w:val="002E1925"/>
    <w:rsid w:val="002F5894"/>
    <w:rsid w:val="0030640B"/>
    <w:rsid w:val="003126C5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42E9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93E92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02828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94F2C"/>
    <w:rsid w:val="00695DE5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5B4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1B8D"/>
    <w:rsid w:val="008524D4"/>
    <w:rsid w:val="00864C00"/>
    <w:rsid w:val="00866B21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B5B8C"/>
    <w:rsid w:val="008C5639"/>
    <w:rsid w:val="008D2111"/>
    <w:rsid w:val="008D44E5"/>
    <w:rsid w:val="008E4989"/>
    <w:rsid w:val="008F55A7"/>
    <w:rsid w:val="008F664E"/>
    <w:rsid w:val="009021CC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13151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256E0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0BC"/>
    <w:rsid w:val="00DB1B30"/>
    <w:rsid w:val="00DB473B"/>
    <w:rsid w:val="00DC2817"/>
    <w:rsid w:val="00DC4464"/>
    <w:rsid w:val="00DD16AB"/>
    <w:rsid w:val="00DD6408"/>
    <w:rsid w:val="00DE199B"/>
    <w:rsid w:val="00DF4C74"/>
    <w:rsid w:val="00E00153"/>
    <w:rsid w:val="00E056DB"/>
    <w:rsid w:val="00E05E5B"/>
    <w:rsid w:val="00E15C4C"/>
    <w:rsid w:val="00E1735C"/>
    <w:rsid w:val="00E2356F"/>
    <w:rsid w:val="00E3099D"/>
    <w:rsid w:val="00E33384"/>
    <w:rsid w:val="00E404E7"/>
    <w:rsid w:val="00E44736"/>
    <w:rsid w:val="00E507F0"/>
    <w:rsid w:val="00E53AAF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17B1D"/>
    <w:rsid w:val="00F367B4"/>
    <w:rsid w:val="00F52761"/>
    <w:rsid w:val="00F5455E"/>
    <w:rsid w:val="00F73631"/>
    <w:rsid w:val="00F824F9"/>
    <w:rsid w:val="00F91409"/>
    <w:rsid w:val="00F93134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7109-44B1-4A4F-AFBD-067DE869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20</cp:revision>
  <cp:lastPrinted>2023-01-26T09:20:00Z</cp:lastPrinted>
  <dcterms:created xsi:type="dcterms:W3CDTF">2021-12-29T08:25:00Z</dcterms:created>
  <dcterms:modified xsi:type="dcterms:W3CDTF">2023-01-26T09:24:00Z</dcterms:modified>
</cp:coreProperties>
</file>