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7"/>
        <w:gridCol w:w="1265"/>
        <w:gridCol w:w="4117"/>
      </w:tblGrid>
      <w:tr w:rsidR="00FA3791" w:rsidRPr="001F6BCD" w14:paraId="7CC95BD0" w14:textId="77777777" w:rsidTr="002A22A3">
        <w:tc>
          <w:tcPr>
            <w:tcW w:w="4361" w:type="dxa"/>
          </w:tcPr>
          <w:p w14:paraId="7D55F848" w14:textId="77777777" w:rsidR="004B0FB8" w:rsidRPr="001F6BCD" w:rsidRDefault="004B0FB8" w:rsidP="002A22A3">
            <w:pPr>
              <w:rPr>
                <w:lang w:val="uk-UA"/>
              </w:rPr>
            </w:pPr>
          </w:p>
        </w:tc>
        <w:tc>
          <w:tcPr>
            <w:tcW w:w="1276" w:type="dxa"/>
          </w:tcPr>
          <w:p w14:paraId="6622E4C1" w14:textId="77777777" w:rsidR="004B0FB8" w:rsidRPr="001F6BCD" w:rsidRDefault="004B0FB8" w:rsidP="002A22A3">
            <w:pPr>
              <w:jc w:val="center"/>
              <w:rPr>
                <w:lang w:val="uk-UA"/>
              </w:rPr>
            </w:pPr>
            <w:r w:rsidRPr="001F6BCD">
              <w:rPr>
                <w:noProof/>
              </w:rPr>
              <w:drawing>
                <wp:inline distT="0" distB="0" distL="0" distR="0" wp14:anchorId="15B253D4" wp14:editId="754698D2">
                  <wp:extent cx="393700" cy="5778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700" cy="577850"/>
                          </a:xfrm>
                          <a:prstGeom prst="rect">
                            <a:avLst/>
                          </a:prstGeom>
                          <a:noFill/>
                          <a:ln>
                            <a:noFill/>
                          </a:ln>
                        </pic:spPr>
                      </pic:pic>
                    </a:graphicData>
                  </a:graphic>
                </wp:inline>
              </w:drawing>
            </w:r>
          </w:p>
        </w:tc>
        <w:tc>
          <w:tcPr>
            <w:tcW w:w="4217" w:type="dxa"/>
          </w:tcPr>
          <w:p w14:paraId="4F57F7C7" w14:textId="3B925EAC" w:rsidR="004B0FB8" w:rsidRPr="001F6BCD" w:rsidRDefault="004B0FB8" w:rsidP="002A22A3">
            <w:pPr>
              <w:jc w:val="center"/>
              <w:rPr>
                <w:lang w:val="uk-UA"/>
              </w:rPr>
            </w:pPr>
          </w:p>
        </w:tc>
      </w:tr>
    </w:tbl>
    <w:p w14:paraId="53D4488D" w14:textId="77777777" w:rsidR="004B0FB8" w:rsidRPr="001F6BCD" w:rsidRDefault="004B0FB8" w:rsidP="004B0FB8">
      <w:pPr>
        <w:jc w:val="center"/>
        <w:rPr>
          <w:sz w:val="28"/>
          <w:szCs w:val="28"/>
          <w:lang w:val="uk-UA"/>
        </w:rPr>
      </w:pPr>
    </w:p>
    <w:p w14:paraId="11F02B28" w14:textId="77777777" w:rsidR="004B0FB8" w:rsidRPr="001F6BCD" w:rsidRDefault="004B0FB8" w:rsidP="004B0FB8">
      <w:pPr>
        <w:jc w:val="center"/>
        <w:outlineLvl w:val="0"/>
        <w:rPr>
          <w:sz w:val="36"/>
          <w:szCs w:val="36"/>
          <w:lang w:val="uk-UA"/>
        </w:rPr>
      </w:pPr>
      <w:r w:rsidRPr="001F6BCD">
        <w:rPr>
          <w:sz w:val="36"/>
          <w:szCs w:val="36"/>
          <w:lang w:val="uk-UA"/>
        </w:rPr>
        <w:t>СУМСЬКА МІСЬКА РАДА</w:t>
      </w:r>
    </w:p>
    <w:p w14:paraId="45B46084" w14:textId="7BA500C0" w:rsidR="004B0FB8" w:rsidRPr="000E719C" w:rsidRDefault="004B0FB8" w:rsidP="000E719C">
      <w:pPr>
        <w:jc w:val="center"/>
        <w:outlineLvl w:val="0"/>
        <w:rPr>
          <w:sz w:val="28"/>
          <w:szCs w:val="28"/>
        </w:rPr>
      </w:pPr>
      <w:r w:rsidRPr="001F6BCD">
        <w:rPr>
          <w:sz w:val="28"/>
          <w:szCs w:val="28"/>
          <w:lang w:val="uk-UA"/>
        </w:rPr>
        <w:t xml:space="preserve">VІІІ СКЛИКАННЯ </w:t>
      </w:r>
      <w:r w:rsidR="000E719C">
        <w:rPr>
          <w:sz w:val="28"/>
          <w:szCs w:val="28"/>
          <w:lang w:val="en-US"/>
        </w:rPr>
        <w:t>XLI</w:t>
      </w:r>
      <w:r w:rsidR="000E719C" w:rsidRPr="000E719C">
        <w:rPr>
          <w:sz w:val="28"/>
          <w:szCs w:val="28"/>
        </w:rPr>
        <w:t xml:space="preserve"> </w:t>
      </w:r>
      <w:r w:rsidRPr="001F6BCD">
        <w:rPr>
          <w:sz w:val="28"/>
          <w:szCs w:val="28"/>
          <w:lang w:val="uk-UA"/>
        </w:rPr>
        <w:t>СЕСІЯ</w:t>
      </w:r>
    </w:p>
    <w:p w14:paraId="33E790A1" w14:textId="77777777" w:rsidR="004B0FB8" w:rsidRPr="001F6BCD" w:rsidRDefault="004B0FB8" w:rsidP="004B0FB8">
      <w:pPr>
        <w:jc w:val="center"/>
        <w:outlineLvl w:val="0"/>
        <w:rPr>
          <w:b/>
          <w:sz w:val="32"/>
          <w:szCs w:val="32"/>
          <w:lang w:val="uk-UA"/>
        </w:rPr>
      </w:pPr>
      <w:r w:rsidRPr="001F6BCD">
        <w:rPr>
          <w:b/>
          <w:sz w:val="32"/>
          <w:szCs w:val="32"/>
          <w:lang w:val="uk-UA"/>
        </w:rPr>
        <w:t>РІШЕННЯ</w:t>
      </w:r>
    </w:p>
    <w:p w14:paraId="55A440CF" w14:textId="77777777" w:rsidR="004B0FB8" w:rsidRPr="001F6BCD" w:rsidRDefault="004B0FB8" w:rsidP="004B0FB8">
      <w:pPr>
        <w:jc w:val="center"/>
        <w:outlineLvl w:val="0"/>
        <w:rPr>
          <w:sz w:val="28"/>
          <w:szCs w:val="28"/>
          <w:lang w:val="uk-UA"/>
        </w:rPr>
      </w:pPr>
    </w:p>
    <w:tbl>
      <w:tblPr>
        <w:tblW w:w="0" w:type="auto"/>
        <w:tblLook w:val="01E0" w:firstRow="1" w:lastRow="1" w:firstColumn="1" w:lastColumn="1" w:noHBand="0" w:noVBand="0"/>
      </w:tblPr>
      <w:tblGrid>
        <w:gridCol w:w="4962"/>
      </w:tblGrid>
      <w:tr w:rsidR="00FA3791" w:rsidRPr="001F6BCD" w14:paraId="6CD4857D" w14:textId="77777777" w:rsidTr="000E719C">
        <w:tc>
          <w:tcPr>
            <w:tcW w:w="4962" w:type="dxa"/>
          </w:tcPr>
          <w:p w14:paraId="19573A9D" w14:textId="1754020E" w:rsidR="004B0FB8" w:rsidRPr="001F6BCD" w:rsidRDefault="000E719C" w:rsidP="000E719C">
            <w:pPr>
              <w:ind w:right="-102"/>
              <w:jc w:val="both"/>
              <w:outlineLvl w:val="0"/>
              <w:rPr>
                <w:sz w:val="28"/>
                <w:lang w:val="uk-UA"/>
              </w:rPr>
            </w:pPr>
            <w:r>
              <w:rPr>
                <w:sz w:val="28"/>
                <w:lang w:val="uk-UA"/>
              </w:rPr>
              <w:t xml:space="preserve">від 26 квітня </w:t>
            </w:r>
            <w:r w:rsidR="004B0FB8" w:rsidRPr="001F6BCD">
              <w:rPr>
                <w:sz w:val="28"/>
                <w:lang w:val="uk-UA"/>
              </w:rPr>
              <w:t>202</w:t>
            </w:r>
            <w:r w:rsidR="00E105A9" w:rsidRPr="001F6BCD">
              <w:rPr>
                <w:sz w:val="28"/>
                <w:lang w:val="uk-UA"/>
              </w:rPr>
              <w:t>3</w:t>
            </w:r>
            <w:r>
              <w:rPr>
                <w:sz w:val="28"/>
                <w:lang w:val="uk-UA"/>
              </w:rPr>
              <w:t xml:space="preserve"> року № 3695</w:t>
            </w:r>
            <w:r w:rsidR="004B0FB8" w:rsidRPr="001F6BCD">
              <w:rPr>
                <w:sz w:val="28"/>
                <w:lang w:val="uk-UA"/>
              </w:rPr>
              <w:t>-МР</w:t>
            </w:r>
          </w:p>
          <w:p w14:paraId="427064B7" w14:textId="77777777" w:rsidR="004B0FB8" w:rsidRPr="001F6BCD" w:rsidRDefault="004B0FB8" w:rsidP="000E719C">
            <w:pPr>
              <w:ind w:right="-102"/>
              <w:jc w:val="both"/>
              <w:outlineLvl w:val="0"/>
              <w:rPr>
                <w:sz w:val="28"/>
                <w:szCs w:val="28"/>
                <w:lang w:val="uk-UA"/>
              </w:rPr>
            </w:pPr>
            <w:r w:rsidRPr="001F6BCD">
              <w:rPr>
                <w:sz w:val="28"/>
                <w:lang w:val="uk-UA"/>
              </w:rPr>
              <w:t>м. Суми</w:t>
            </w:r>
          </w:p>
        </w:tc>
      </w:tr>
      <w:tr w:rsidR="00FA3791" w:rsidRPr="001F6BCD" w14:paraId="3B6743A7" w14:textId="77777777" w:rsidTr="000E719C">
        <w:tc>
          <w:tcPr>
            <w:tcW w:w="4962" w:type="dxa"/>
          </w:tcPr>
          <w:p w14:paraId="3011F16A" w14:textId="77777777" w:rsidR="004B0FB8" w:rsidRPr="001F6BCD" w:rsidRDefault="004B0FB8" w:rsidP="000E719C">
            <w:pPr>
              <w:ind w:right="-102"/>
              <w:jc w:val="both"/>
              <w:outlineLvl w:val="0"/>
              <w:rPr>
                <w:sz w:val="28"/>
                <w:szCs w:val="28"/>
                <w:lang w:val="uk-UA"/>
              </w:rPr>
            </w:pPr>
          </w:p>
        </w:tc>
      </w:tr>
      <w:tr w:rsidR="00FA3791" w:rsidRPr="001F6BCD" w14:paraId="2C12B112" w14:textId="77777777" w:rsidTr="000E719C">
        <w:tc>
          <w:tcPr>
            <w:tcW w:w="4962" w:type="dxa"/>
          </w:tcPr>
          <w:p w14:paraId="245355E3" w14:textId="2A3234A0" w:rsidR="004F64EC" w:rsidRPr="001F6BCD" w:rsidRDefault="004F64EC" w:rsidP="000E719C">
            <w:pPr>
              <w:ind w:right="-102"/>
              <w:jc w:val="both"/>
              <w:outlineLvl w:val="0"/>
              <w:rPr>
                <w:sz w:val="28"/>
                <w:szCs w:val="28"/>
                <w:lang w:val="uk-UA"/>
              </w:rPr>
            </w:pPr>
            <w:r w:rsidRPr="001F6BCD">
              <w:rPr>
                <w:sz w:val="28"/>
                <w:szCs w:val="28"/>
                <w:lang w:val="uk-UA"/>
              </w:rPr>
              <w:t xml:space="preserve">Про визнання рішення Сумської міської ради </w:t>
            </w:r>
            <w:r w:rsidR="00F9603B" w:rsidRPr="001F6BCD">
              <w:rPr>
                <w:sz w:val="28"/>
                <w:szCs w:val="28"/>
                <w:lang w:val="uk-UA"/>
              </w:rPr>
              <w:t xml:space="preserve">від </w:t>
            </w:r>
            <w:bookmarkStart w:id="0" w:name="_Hlk132317901"/>
            <w:r w:rsidR="00F9603B" w:rsidRPr="001F6BCD">
              <w:rPr>
                <w:sz w:val="28"/>
                <w:szCs w:val="28"/>
                <w:lang w:val="uk-UA"/>
              </w:rPr>
              <w:t>23 липня 2021 року № 1451-МР</w:t>
            </w:r>
            <w:bookmarkEnd w:id="0"/>
            <w:r w:rsidRPr="001F6BCD">
              <w:rPr>
                <w:sz w:val="28"/>
                <w:szCs w:val="28"/>
                <w:lang w:val="uk-UA"/>
              </w:rPr>
              <w:t xml:space="preserve"> «</w:t>
            </w:r>
            <w:bookmarkStart w:id="1" w:name="_Hlk132317989"/>
            <w:r w:rsidR="00F9603B" w:rsidRPr="001F6BCD">
              <w:rPr>
                <w:sz w:val="28"/>
                <w:szCs w:val="28"/>
                <w:lang w:val="uk-UA"/>
              </w:rPr>
              <w:t xml:space="preserve">Про надання РЕЛІГІЙНІЙ ГРОМАДІ (ПАРАФІЇ) ВВЕДЕННЯ БОГОРОДИЦІ У ХРАМ М.СУМИ СУМСЬКОЇ ЄПАРХІЇ УКРАЇНСЬКОЇ ПРАВОСЛАВНОЇ ЦЕРКВИ дозволу на розроблення проекту землеустрою щодо відведення в постійне користування земельної ділянки за </w:t>
            </w:r>
            <w:proofErr w:type="spellStart"/>
            <w:r w:rsidR="00F9603B" w:rsidRPr="001F6BCD">
              <w:rPr>
                <w:sz w:val="28"/>
                <w:szCs w:val="28"/>
                <w:lang w:val="uk-UA"/>
              </w:rPr>
              <w:t>адресою</w:t>
            </w:r>
            <w:proofErr w:type="spellEnd"/>
            <w:r w:rsidR="00F9603B" w:rsidRPr="001F6BCD">
              <w:rPr>
                <w:sz w:val="28"/>
                <w:szCs w:val="28"/>
                <w:lang w:val="uk-UA"/>
              </w:rPr>
              <w:t xml:space="preserve">: м. Суми, вул. 1-ша </w:t>
            </w:r>
            <w:proofErr w:type="spellStart"/>
            <w:r w:rsidR="00F9603B" w:rsidRPr="001F6BCD">
              <w:rPr>
                <w:sz w:val="28"/>
                <w:szCs w:val="28"/>
                <w:lang w:val="uk-UA"/>
              </w:rPr>
              <w:t>Замостянська</w:t>
            </w:r>
            <w:proofErr w:type="spellEnd"/>
            <w:r w:rsidR="00F9603B" w:rsidRPr="001F6BCD">
              <w:rPr>
                <w:sz w:val="28"/>
                <w:szCs w:val="28"/>
                <w:lang w:val="uk-UA"/>
              </w:rPr>
              <w:t>, 100, орієнтовною площею до 0,3000 га</w:t>
            </w:r>
            <w:bookmarkEnd w:id="1"/>
            <w:r w:rsidR="001F6BCD" w:rsidRPr="001F6BCD">
              <w:rPr>
                <w:sz w:val="28"/>
                <w:szCs w:val="28"/>
                <w:lang w:val="uk-UA"/>
              </w:rPr>
              <w:t xml:space="preserve">» </w:t>
            </w:r>
            <w:r w:rsidRPr="001F6BCD">
              <w:rPr>
                <w:sz w:val="28"/>
                <w:szCs w:val="28"/>
                <w:lang w:val="uk-UA"/>
              </w:rPr>
              <w:t>таким, що втратило чинність</w:t>
            </w:r>
          </w:p>
        </w:tc>
      </w:tr>
    </w:tbl>
    <w:p w14:paraId="660A0F50" w14:textId="77777777" w:rsidR="004B0FB8" w:rsidRPr="001F6BCD" w:rsidRDefault="004B0FB8" w:rsidP="004B0FB8">
      <w:pPr>
        <w:jc w:val="both"/>
        <w:outlineLvl w:val="0"/>
        <w:rPr>
          <w:sz w:val="28"/>
          <w:szCs w:val="28"/>
          <w:lang w:val="uk-UA"/>
        </w:rPr>
      </w:pPr>
      <w:r w:rsidRPr="001F6BCD">
        <w:rPr>
          <w:sz w:val="28"/>
          <w:szCs w:val="28"/>
          <w:lang w:val="uk-UA"/>
        </w:rPr>
        <w:tab/>
      </w:r>
      <w:r w:rsidRPr="001F6BCD">
        <w:rPr>
          <w:sz w:val="28"/>
          <w:szCs w:val="28"/>
          <w:lang w:val="uk-UA"/>
        </w:rPr>
        <w:tab/>
      </w:r>
    </w:p>
    <w:p w14:paraId="5828000E" w14:textId="383384C2" w:rsidR="008C0CDA" w:rsidRPr="001F6BCD" w:rsidRDefault="001F6BCD" w:rsidP="008C0CDA">
      <w:pPr>
        <w:ind w:firstLine="708"/>
        <w:jc w:val="both"/>
        <w:outlineLvl w:val="0"/>
        <w:rPr>
          <w:b/>
          <w:bCs/>
          <w:iCs/>
          <w:sz w:val="28"/>
          <w:szCs w:val="28"/>
          <w:lang w:val="uk-UA"/>
        </w:rPr>
      </w:pPr>
      <w:r w:rsidRPr="001F6BCD">
        <w:rPr>
          <w:sz w:val="28"/>
          <w:szCs w:val="28"/>
          <w:lang w:val="uk-UA"/>
        </w:rPr>
        <w:t xml:space="preserve">Розглянувши діяльність релігійних установ та організацій на території Сумської міської територіальної громади в умовах військової агресії російської федерації проти України, з метою забезпечення духовної незалежності, недопущення розколу у суспільстві за релігійною ознакою, сприяння консолідації українського суспільства та захисту національних інтересів, відповідно до статті 12 Земельного кодексу України, частини сьомої </w:t>
      </w:r>
      <w:r>
        <w:rPr>
          <w:sz w:val="28"/>
          <w:szCs w:val="28"/>
          <w:lang w:val="uk-UA"/>
        </w:rPr>
        <w:t xml:space="preserve">                              </w:t>
      </w:r>
      <w:r w:rsidRPr="001F6BCD">
        <w:rPr>
          <w:sz w:val="28"/>
          <w:szCs w:val="28"/>
          <w:lang w:val="uk-UA"/>
        </w:rPr>
        <w:t xml:space="preserve">статті 12 Закону України «Про свободу совісті та релігійні організації», керуючись </w:t>
      </w:r>
      <w:r w:rsidR="009C7612" w:rsidRPr="001F6BCD">
        <w:rPr>
          <w:sz w:val="28"/>
          <w:szCs w:val="28"/>
          <w:lang w:val="uk-UA"/>
        </w:rPr>
        <w:t>пунктом "ґ" частини першої статті 19 Закону України «Про землеустрій»</w:t>
      </w:r>
      <w:r w:rsidR="009C7612">
        <w:rPr>
          <w:sz w:val="28"/>
          <w:szCs w:val="28"/>
          <w:lang w:val="uk-UA"/>
        </w:rPr>
        <w:t xml:space="preserve"> та </w:t>
      </w:r>
      <w:r w:rsidRPr="001F6BCD">
        <w:rPr>
          <w:sz w:val="28"/>
          <w:szCs w:val="28"/>
          <w:lang w:val="uk-UA"/>
        </w:rPr>
        <w:t>статтею 25 Закону України «Про місцеве самоврядування в Україні»</w:t>
      </w:r>
      <w:r w:rsidR="008C0CDA" w:rsidRPr="001F6BCD">
        <w:rPr>
          <w:iCs/>
          <w:sz w:val="28"/>
          <w:szCs w:val="28"/>
          <w:lang w:val="uk-UA"/>
        </w:rPr>
        <w:t xml:space="preserve">, </w:t>
      </w:r>
      <w:r w:rsidR="008C0CDA" w:rsidRPr="001F6BCD">
        <w:rPr>
          <w:b/>
          <w:bCs/>
          <w:iCs/>
          <w:sz w:val="28"/>
          <w:szCs w:val="28"/>
          <w:lang w:val="uk-UA"/>
        </w:rPr>
        <w:t>Сумська міська рада</w:t>
      </w:r>
    </w:p>
    <w:p w14:paraId="11970A88" w14:textId="77777777" w:rsidR="008C0CDA" w:rsidRPr="001F6BCD" w:rsidRDefault="008C0CDA" w:rsidP="008C0CDA">
      <w:pPr>
        <w:tabs>
          <w:tab w:val="center" w:pos="2977"/>
        </w:tabs>
        <w:ind w:firstLine="851"/>
        <w:jc w:val="both"/>
        <w:rPr>
          <w:sz w:val="28"/>
          <w:szCs w:val="28"/>
          <w:lang w:val="uk-UA"/>
        </w:rPr>
      </w:pPr>
    </w:p>
    <w:p w14:paraId="6A7BB708" w14:textId="77777777" w:rsidR="008C0CDA" w:rsidRPr="001F6BCD" w:rsidRDefault="008C0CDA" w:rsidP="008C0CDA">
      <w:pPr>
        <w:jc w:val="center"/>
        <w:outlineLvl w:val="0"/>
        <w:rPr>
          <w:b/>
          <w:sz w:val="28"/>
          <w:szCs w:val="28"/>
          <w:lang w:val="uk-UA"/>
        </w:rPr>
      </w:pPr>
      <w:r w:rsidRPr="001F6BCD">
        <w:rPr>
          <w:b/>
          <w:sz w:val="28"/>
          <w:szCs w:val="28"/>
          <w:lang w:val="uk-UA"/>
        </w:rPr>
        <w:t>ВИРІШИЛА:</w:t>
      </w:r>
    </w:p>
    <w:p w14:paraId="010F3212" w14:textId="77777777" w:rsidR="008C0CDA" w:rsidRPr="001F6BCD" w:rsidRDefault="008C0CDA" w:rsidP="004B0FB8">
      <w:pPr>
        <w:pStyle w:val="a3"/>
        <w:tabs>
          <w:tab w:val="center" w:pos="2977"/>
        </w:tabs>
        <w:ind w:firstLine="680"/>
        <w:jc w:val="both"/>
        <w:rPr>
          <w:sz w:val="28"/>
          <w:szCs w:val="28"/>
          <w:lang w:val="uk-UA"/>
        </w:rPr>
      </w:pPr>
    </w:p>
    <w:p w14:paraId="3BF6C47B" w14:textId="1D11F6D6" w:rsidR="008C0CDA" w:rsidRPr="001F6BCD" w:rsidRDefault="004B0FB8" w:rsidP="002842B5">
      <w:pPr>
        <w:pStyle w:val="a3"/>
        <w:numPr>
          <w:ilvl w:val="0"/>
          <w:numId w:val="1"/>
        </w:numPr>
        <w:tabs>
          <w:tab w:val="clear" w:pos="4153"/>
          <w:tab w:val="clear" w:pos="8306"/>
        </w:tabs>
        <w:ind w:left="0" w:firstLine="426"/>
        <w:jc w:val="both"/>
        <w:rPr>
          <w:sz w:val="28"/>
          <w:szCs w:val="28"/>
          <w:lang w:val="uk-UA"/>
        </w:rPr>
      </w:pPr>
      <w:r w:rsidRPr="001F6BCD">
        <w:rPr>
          <w:sz w:val="28"/>
          <w:szCs w:val="28"/>
          <w:lang w:val="uk-UA"/>
        </w:rPr>
        <w:t>В</w:t>
      </w:r>
      <w:r w:rsidR="008C0CDA" w:rsidRPr="001F6BCD">
        <w:rPr>
          <w:sz w:val="28"/>
          <w:szCs w:val="28"/>
          <w:lang w:val="uk-UA"/>
        </w:rPr>
        <w:t xml:space="preserve">изнати </w:t>
      </w:r>
      <w:r w:rsidRPr="001F6BCD">
        <w:rPr>
          <w:sz w:val="28"/>
          <w:szCs w:val="28"/>
          <w:lang w:val="uk-UA"/>
        </w:rPr>
        <w:t xml:space="preserve">рішення Сумської міської ради </w:t>
      </w:r>
      <w:r w:rsidR="001F6BCD" w:rsidRPr="001F6BCD">
        <w:rPr>
          <w:sz w:val="28"/>
          <w:szCs w:val="28"/>
          <w:lang w:val="uk-UA"/>
        </w:rPr>
        <w:t xml:space="preserve">23 липня 2021 року № 1451-МР </w:t>
      </w:r>
      <w:r w:rsidR="008C0CDA" w:rsidRPr="001F6BCD">
        <w:rPr>
          <w:sz w:val="28"/>
          <w:szCs w:val="28"/>
          <w:lang w:val="uk-UA"/>
        </w:rPr>
        <w:t>«</w:t>
      </w:r>
      <w:r w:rsidR="001F6BCD" w:rsidRPr="001F6BCD">
        <w:rPr>
          <w:sz w:val="28"/>
          <w:szCs w:val="28"/>
          <w:lang w:val="uk-UA"/>
        </w:rPr>
        <w:t xml:space="preserve">Про надання РЕЛІГІЙНІЙ ГРОМАДІ (ПАРАФІЇ) ВВЕДЕННЯ БОГОРОДИЦІ У ХРАМ М.СУМИ СУМСЬКОЇ ЄПАРХІЇ УКРАЇНСЬКОЇ ПРАВОСЛАВНОЇ ЦЕРКВИ дозволу на розроблення проекту землеустрою щодо відведення в постійне користування земельної ділянки за </w:t>
      </w:r>
      <w:proofErr w:type="spellStart"/>
      <w:r w:rsidR="001F6BCD" w:rsidRPr="001F6BCD">
        <w:rPr>
          <w:sz w:val="28"/>
          <w:szCs w:val="28"/>
          <w:lang w:val="uk-UA"/>
        </w:rPr>
        <w:t>адресою</w:t>
      </w:r>
      <w:proofErr w:type="spellEnd"/>
      <w:r w:rsidR="001F6BCD" w:rsidRPr="001F6BCD">
        <w:rPr>
          <w:sz w:val="28"/>
          <w:szCs w:val="28"/>
          <w:lang w:val="uk-UA"/>
        </w:rPr>
        <w:t xml:space="preserve">: м. Суми, </w:t>
      </w:r>
      <w:r w:rsidR="001F6BCD">
        <w:rPr>
          <w:sz w:val="28"/>
          <w:szCs w:val="28"/>
          <w:lang w:val="uk-UA"/>
        </w:rPr>
        <w:t xml:space="preserve">                                             </w:t>
      </w:r>
      <w:r w:rsidR="001F6BCD" w:rsidRPr="001F6BCD">
        <w:rPr>
          <w:sz w:val="28"/>
          <w:szCs w:val="28"/>
          <w:lang w:val="uk-UA"/>
        </w:rPr>
        <w:t xml:space="preserve">вул. 1-ша </w:t>
      </w:r>
      <w:proofErr w:type="spellStart"/>
      <w:r w:rsidR="001F6BCD" w:rsidRPr="001F6BCD">
        <w:rPr>
          <w:sz w:val="28"/>
          <w:szCs w:val="28"/>
          <w:lang w:val="uk-UA"/>
        </w:rPr>
        <w:t>Замостянська</w:t>
      </w:r>
      <w:proofErr w:type="spellEnd"/>
      <w:r w:rsidR="001F6BCD" w:rsidRPr="001F6BCD">
        <w:rPr>
          <w:sz w:val="28"/>
          <w:szCs w:val="28"/>
          <w:lang w:val="uk-UA"/>
        </w:rPr>
        <w:t>, 100, орієнтовною площею до 0,3000 га</w:t>
      </w:r>
      <w:r w:rsidR="001F6BCD">
        <w:rPr>
          <w:sz w:val="28"/>
          <w:szCs w:val="28"/>
          <w:lang w:val="uk-UA"/>
        </w:rPr>
        <w:t>»</w:t>
      </w:r>
      <w:r w:rsidR="008C0CDA" w:rsidRPr="001F6BCD">
        <w:rPr>
          <w:sz w:val="28"/>
          <w:szCs w:val="28"/>
          <w:lang w:val="uk-UA"/>
        </w:rPr>
        <w:t xml:space="preserve"> таким, що втратило чинність.</w:t>
      </w:r>
    </w:p>
    <w:p w14:paraId="3B0C8AF0" w14:textId="369774A7" w:rsidR="008C0CDA" w:rsidRPr="001F6BCD" w:rsidRDefault="008C0CDA" w:rsidP="00F11E8E">
      <w:pPr>
        <w:pStyle w:val="a3"/>
        <w:numPr>
          <w:ilvl w:val="0"/>
          <w:numId w:val="1"/>
        </w:numPr>
        <w:tabs>
          <w:tab w:val="clear" w:pos="4153"/>
          <w:tab w:val="clear" w:pos="8306"/>
        </w:tabs>
        <w:ind w:left="0" w:firstLine="426"/>
        <w:jc w:val="both"/>
        <w:rPr>
          <w:sz w:val="28"/>
          <w:szCs w:val="28"/>
          <w:lang w:val="uk-UA"/>
        </w:rPr>
      </w:pPr>
      <w:r w:rsidRPr="001F6BCD">
        <w:rPr>
          <w:sz w:val="28"/>
          <w:szCs w:val="28"/>
          <w:lang w:val="uk-UA"/>
        </w:rPr>
        <w:lastRenderedPageBreak/>
        <w:t>Організацію виконання цього рішення покласти на заступника міського голови згідно з розподілом обов’язків.</w:t>
      </w:r>
    </w:p>
    <w:p w14:paraId="6B62F4FF" w14:textId="68B94E71" w:rsidR="008C0CDA" w:rsidRPr="001F6BCD" w:rsidRDefault="008C0CDA" w:rsidP="00F11E8E">
      <w:pPr>
        <w:pStyle w:val="a3"/>
        <w:tabs>
          <w:tab w:val="right" w:pos="9214"/>
        </w:tabs>
        <w:jc w:val="both"/>
        <w:rPr>
          <w:sz w:val="28"/>
          <w:szCs w:val="28"/>
          <w:lang w:val="uk-UA"/>
        </w:rPr>
      </w:pPr>
    </w:p>
    <w:p w14:paraId="280346FA" w14:textId="639CD107" w:rsidR="008C0CDA" w:rsidRPr="001F6BCD" w:rsidRDefault="008C0CDA" w:rsidP="008C0CDA">
      <w:pPr>
        <w:pStyle w:val="a3"/>
        <w:tabs>
          <w:tab w:val="right" w:pos="9214"/>
        </w:tabs>
        <w:ind w:left="720"/>
        <w:jc w:val="both"/>
        <w:rPr>
          <w:sz w:val="28"/>
          <w:szCs w:val="28"/>
          <w:lang w:val="uk-UA"/>
        </w:rPr>
      </w:pPr>
    </w:p>
    <w:p w14:paraId="120BDF26" w14:textId="136D5AB3" w:rsidR="008C0CDA" w:rsidRPr="001F6BCD" w:rsidRDefault="008C0CDA" w:rsidP="008C0CDA">
      <w:pPr>
        <w:pStyle w:val="a3"/>
        <w:tabs>
          <w:tab w:val="right" w:pos="9214"/>
        </w:tabs>
        <w:ind w:left="720"/>
        <w:jc w:val="both"/>
        <w:rPr>
          <w:sz w:val="28"/>
          <w:szCs w:val="28"/>
          <w:lang w:val="uk-UA"/>
        </w:rPr>
      </w:pPr>
    </w:p>
    <w:p w14:paraId="653D2F82" w14:textId="77777777" w:rsidR="008C0CDA" w:rsidRPr="001F6BCD" w:rsidRDefault="008C0CDA" w:rsidP="008C0CDA">
      <w:pPr>
        <w:pStyle w:val="a3"/>
        <w:tabs>
          <w:tab w:val="right" w:pos="9214"/>
        </w:tabs>
        <w:ind w:left="720"/>
        <w:jc w:val="both"/>
        <w:rPr>
          <w:sz w:val="28"/>
          <w:szCs w:val="28"/>
          <w:lang w:val="uk-UA"/>
        </w:rPr>
      </w:pPr>
    </w:p>
    <w:p w14:paraId="4B5869B2" w14:textId="77777777" w:rsidR="004B0FB8" w:rsidRPr="001F6BCD" w:rsidRDefault="004B0FB8" w:rsidP="004B0FB8">
      <w:pPr>
        <w:pStyle w:val="a3"/>
        <w:jc w:val="both"/>
        <w:rPr>
          <w:sz w:val="28"/>
          <w:szCs w:val="28"/>
          <w:lang w:val="uk-UA"/>
        </w:rPr>
      </w:pPr>
      <w:r w:rsidRPr="001F6BCD">
        <w:rPr>
          <w:sz w:val="28"/>
          <w:szCs w:val="28"/>
          <w:lang w:val="uk-UA"/>
        </w:rPr>
        <w:t>Сумський міський голова                                                       Олександр ЛИСЕНКО</w:t>
      </w:r>
    </w:p>
    <w:p w14:paraId="5F0D2787" w14:textId="77777777" w:rsidR="001F6BCD" w:rsidRDefault="001F6BCD" w:rsidP="001F6BCD">
      <w:pPr>
        <w:rPr>
          <w:sz w:val="26"/>
          <w:szCs w:val="26"/>
          <w:lang w:val="uk-UA"/>
        </w:rPr>
      </w:pPr>
    </w:p>
    <w:p w14:paraId="49ABA7F1" w14:textId="0081D818" w:rsidR="001F6BCD" w:rsidRPr="001F6BCD" w:rsidRDefault="009043DC" w:rsidP="001F6BCD">
      <w:pPr>
        <w:rPr>
          <w:sz w:val="26"/>
          <w:szCs w:val="26"/>
          <w:lang w:val="uk-UA"/>
        </w:rPr>
      </w:pPr>
      <w:r>
        <w:rPr>
          <w:sz w:val="26"/>
          <w:szCs w:val="26"/>
          <w:lang w:val="uk-UA"/>
        </w:rPr>
        <w:t xml:space="preserve">Виконавець: </w:t>
      </w:r>
      <w:r w:rsidR="001F6BCD" w:rsidRPr="001F6BCD">
        <w:rPr>
          <w:sz w:val="26"/>
          <w:szCs w:val="26"/>
          <w:lang w:val="uk-UA"/>
        </w:rPr>
        <w:t>Володимир</w:t>
      </w:r>
      <w:r>
        <w:rPr>
          <w:sz w:val="26"/>
          <w:szCs w:val="26"/>
          <w:lang w:val="uk-UA"/>
        </w:rPr>
        <w:t xml:space="preserve"> ЧЕПІК</w:t>
      </w:r>
    </w:p>
    <w:p w14:paraId="3D2C0DAF" w14:textId="01ADB6DF" w:rsidR="000E719C" w:rsidRDefault="000E719C">
      <w:pPr>
        <w:spacing w:after="160" w:line="259" w:lineRule="auto"/>
        <w:rPr>
          <w:sz w:val="26"/>
          <w:szCs w:val="26"/>
          <w:lang w:val="uk-UA"/>
        </w:rPr>
      </w:pPr>
      <w:bookmarkStart w:id="2" w:name="_GoBack"/>
      <w:bookmarkEnd w:id="2"/>
    </w:p>
    <w:sectPr w:rsidR="000E719C" w:rsidSect="007B76B9">
      <w:pgSz w:w="11907" w:h="16840" w:code="9"/>
      <w:pgMar w:top="1134" w:right="567" w:bottom="1134"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31ADC"/>
    <w:multiLevelType w:val="hybridMultilevel"/>
    <w:tmpl w:val="295C18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E3"/>
    <w:rsid w:val="000E719C"/>
    <w:rsid w:val="00192092"/>
    <w:rsid w:val="001E5C20"/>
    <w:rsid w:val="001F49E3"/>
    <w:rsid w:val="001F6BCD"/>
    <w:rsid w:val="002A24FB"/>
    <w:rsid w:val="0041022F"/>
    <w:rsid w:val="004B0FB8"/>
    <w:rsid w:val="004F64EC"/>
    <w:rsid w:val="005A2E1B"/>
    <w:rsid w:val="007B76B9"/>
    <w:rsid w:val="007D7E2B"/>
    <w:rsid w:val="008C0CDA"/>
    <w:rsid w:val="009043DC"/>
    <w:rsid w:val="009C7612"/>
    <w:rsid w:val="00C46187"/>
    <w:rsid w:val="00CC1684"/>
    <w:rsid w:val="00D94496"/>
    <w:rsid w:val="00E105A9"/>
    <w:rsid w:val="00F11E8E"/>
    <w:rsid w:val="00F9603B"/>
    <w:rsid w:val="00FA3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FC9C"/>
  <w15:chartTrackingRefBased/>
  <w15:docId w15:val="{2564D15E-70B5-4E7A-8439-64B8181A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F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4B0FB8"/>
    <w:pPr>
      <w:tabs>
        <w:tab w:val="center" w:pos="4153"/>
        <w:tab w:val="right" w:pos="8306"/>
      </w:tabs>
    </w:pPr>
    <w:rPr>
      <w:sz w:val="20"/>
      <w:szCs w:val="20"/>
    </w:rPr>
  </w:style>
  <w:style w:type="character" w:customStyle="1" w:styleId="a4">
    <w:name w:val="Верхний колонтитул Знак"/>
    <w:basedOn w:val="a0"/>
    <w:uiPriority w:val="99"/>
    <w:semiHidden/>
    <w:rsid w:val="004B0FB8"/>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4B0FB8"/>
    <w:rPr>
      <w:rFonts w:ascii="Times New Roman" w:eastAsia="Times New Roman" w:hAnsi="Times New Roman" w:cs="Times New Roman"/>
      <w:sz w:val="20"/>
      <w:szCs w:val="20"/>
      <w:lang w:eastAsia="ru-RU"/>
    </w:rPr>
  </w:style>
  <w:style w:type="paragraph" w:styleId="a5">
    <w:name w:val="List Paragraph"/>
    <w:basedOn w:val="a"/>
    <w:uiPriority w:val="34"/>
    <w:qFormat/>
    <w:rsid w:val="008C0CDA"/>
    <w:pPr>
      <w:ind w:left="720"/>
      <w:contextualSpacing/>
    </w:pPr>
  </w:style>
  <w:style w:type="table" w:styleId="a6">
    <w:name w:val="Table Grid"/>
    <w:basedOn w:val="a1"/>
    <w:uiPriority w:val="59"/>
    <w:rsid w:val="000E719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043DC"/>
    <w:rPr>
      <w:rFonts w:ascii="Segoe UI" w:hAnsi="Segoe UI" w:cs="Segoe UI"/>
      <w:sz w:val="18"/>
      <w:szCs w:val="18"/>
    </w:rPr>
  </w:style>
  <w:style w:type="character" w:customStyle="1" w:styleId="a8">
    <w:name w:val="Текст выноски Знак"/>
    <w:basedOn w:val="a0"/>
    <w:link w:val="a7"/>
    <w:uiPriority w:val="99"/>
    <w:semiHidden/>
    <w:rsid w:val="009043D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286</Words>
  <Characters>1631</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Заїка Ігор Володимирович</dc:creator>
  <cp:keywords/>
  <dc:description/>
  <cp:lastModifiedBy>Тараповська Аліна Володимирівна</cp:lastModifiedBy>
  <cp:revision>8</cp:revision>
  <cp:lastPrinted>2023-04-26T10:51:00Z</cp:lastPrinted>
  <dcterms:created xsi:type="dcterms:W3CDTF">2023-04-13T19:33:00Z</dcterms:created>
  <dcterms:modified xsi:type="dcterms:W3CDTF">2023-04-27T04:59:00Z</dcterms:modified>
</cp:coreProperties>
</file>