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C27C3" w:rsidRPr="008C27C3" w:rsidTr="00836130">
        <w:trPr>
          <w:trHeight w:val="986"/>
          <w:jc w:val="center"/>
        </w:trPr>
        <w:tc>
          <w:tcPr>
            <w:tcW w:w="4283" w:type="dxa"/>
          </w:tcPr>
          <w:p w:rsidR="008C27C3" w:rsidRPr="008C27C3" w:rsidRDefault="008C27C3" w:rsidP="008C27C3">
            <w:pPr>
              <w:keepNext/>
              <w:keepLines/>
              <w:tabs>
                <w:tab w:val="left" w:pos="3030"/>
              </w:tabs>
              <w:spacing w:before="200" w:after="0" w:line="240" w:lineRule="auto"/>
              <w:ind w:firstLine="709"/>
              <w:jc w:val="both"/>
              <w:outlineLvl w:val="1"/>
              <w:rPr>
                <w:rFonts w:asciiTheme="majorHAnsi" w:eastAsia="Times New Roman" w:hAnsiTheme="majorHAnsi" w:cstheme="majorBidi"/>
                <w:b/>
                <w:bCs/>
                <w:color w:val="5B9BD5" w:themeColor="accent1"/>
                <w:sz w:val="28"/>
                <w:szCs w:val="28"/>
                <w:lang w:val="uk-UA" w:eastAsia="ru-RU"/>
              </w:rPr>
            </w:pPr>
            <w:r w:rsidRPr="008C27C3">
              <w:rPr>
                <w:rFonts w:asciiTheme="majorHAnsi" w:eastAsia="Times New Roman" w:hAnsiTheme="majorHAnsi" w:cstheme="majorBidi"/>
                <w:b/>
                <w:bCs/>
                <w:color w:val="5B9BD5" w:themeColor="accent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98" w:type="dxa"/>
          </w:tcPr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7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D5A553" wp14:editId="41340AB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59" w:type="dxa"/>
          </w:tcPr>
          <w:p w:rsidR="008C27C3" w:rsidRPr="008C27C3" w:rsidRDefault="008C27C3" w:rsidP="008C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Сумська міська рада</w:t>
      </w:r>
    </w:p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A21280" w:rsidRPr="00A21280">
        <w:rPr>
          <w:rFonts w:ascii="Times New Roman" w:hAnsi="Times New Roman" w:cs="Times New Roman"/>
          <w:sz w:val="28"/>
          <w:szCs w:val="28"/>
          <w:lang w:val="en-US"/>
        </w:rPr>
        <w:t>XLIX</w:t>
      </w:r>
      <w:r w:rsidRPr="008C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8C27C3" w:rsidRPr="008C27C3" w:rsidRDefault="008C27C3" w:rsidP="008C27C3">
      <w:pPr>
        <w:tabs>
          <w:tab w:val="center" w:pos="4732"/>
          <w:tab w:val="left" w:pos="70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C27C3" w:rsidRPr="008C27C3" w:rsidRDefault="008C27C3" w:rsidP="008C27C3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січня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D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4379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C27C3" w:rsidRPr="008C27C3" w:rsidRDefault="008C27C3" w:rsidP="008C27C3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C27C3" w:rsidRPr="008C27C3" w:rsidRDefault="008C27C3" w:rsidP="008C27C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8C27C3" w:rsidRPr="00DB7FA1" w:rsidTr="00836130">
        <w:trPr>
          <w:trHeight w:val="22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27C3" w:rsidRPr="008C27C3" w:rsidRDefault="008C27C3" w:rsidP="008C2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Сумської міської ради від </w:t>
            </w:r>
            <w:r w:rsidRPr="008C27C3">
              <w:rPr>
                <w:rFonts w:ascii="Times New Roman" w:hAnsi="Times New Roman"/>
                <w:sz w:val="28"/>
                <w:szCs w:val="28"/>
                <w:lang w:val="uk-UA"/>
              </w:rPr>
              <w:t>24 березня 2011 року              № 391-МР</w:t>
            </w:r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8C27C3">
              <w:rPr>
                <w:rFonts w:ascii="Times New Roman" w:hAnsi="Times New Roman"/>
                <w:sz w:val="28"/>
                <w:szCs w:val="28"/>
                <w:lang w:val="uk-UA"/>
              </w:rPr>
              <w:t>Про підписання додаткових угод до договорів оренди землі про їх поновлення» (зі змінами)</w:t>
            </w:r>
          </w:p>
          <w:p w:rsidR="008C27C3" w:rsidRPr="008C27C3" w:rsidRDefault="008C27C3" w:rsidP="008C27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C27C3" w:rsidRPr="008C27C3" w:rsidRDefault="008C27C3" w:rsidP="008C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зі змінами у структурі апарату та виконавчих органів Сумської міської ради,  </w:t>
      </w:r>
      <w:r w:rsidRPr="008C27C3">
        <w:rPr>
          <w:rFonts w:ascii="Times New Roman" w:hAnsi="Times New Roman"/>
          <w:sz w:val="28"/>
          <w:szCs w:val="28"/>
          <w:lang w:val="uk-UA"/>
        </w:rPr>
        <w:t>враховуючи указ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Президента України від 31 жовтня 2023 року                № 720/2023 «Про утворення військової адміністрації», пункт 26 частини 2 статті 15  Закону України «Про правовий режим воєнного стану»</w:t>
      </w:r>
      <w:r w:rsidRPr="008C27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Pr="008C2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абзацу 4 Перехідних положень Закону України «Про оренду землі», керуючись статтею 25 Закону України «Про місцеве самоврядування в Україні», </w:t>
      </w:r>
      <w:r w:rsidRPr="008C27C3">
        <w:rPr>
          <w:rFonts w:ascii="Times New Roman" w:hAnsi="Times New Roman" w:cs="Times New Roman"/>
          <w:sz w:val="28"/>
          <w:szCs w:val="28"/>
          <w:lang w:val="uk-UA"/>
        </w:rPr>
        <w:t>Сумська міська рада</w:t>
      </w:r>
    </w:p>
    <w:p w:rsidR="008C27C3" w:rsidRPr="008C27C3" w:rsidRDefault="008C27C3" w:rsidP="008C27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7C3" w:rsidRPr="008C27C3" w:rsidRDefault="008C27C3" w:rsidP="008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C27C3" w:rsidRPr="008C27C3" w:rsidRDefault="008C27C3" w:rsidP="008C27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27C3" w:rsidRPr="008C27C3" w:rsidRDefault="008C27C3" w:rsidP="008C2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C3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C27C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C27C3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</w:t>
      </w:r>
      <w:r w:rsidRPr="008C27C3">
        <w:rPr>
          <w:rFonts w:ascii="Times New Roman" w:hAnsi="Times New Roman"/>
          <w:sz w:val="28"/>
          <w:szCs w:val="28"/>
          <w:lang w:val="uk-UA"/>
        </w:rPr>
        <w:t>24 березня 2011 року</w:t>
      </w:r>
      <w:r w:rsidRPr="008C27C3">
        <w:rPr>
          <w:rFonts w:ascii="Times New Roman" w:hAnsi="Times New Roman"/>
          <w:sz w:val="28"/>
          <w:szCs w:val="28"/>
          <w:lang w:val="uk-UA"/>
        </w:rPr>
        <w:br/>
        <w:t>№ 391-МР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8C27C3">
        <w:rPr>
          <w:rFonts w:ascii="Times New Roman" w:hAnsi="Times New Roman"/>
          <w:sz w:val="28"/>
          <w:szCs w:val="28"/>
          <w:lang w:val="uk-UA"/>
        </w:rPr>
        <w:t>Про підписання додаткових угод до договорів оренди землі про їх поновлення» (зі змінами), а саме:</w:t>
      </w:r>
    </w:p>
    <w:p w:rsidR="008C27C3" w:rsidRPr="008C27C3" w:rsidRDefault="008C27C3" w:rsidP="008C2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27C3">
        <w:rPr>
          <w:rFonts w:ascii="Times New Roman" w:hAnsi="Times New Roman"/>
          <w:sz w:val="28"/>
          <w:szCs w:val="28"/>
          <w:lang w:val="uk-UA"/>
        </w:rPr>
        <w:t>1.1. Пункт 1 доповнити абзацом другим наступного змісту:</w:t>
      </w:r>
    </w:p>
    <w:p w:rsidR="008C27C3" w:rsidRPr="008C27C3" w:rsidRDefault="008C27C3" w:rsidP="008C2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C3">
        <w:rPr>
          <w:rFonts w:ascii="Times New Roman" w:hAnsi="Times New Roman"/>
          <w:sz w:val="28"/>
          <w:szCs w:val="28"/>
          <w:lang w:val="uk-UA"/>
        </w:rPr>
        <w:t xml:space="preserve">«У разі відсутності Сумського міського голови Олександра ЛИСЕНКА у зв’язку із відпусткою, тимчасовою непрацездатністю, чи з інших підстав, визначити секретаря Сумської міської ради </w:t>
      </w:r>
      <w:r w:rsidR="00F006E5">
        <w:rPr>
          <w:rFonts w:ascii="Times New Roman" w:hAnsi="Times New Roman"/>
          <w:sz w:val="28"/>
          <w:szCs w:val="28"/>
          <w:lang w:val="uk-UA"/>
        </w:rPr>
        <w:t>Кобзаря Артема Миколайовича</w:t>
      </w:r>
      <w:r w:rsidRPr="008C27C3">
        <w:rPr>
          <w:rFonts w:ascii="Times New Roman" w:hAnsi="Times New Roman"/>
          <w:sz w:val="28"/>
          <w:szCs w:val="28"/>
          <w:lang w:val="uk-UA"/>
        </w:rPr>
        <w:t xml:space="preserve"> уповноваженим підписувати додаткові угоди до договорів оренди землі про їх поновлення у відповідності до діючого законодавства України».</w:t>
      </w:r>
    </w:p>
    <w:p w:rsidR="008C27C3" w:rsidRDefault="008C27C3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27C3">
        <w:rPr>
          <w:rFonts w:ascii="Times New Roman" w:hAnsi="Times New Roman"/>
          <w:sz w:val="28"/>
          <w:szCs w:val="28"/>
          <w:lang w:val="uk-UA"/>
        </w:rPr>
        <w:tab/>
      </w:r>
    </w:p>
    <w:p w:rsidR="00DB016B" w:rsidRDefault="00DB016B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16B" w:rsidRDefault="00DB016B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16B" w:rsidRPr="008C27C3" w:rsidRDefault="00DB016B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7C3" w:rsidRDefault="008C27C3" w:rsidP="00DB01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27C3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93549F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Pr="008C27C3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8C27C3">
        <w:rPr>
          <w:rFonts w:ascii="Times New Roman" w:hAnsi="Times New Roman"/>
          <w:sz w:val="28"/>
          <w:szCs w:val="28"/>
          <w:lang w:val="uk-UA"/>
        </w:rPr>
        <w:tab/>
      </w:r>
      <w:r w:rsidRPr="008C27C3">
        <w:rPr>
          <w:rFonts w:ascii="Times New Roman" w:hAnsi="Times New Roman"/>
          <w:sz w:val="28"/>
          <w:szCs w:val="28"/>
          <w:lang w:val="uk-UA"/>
        </w:rPr>
        <w:tab/>
      </w:r>
      <w:r w:rsidRPr="008C27C3">
        <w:rPr>
          <w:rFonts w:ascii="Times New Roman" w:hAnsi="Times New Roman"/>
          <w:sz w:val="28"/>
          <w:szCs w:val="28"/>
          <w:lang w:val="uk-UA"/>
        </w:rPr>
        <w:tab/>
      </w:r>
      <w:r w:rsidRPr="008C27C3">
        <w:rPr>
          <w:rFonts w:ascii="Times New Roman" w:hAnsi="Times New Roman"/>
          <w:sz w:val="28"/>
          <w:szCs w:val="28"/>
          <w:lang w:val="uk-UA"/>
        </w:rPr>
        <w:tab/>
        <w:t xml:space="preserve">                 Артем КОБЗАР                                                                     </w:t>
      </w:r>
    </w:p>
    <w:p w:rsidR="00275EBB" w:rsidRDefault="00275EBB" w:rsidP="0027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6B" w:rsidRDefault="00275EBB" w:rsidP="00DB7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5EBB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275EBB">
        <w:rPr>
          <w:rFonts w:ascii="Times New Roman" w:hAnsi="Times New Roman" w:cs="Times New Roman"/>
          <w:sz w:val="24"/>
          <w:szCs w:val="24"/>
        </w:rPr>
        <w:t xml:space="preserve">: Клименко </w:t>
      </w:r>
      <w:proofErr w:type="spellStart"/>
      <w:r w:rsidRPr="00275EBB">
        <w:rPr>
          <w:rFonts w:ascii="Times New Roman" w:hAnsi="Times New Roman" w:cs="Times New Roman"/>
          <w:sz w:val="24"/>
          <w:szCs w:val="24"/>
        </w:rPr>
        <w:t>Юрій</w:t>
      </w:r>
      <w:bookmarkStart w:id="0" w:name="_GoBack"/>
      <w:bookmarkEnd w:id="0"/>
      <w:proofErr w:type="spellEnd"/>
    </w:p>
    <w:p w:rsidR="008C27C3" w:rsidRPr="008C27C3" w:rsidRDefault="008C27C3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364F" w:rsidRPr="0033364F" w:rsidRDefault="00DB016B" w:rsidP="00DB7FA1">
      <w:pPr>
        <w:tabs>
          <w:tab w:val="center" w:pos="4680"/>
          <w:tab w:val="right" w:pos="6840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0686F" w:rsidRDefault="0080686F" w:rsidP="0033364F"/>
    <w:sectPr w:rsidR="0080686F" w:rsidSect="003A5DD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3"/>
    <w:rsid w:val="00275EBB"/>
    <w:rsid w:val="002C69B3"/>
    <w:rsid w:val="0033364F"/>
    <w:rsid w:val="0080686F"/>
    <w:rsid w:val="008C27C3"/>
    <w:rsid w:val="0093549F"/>
    <w:rsid w:val="00A21280"/>
    <w:rsid w:val="00A3117D"/>
    <w:rsid w:val="00C95147"/>
    <w:rsid w:val="00DB016B"/>
    <w:rsid w:val="00DB7FA1"/>
    <w:rsid w:val="00E52FE1"/>
    <w:rsid w:val="00F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82C8-616F-4B01-A1DD-130541B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Соврікова Ірина Олександрівна</dc:creator>
  <cp:keywords/>
  <dc:description/>
  <cp:lastModifiedBy>Михайлішина Валентина Миколаївна</cp:lastModifiedBy>
  <cp:revision>3</cp:revision>
  <cp:lastPrinted>2024-02-02T07:26:00Z</cp:lastPrinted>
  <dcterms:created xsi:type="dcterms:W3CDTF">2024-02-05T09:07:00Z</dcterms:created>
  <dcterms:modified xsi:type="dcterms:W3CDTF">2024-02-05T09:07:00Z</dcterms:modified>
</cp:coreProperties>
</file>