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A1578F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A1578F">
        <w:rPr>
          <w:rFonts w:eastAsia="Times New Roman" w:cs="Times New Roman"/>
          <w:szCs w:val="28"/>
          <w:lang w:val="en-US" w:eastAsia="ru-RU"/>
        </w:rPr>
        <w:t>XLIX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A1578F" w:rsidP="00A1578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 w:rsidRPr="00732366">
        <w:rPr>
          <w:rFonts w:cs="Times New Roman"/>
          <w:szCs w:val="28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 w:rsidRPr="00732366">
        <w:rPr>
          <w:rFonts w:eastAsia="Times New Roman" w:cs="Times New Roman"/>
          <w:szCs w:val="28"/>
          <w:lang w:eastAsia="ru-RU"/>
        </w:rPr>
        <w:t>4423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A1578F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5244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041258">
              <w:rPr>
                <w:szCs w:val="28"/>
              </w:rPr>
              <w:t>до рішення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8D1C2C" w:rsidRPr="00D95F5A">
              <w:rPr>
                <w:szCs w:val="28"/>
              </w:rPr>
              <w:t>від</w:t>
            </w:r>
            <w:r w:rsidR="008D1C2C">
              <w:rPr>
                <w:szCs w:val="28"/>
              </w:rPr>
              <w:t xml:space="preserve"> 17 листопада                           2023 року № 4323-МР</w:t>
            </w:r>
            <w:r w:rsidR="008D1C2C" w:rsidRPr="00D95F5A">
              <w:rPr>
                <w:szCs w:val="28"/>
              </w:rPr>
              <w:t xml:space="preserve"> «</w:t>
            </w:r>
            <w:r w:rsidR="008D1C2C"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D1C2C"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="008D1C2C"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8D1C2C">
              <w:rPr>
                <w:rFonts w:eastAsia="Times New Roman" w:cs="Times New Roman"/>
                <w:szCs w:val="28"/>
                <w:lang w:eastAsia="ru-RU"/>
              </w:rPr>
              <w:t>(під  домоволодінням) (</w:t>
            </w:r>
            <w:proofErr w:type="spellStart"/>
            <w:r w:rsidR="008D1C2C">
              <w:rPr>
                <w:rFonts w:eastAsia="Times New Roman" w:cs="Times New Roman"/>
                <w:szCs w:val="28"/>
                <w:lang w:eastAsia="ru-RU"/>
              </w:rPr>
              <w:t>Пугайов</w:t>
            </w:r>
            <w:proofErr w:type="spellEnd"/>
            <w:r w:rsidR="008D1C2C">
              <w:rPr>
                <w:rFonts w:eastAsia="Times New Roman" w:cs="Times New Roman"/>
                <w:szCs w:val="28"/>
                <w:lang w:eastAsia="ru-RU"/>
              </w:rPr>
              <w:t xml:space="preserve"> О.М.; </w:t>
            </w:r>
            <w:r w:rsidR="009309CF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="008D1C2C">
              <w:rPr>
                <w:rFonts w:eastAsia="Times New Roman" w:cs="Times New Roman"/>
                <w:szCs w:val="28"/>
                <w:lang w:eastAsia="ru-RU"/>
              </w:rPr>
              <w:t xml:space="preserve">Калініна С.М.; </w:t>
            </w:r>
            <w:proofErr w:type="spellStart"/>
            <w:r w:rsidR="008D1C2C">
              <w:rPr>
                <w:rFonts w:eastAsia="Times New Roman" w:cs="Times New Roman"/>
                <w:szCs w:val="28"/>
                <w:lang w:eastAsia="ru-RU"/>
              </w:rPr>
              <w:t>Стовпак</w:t>
            </w:r>
            <w:proofErr w:type="spellEnd"/>
            <w:r w:rsidR="008D1C2C">
              <w:rPr>
                <w:rFonts w:eastAsia="Times New Roman" w:cs="Times New Roman"/>
                <w:szCs w:val="28"/>
                <w:lang w:eastAsia="ru-RU"/>
              </w:rPr>
              <w:t xml:space="preserve"> Т.П.)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D1C2C" w:rsidRDefault="004F0CB3" w:rsidP="008D1C2C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D1C2C">
        <w:rPr>
          <w:szCs w:val="28"/>
        </w:rPr>
        <w:t>Розглянувши</w:t>
      </w:r>
      <w:r w:rsidR="008D1C2C" w:rsidRPr="00743586">
        <w:rPr>
          <w:szCs w:val="28"/>
        </w:rPr>
        <w:t xml:space="preserve"> звернення </w:t>
      </w:r>
      <w:r w:rsidR="008D1C2C">
        <w:rPr>
          <w:szCs w:val="28"/>
        </w:rPr>
        <w:t>громадянки</w:t>
      </w:r>
      <w:r w:rsidR="008D1C2C" w:rsidRPr="00743586">
        <w:rPr>
          <w:szCs w:val="28"/>
        </w:rPr>
        <w:t xml:space="preserve">, надані документи, </w:t>
      </w:r>
      <w:r w:rsidR="008D1C2C">
        <w:rPr>
          <w:szCs w:val="28"/>
        </w:rPr>
        <w:t>відповідно до с</w:t>
      </w:r>
      <w:r w:rsidR="008D1C2C" w:rsidRPr="00BF721D">
        <w:rPr>
          <w:szCs w:val="28"/>
        </w:rPr>
        <w:t xml:space="preserve">татті 12 Земельного кодексу України, </w:t>
      </w:r>
      <w:r w:rsidR="008D1C2C">
        <w:rPr>
          <w:szCs w:val="28"/>
        </w:rPr>
        <w:t xml:space="preserve">абзацу другого частини четвертої </w:t>
      </w:r>
      <w:r w:rsidR="008D1C2C" w:rsidRPr="009D1939">
        <w:rPr>
          <w:szCs w:val="28"/>
        </w:rPr>
        <w:t>статті 15 Закону України «Про доступ до публічної інформації»</w:t>
      </w:r>
      <w:r w:rsidR="008D1C2C">
        <w:rPr>
          <w:szCs w:val="28"/>
        </w:rPr>
        <w:t xml:space="preserve">, враховуючи рекомендації </w:t>
      </w:r>
      <w:r w:rsidR="008D1C2C" w:rsidRPr="007F0C33">
        <w:rPr>
          <w:szCs w:val="28"/>
        </w:rPr>
        <w:t>постійної комісії</w:t>
      </w:r>
      <w:r w:rsidR="008D1C2C" w:rsidRPr="008B6D39">
        <w:rPr>
          <w:szCs w:val="28"/>
        </w:rPr>
        <w:t xml:space="preserve"> </w:t>
      </w:r>
      <w:r w:rsidR="008D1C2C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D1C2C">
        <w:rPr>
          <w:szCs w:val="28"/>
        </w:rPr>
        <w:t xml:space="preserve"> </w:t>
      </w:r>
      <w:r w:rsidR="008D1C2C" w:rsidRPr="008B6D39">
        <w:rPr>
          <w:szCs w:val="28"/>
        </w:rPr>
        <w:t>Сумської міської ради</w:t>
      </w:r>
      <w:r w:rsidR="008D1C2C">
        <w:rPr>
          <w:szCs w:val="28"/>
        </w:rPr>
        <w:t xml:space="preserve"> (протокол від</w:t>
      </w:r>
      <w:r w:rsidR="00FC101A">
        <w:rPr>
          <w:szCs w:val="28"/>
        </w:rPr>
        <w:t xml:space="preserve"> 12 грудня </w:t>
      </w:r>
      <w:r w:rsidR="008D1C2C">
        <w:rPr>
          <w:szCs w:val="28"/>
        </w:rPr>
        <w:t xml:space="preserve">2023 року </w:t>
      </w:r>
      <w:r w:rsidR="008D1C2C" w:rsidRPr="00242B77">
        <w:rPr>
          <w:szCs w:val="28"/>
        </w:rPr>
        <w:t>№</w:t>
      </w:r>
      <w:r w:rsidR="00FC101A">
        <w:rPr>
          <w:szCs w:val="28"/>
        </w:rPr>
        <w:t xml:space="preserve"> 75</w:t>
      </w:r>
      <w:r w:rsidR="008D1C2C">
        <w:rPr>
          <w:szCs w:val="28"/>
        </w:rPr>
        <w:t xml:space="preserve">), керуючись </w:t>
      </w:r>
      <w:r w:rsidR="008D1C2C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D1C2C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D1C2C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8D2433" w:rsidRDefault="008D2433" w:rsidP="008D2433">
      <w:pPr>
        <w:spacing w:line="240" w:lineRule="auto"/>
        <w:ind w:left="-108" w:right="-106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4323-МР</w:t>
      </w:r>
      <w:r w:rsidRPr="00D95F5A">
        <w:rPr>
          <w:szCs w:val="28"/>
        </w:rPr>
        <w:t xml:space="preserve"> «</w:t>
      </w:r>
      <w:r w:rsidRPr="00674176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>
        <w:rPr>
          <w:rFonts w:eastAsia="Times New Roman" w:cs="Times New Roman"/>
          <w:szCs w:val="28"/>
          <w:lang w:eastAsia="ru-RU"/>
        </w:rPr>
        <w:t>(під  домоволодінням) (</w:t>
      </w:r>
      <w:proofErr w:type="spellStart"/>
      <w:r>
        <w:rPr>
          <w:rFonts w:eastAsia="Times New Roman" w:cs="Times New Roman"/>
          <w:szCs w:val="28"/>
          <w:lang w:eastAsia="ru-RU"/>
        </w:rPr>
        <w:t>Пугайов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О.М.; Калініна С.М.; </w:t>
      </w:r>
      <w:proofErr w:type="spellStart"/>
      <w:r>
        <w:rPr>
          <w:rFonts w:eastAsia="Times New Roman" w:cs="Times New Roman"/>
          <w:szCs w:val="28"/>
          <w:lang w:eastAsia="ru-RU"/>
        </w:rPr>
        <w:t>Стовпак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Т.П.)</w:t>
      </w:r>
      <w:r>
        <w:rPr>
          <w:szCs w:val="28"/>
        </w:rPr>
        <w:t>»,</w:t>
      </w:r>
      <w:r w:rsidRPr="00D95F5A">
        <w:rPr>
          <w:szCs w:val="28"/>
        </w:rPr>
        <w:t xml:space="preserve"> а саме: </w:t>
      </w:r>
    </w:p>
    <w:p w:rsidR="008D2433" w:rsidRDefault="008D2433" w:rsidP="008D2433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>
        <w:rPr>
          <w:szCs w:val="28"/>
        </w:rPr>
        <w:t xml:space="preserve">графі 3 пункту 2 </w:t>
      </w:r>
      <w:r w:rsidR="00732366">
        <w:rPr>
          <w:szCs w:val="28"/>
        </w:rPr>
        <w:t xml:space="preserve">додатку до рішення, </w:t>
      </w:r>
      <w:r>
        <w:rPr>
          <w:szCs w:val="28"/>
        </w:rPr>
        <w:t>замість цифр «5910136600:09</w:t>
      </w:r>
      <w:r w:rsidRPr="004D1C19">
        <w:rPr>
          <w:szCs w:val="28"/>
        </w:rPr>
        <w:t>:0</w:t>
      </w:r>
      <w:r>
        <w:rPr>
          <w:szCs w:val="28"/>
        </w:rPr>
        <w:t xml:space="preserve">16:0025» </w:t>
      </w:r>
      <w:r w:rsidRPr="00B44DCC">
        <w:rPr>
          <w:szCs w:val="28"/>
        </w:rPr>
        <w:t xml:space="preserve">записати </w:t>
      </w:r>
      <w:r>
        <w:rPr>
          <w:szCs w:val="28"/>
        </w:rPr>
        <w:t xml:space="preserve">цифри </w:t>
      </w:r>
      <w:r w:rsidRPr="00B44DCC">
        <w:rPr>
          <w:szCs w:val="28"/>
        </w:rPr>
        <w:t>«</w:t>
      </w:r>
      <w:r>
        <w:rPr>
          <w:szCs w:val="28"/>
        </w:rPr>
        <w:t>5910136600:19</w:t>
      </w:r>
      <w:r w:rsidRPr="004D1C19">
        <w:rPr>
          <w:szCs w:val="28"/>
        </w:rPr>
        <w:t>:0</w:t>
      </w:r>
      <w:r>
        <w:rPr>
          <w:szCs w:val="28"/>
        </w:rPr>
        <w:t>16:0025», у зв’язку зі</w:t>
      </w:r>
      <w:r w:rsidR="006A2BF9">
        <w:rPr>
          <w:szCs w:val="28"/>
        </w:rPr>
        <w:t xml:space="preserve"> зверненням громадянки.</w:t>
      </w:r>
    </w:p>
    <w:p w:rsid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6A2BF9" w:rsidRDefault="006A2BF9" w:rsidP="008F6FF1">
      <w:pPr>
        <w:spacing w:line="240" w:lineRule="auto"/>
        <w:ind w:left="-108" w:right="-106"/>
        <w:rPr>
          <w:szCs w:val="28"/>
        </w:rPr>
      </w:pPr>
    </w:p>
    <w:p w:rsidR="006A2BF9" w:rsidRDefault="006A2BF9" w:rsidP="008F6FF1">
      <w:pPr>
        <w:spacing w:line="240" w:lineRule="auto"/>
        <w:ind w:left="-108" w:right="-106"/>
        <w:rPr>
          <w:szCs w:val="28"/>
        </w:rPr>
      </w:pPr>
    </w:p>
    <w:p w:rsidR="006A2BF9" w:rsidRPr="008F6FF1" w:rsidRDefault="006A2BF9" w:rsidP="008F6FF1">
      <w:pPr>
        <w:spacing w:line="240" w:lineRule="auto"/>
        <w:ind w:left="-108" w:right="-106"/>
        <w:rPr>
          <w:szCs w:val="28"/>
        </w:rPr>
      </w:pPr>
    </w:p>
    <w:p w:rsidR="00A1578F" w:rsidRPr="00B316A0" w:rsidRDefault="00A1578F" w:rsidP="00A1578F">
      <w:pPr>
        <w:ind w:firstLine="0"/>
        <w:rPr>
          <w:rFonts w:cs="Times New Roman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A1578F">
        <w:rPr>
          <w:rFonts w:cs="Times New Roman"/>
          <w:szCs w:val="28"/>
          <w:lang w:val="ru-RU"/>
        </w:rPr>
        <w:t xml:space="preserve">   </w:t>
      </w:r>
      <w:r>
        <w:rPr>
          <w:rFonts w:cs="Times New Roman"/>
          <w:szCs w:val="28"/>
        </w:rPr>
        <w:t>Артем КОБЗАР</w:t>
      </w:r>
    </w:p>
    <w:p w:rsidR="009C4277" w:rsidRDefault="004F0CB3" w:rsidP="009C4277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  <w:bookmarkStart w:id="0" w:name="_GoBack"/>
      <w:bookmarkEnd w:id="0"/>
    </w:p>
    <w:p w:rsidR="00046CF3" w:rsidRPr="005F53A1" w:rsidRDefault="00046CF3" w:rsidP="009C4277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</w:p>
    <w:sectPr w:rsidR="00046CF3" w:rsidRPr="005F53A1" w:rsidSect="009C4277">
      <w:pgSz w:w="11906" w:h="16838"/>
      <w:pgMar w:top="567" w:right="567" w:bottom="567" w:left="113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1258"/>
    <w:rsid w:val="00046CF3"/>
    <w:rsid w:val="0006408D"/>
    <w:rsid w:val="000B32A6"/>
    <w:rsid w:val="000B5534"/>
    <w:rsid w:val="000B5E64"/>
    <w:rsid w:val="000C1260"/>
    <w:rsid w:val="000F7473"/>
    <w:rsid w:val="00155631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327BD1"/>
    <w:rsid w:val="00331D74"/>
    <w:rsid w:val="0037311A"/>
    <w:rsid w:val="003841F7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236A2"/>
    <w:rsid w:val="00524409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A2BF9"/>
    <w:rsid w:val="006B24D7"/>
    <w:rsid w:val="006B2F8F"/>
    <w:rsid w:val="006C04AB"/>
    <w:rsid w:val="006C1042"/>
    <w:rsid w:val="006C25E6"/>
    <w:rsid w:val="006D3D0C"/>
    <w:rsid w:val="006E119A"/>
    <w:rsid w:val="00710937"/>
    <w:rsid w:val="00732366"/>
    <w:rsid w:val="00744553"/>
    <w:rsid w:val="00751CFE"/>
    <w:rsid w:val="00766188"/>
    <w:rsid w:val="00767A0F"/>
    <w:rsid w:val="007923B8"/>
    <w:rsid w:val="00797407"/>
    <w:rsid w:val="0080047E"/>
    <w:rsid w:val="00802498"/>
    <w:rsid w:val="00804D48"/>
    <w:rsid w:val="00816E7A"/>
    <w:rsid w:val="008552B9"/>
    <w:rsid w:val="0086086F"/>
    <w:rsid w:val="00860B3F"/>
    <w:rsid w:val="00865F26"/>
    <w:rsid w:val="008D1C2C"/>
    <w:rsid w:val="008D2433"/>
    <w:rsid w:val="008F0A65"/>
    <w:rsid w:val="008F6FF1"/>
    <w:rsid w:val="00913C68"/>
    <w:rsid w:val="009309CF"/>
    <w:rsid w:val="00933DF0"/>
    <w:rsid w:val="009424D1"/>
    <w:rsid w:val="00980EBE"/>
    <w:rsid w:val="009C4277"/>
    <w:rsid w:val="009F5691"/>
    <w:rsid w:val="00A04262"/>
    <w:rsid w:val="00A1578F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D00B01"/>
    <w:rsid w:val="00D025CB"/>
    <w:rsid w:val="00D16AEC"/>
    <w:rsid w:val="00D81594"/>
    <w:rsid w:val="00DC68EA"/>
    <w:rsid w:val="00DD5A4A"/>
    <w:rsid w:val="00DE120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58B4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78B9-2ADE-421C-8E39-4E83AD4A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Авраменко Тетяна Ігорівна</cp:lastModifiedBy>
  <cp:revision>4</cp:revision>
  <cp:lastPrinted>2024-02-01T13:16:00Z</cp:lastPrinted>
  <dcterms:created xsi:type="dcterms:W3CDTF">2024-02-01T12:33:00Z</dcterms:created>
  <dcterms:modified xsi:type="dcterms:W3CDTF">2024-02-05T13:13:00Z</dcterms:modified>
</cp:coreProperties>
</file>