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70704520" r:id="rId6"/>
              </w:object>
            </w:r>
          </w:p>
        </w:tc>
        <w:tc>
          <w:tcPr>
            <w:tcW w:w="4253" w:type="dxa"/>
          </w:tcPr>
          <w:p w:rsidR="00B66DF0" w:rsidRPr="00640550" w:rsidRDefault="00B66DF0" w:rsidP="00B66DF0">
            <w:pPr>
              <w:tabs>
                <w:tab w:val="left" w:pos="8447"/>
              </w:tabs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7D3225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VIII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2F305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F3519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СКЛИКАННЯ</w:t>
      </w:r>
      <w:proofErr w:type="gramEnd"/>
      <w:r w:rsidR="00F3519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B66DF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="00E573C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</w:t>
      </w:r>
      <w:r w:rsidR="00E573C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</w:t>
      </w:r>
      <w:r w:rsidR="00B66DF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B66DF0" w:rsidRDefault="002F305E" w:rsidP="00B66DF0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2F305E" w:rsidRPr="00640550" w:rsidTr="002D7094">
        <w:tc>
          <w:tcPr>
            <w:tcW w:w="5493" w:type="dxa"/>
          </w:tcPr>
          <w:p w:rsidR="00611E8E" w:rsidRDefault="00E573C3" w:rsidP="00611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3519A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73C3"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  <w:lang w:val="uk-UA"/>
              </w:rPr>
              <w:t xml:space="preserve">лютого </w:t>
            </w:r>
            <w:r w:rsidR="007F4D3B">
              <w:rPr>
                <w:sz w:val="28"/>
                <w:szCs w:val="28"/>
                <w:lang w:val="uk-UA"/>
              </w:rPr>
              <w:t xml:space="preserve"> </w:t>
            </w:r>
            <w:r w:rsidR="003014FE">
              <w:rPr>
                <w:sz w:val="28"/>
                <w:szCs w:val="28"/>
                <w:lang w:val="uk-UA"/>
              </w:rPr>
              <w:t>2024 року</w:t>
            </w:r>
            <w:r w:rsidR="00F3519A">
              <w:rPr>
                <w:sz w:val="28"/>
                <w:szCs w:val="28"/>
                <w:lang w:val="uk-UA"/>
              </w:rPr>
              <w:t xml:space="preserve"> </w:t>
            </w:r>
            <w:r w:rsidR="002F305E" w:rsidRPr="0064055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4484-МР</w:t>
            </w:r>
          </w:p>
          <w:p w:rsidR="002F305E" w:rsidRPr="00640550" w:rsidRDefault="002F305E" w:rsidP="00611E8E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2D7094">
        <w:trPr>
          <w:trHeight w:val="254"/>
        </w:trPr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2D7094">
        <w:tc>
          <w:tcPr>
            <w:tcW w:w="5493" w:type="dxa"/>
          </w:tcPr>
          <w:p w:rsidR="002F305E" w:rsidRPr="00640550" w:rsidRDefault="00E811F5" w:rsidP="00B80D2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внесення змін </w:t>
            </w:r>
            <w:r w:rsidR="0033184D">
              <w:rPr>
                <w:sz w:val="28"/>
                <w:lang w:val="uk-UA"/>
              </w:rPr>
              <w:t xml:space="preserve">до рішення </w:t>
            </w:r>
            <w:r w:rsidR="0005529A">
              <w:rPr>
                <w:sz w:val="28"/>
                <w:lang w:val="uk-UA"/>
              </w:rPr>
              <w:t xml:space="preserve">Сумської міської </w:t>
            </w:r>
            <w:r w:rsidR="0033184D">
              <w:rPr>
                <w:sz w:val="28"/>
                <w:lang w:val="uk-UA"/>
              </w:rPr>
              <w:t xml:space="preserve">  </w:t>
            </w:r>
            <w:r w:rsidR="0005529A">
              <w:rPr>
                <w:sz w:val="28"/>
                <w:lang w:val="uk-UA"/>
              </w:rPr>
              <w:t xml:space="preserve">ради </w:t>
            </w:r>
            <w:r w:rsidR="0033184D">
              <w:rPr>
                <w:sz w:val="28"/>
                <w:lang w:val="uk-UA"/>
              </w:rPr>
              <w:t xml:space="preserve"> 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від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>27</w:t>
            </w:r>
            <w:r w:rsidR="0033184D">
              <w:rPr>
                <w:sz w:val="28"/>
                <w:lang w:val="uk-UA"/>
              </w:rPr>
              <w:t xml:space="preserve">   </w:t>
            </w:r>
            <w:r w:rsidRPr="006439E8">
              <w:rPr>
                <w:sz w:val="28"/>
                <w:lang w:val="uk-UA"/>
              </w:rPr>
              <w:t xml:space="preserve"> липня </w:t>
            </w:r>
            <w:r w:rsidR="0033184D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2016 </w:t>
            </w:r>
            <w:r w:rsidR="0033184D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>року № 1031-МР «Про затвердження структури апарату та виконавчи</w:t>
            </w:r>
            <w:r w:rsidR="0005529A">
              <w:rPr>
                <w:sz w:val="28"/>
                <w:lang w:val="uk-UA"/>
              </w:rPr>
              <w:t xml:space="preserve">х органів Сумської міської ради, </w:t>
            </w:r>
            <w:r w:rsidRPr="006439E8">
              <w:rPr>
                <w:sz w:val="28"/>
                <w:lang w:val="uk-UA"/>
              </w:rPr>
              <w:t>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7F4D3B" w:rsidRDefault="00E811F5" w:rsidP="00E811F5">
      <w:pPr>
        <w:ind w:left="172" w:firstLine="548"/>
        <w:jc w:val="both"/>
        <w:rPr>
          <w:b/>
          <w:sz w:val="28"/>
          <w:lang w:val="uk-UA"/>
        </w:rPr>
      </w:pPr>
      <w:r w:rsidRPr="00E811F5">
        <w:rPr>
          <w:sz w:val="28"/>
          <w:lang w:val="uk-UA"/>
        </w:rPr>
        <w:t>З метою оптимізації роботи</w:t>
      </w:r>
      <w:r w:rsidR="00E979DE">
        <w:rPr>
          <w:sz w:val="28"/>
          <w:lang w:val="uk-UA"/>
        </w:rPr>
        <w:t>, вирішення організаційно – функціональних питань діяльності виконавчих органів Сумської міської ради</w:t>
      </w:r>
      <w:r w:rsidRPr="00E811F5">
        <w:rPr>
          <w:sz w:val="28"/>
          <w:lang w:val="uk-UA"/>
        </w:rPr>
        <w:t>, ке</w:t>
      </w:r>
      <w:r w:rsidR="007F4D3B">
        <w:rPr>
          <w:sz w:val="28"/>
          <w:lang w:val="uk-UA"/>
        </w:rPr>
        <w:t>руючись статтею 25, пунктами 5</w:t>
      </w:r>
      <w:r w:rsidRPr="00E811F5">
        <w:rPr>
          <w:sz w:val="28"/>
          <w:lang w:val="uk-UA"/>
        </w:rPr>
        <w:t xml:space="preserve"> частини першої статті 26 Закону України «Про місцеве самоврядування</w:t>
      </w:r>
      <w:r w:rsidR="007F4D3B">
        <w:rPr>
          <w:sz w:val="28"/>
          <w:lang w:val="uk-UA"/>
        </w:rPr>
        <w:t xml:space="preserve"> в Україні</w:t>
      </w:r>
      <w:r w:rsidRPr="00E811F5">
        <w:rPr>
          <w:sz w:val="28"/>
          <w:lang w:val="uk-UA"/>
        </w:rPr>
        <w:t xml:space="preserve">», </w:t>
      </w:r>
      <w:r w:rsidRPr="007F4D3B">
        <w:rPr>
          <w:sz w:val="28"/>
          <w:lang w:val="uk-UA"/>
        </w:rPr>
        <w:t xml:space="preserve"> </w:t>
      </w:r>
      <w:r w:rsidRPr="007F4D3B">
        <w:rPr>
          <w:b/>
          <w:sz w:val="28"/>
          <w:lang w:val="uk-UA"/>
        </w:rPr>
        <w:t>Сумська міська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BC2151" w:rsidRDefault="00E811F5" w:rsidP="00BC2151">
      <w:pPr>
        <w:tabs>
          <w:tab w:val="left" w:pos="851"/>
        </w:tabs>
        <w:jc w:val="both"/>
        <w:rPr>
          <w:sz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</w:t>
      </w:r>
      <w:r w:rsidR="00BC2151">
        <w:rPr>
          <w:sz w:val="28"/>
          <w:szCs w:val="28"/>
          <w:lang w:val="uk-UA"/>
        </w:rPr>
        <w:t xml:space="preserve">1. </w:t>
      </w:r>
      <w:proofErr w:type="spellStart"/>
      <w:r w:rsidR="00BC2151">
        <w:rPr>
          <w:sz w:val="28"/>
          <w:szCs w:val="28"/>
          <w:lang w:val="uk-UA"/>
        </w:rPr>
        <w:t>Внести</w:t>
      </w:r>
      <w:proofErr w:type="spellEnd"/>
      <w:r w:rsidR="00BC2151">
        <w:rPr>
          <w:sz w:val="28"/>
          <w:szCs w:val="28"/>
          <w:lang w:val="uk-UA"/>
        </w:rPr>
        <w:t xml:space="preserve"> зміни в додаток д</w:t>
      </w:r>
      <w:r w:rsidRPr="00E811F5">
        <w:rPr>
          <w:sz w:val="28"/>
          <w:szCs w:val="28"/>
          <w:lang w:val="uk-UA"/>
        </w:rPr>
        <w:t xml:space="preserve">о </w:t>
      </w:r>
      <w:r w:rsidR="000C3A7E">
        <w:rPr>
          <w:sz w:val="28"/>
          <w:szCs w:val="24"/>
          <w:lang w:val="uk-UA"/>
        </w:rPr>
        <w:t>рішення Сумської міської ради</w:t>
      </w:r>
      <w:r w:rsidR="00BC2151" w:rsidRPr="006439E8">
        <w:rPr>
          <w:sz w:val="28"/>
          <w:lang w:val="uk-UA"/>
        </w:rPr>
        <w:t xml:space="preserve"> </w:t>
      </w:r>
      <w:r w:rsidR="00E573C3">
        <w:rPr>
          <w:sz w:val="28"/>
          <w:lang w:val="uk-UA"/>
        </w:rPr>
        <w:t xml:space="preserve"> </w:t>
      </w:r>
      <w:r w:rsidR="00BC2151" w:rsidRPr="006439E8">
        <w:rPr>
          <w:sz w:val="28"/>
          <w:lang w:val="uk-UA"/>
        </w:rPr>
        <w:t>від</w:t>
      </w:r>
      <w:r w:rsidR="003D5807">
        <w:rPr>
          <w:sz w:val="28"/>
          <w:lang w:val="uk-UA"/>
        </w:rPr>
        <w:t xml:space="preserve"> </w:t>
      </w:r>
      <w:r w:rsidR="00E573C3">
        <w:rPr>
          <w:sz w:val="28"/>
          <w:lang w:val="uk-UA"/>
        </w:rPr>
        <w:t xml:space="preserve">              </w:t>
      </w:r>
      <w:r w:rsidR="00BC2151" w:rsidRPr="006439E8">
        <w:rPr>
          <w:sz w:val="28"/>
          <w:lang w:val="uk-UA"/>
        </w:rPr>
        <w:t>27 липня 2016 року № 1031-МР «Про затвердження структури апарату та виконавчих органів Сумської міської ради, їх загальної чисельності»</w:t>
      </w:r>
      <w:r w:rsidR="00B66DF0">
        <w:rPr>
          <w:sz w:val="28"/>
          <w:lang w:val="uk-UA"/>
        </w:rPr>
        <w:t xml:space="preserve"> (зі змінами)», виклавши пункт</w:t>
      </w:r>
      <w:r w:rsidR="00E573C3">
        <w:rPr>
          <w:sz w:val="28"/>
          <w:lang w:val="uk-UA"/>
        </w:rPr>
        <w:t>и 4</w:t>
      </w:r>
      <w:r w:rsidR="00E979DE">
        <w:rPr>
          <w:sz w:val="28"/>
          <w:lang w:val="uk-UA"/>
        </w:rPr>
        <w:t xml:space="preserve"> та</w:t>
      </w:r>
      <w:r w:rsidR="00B66DF0">
        <w:rPr>
          <w:sz w:val="28"/>
          <w:lang w:val="uk-UA"/>
        </w:rPr>
        <w:t xml:space="preserve"> 5</w:t>
      </w:r>
      <w:r w:rsidR="00BC2151">
        <w:rPr>
          <w:sz w:val="28"/>
          <w:lang w:val="uk-UA"/>
        </w:rPr>
        <w:t xml:space="preserve"> </w:t>
      </w:r>
      <w:r w:rsidR="000C3A7E">
        <w:rPr>
          <w:sz w:val="28"/>
          <w:lang w:val="uk-UA"/>
        </w:rPr>
        <w:t>у новій</w:t>
      </w:r>
      <w:r w:rsidR="00BC2151">
        <w:rPr>
          <w:sz w:val="28"/>
          <w:lang w:val="uk-UA"/>
        </w:rPr>
        <w:t xml:space="preserve"> редакції:</w:t>
      </w:r>
    </w:p>
    <w:p w:rsidR="0097286B" w:rsidRDefault="0097286B" w:rsidP="00BC2151">
      <w:pPr>
        <w:tabs>
          <w:tab w:val="left" w:pos="851"/>
        </w:tabs>
        <w:jc w:val="both"/>
        <w:rPr>
          <w:sz w:val="28"/>
          <w:lang w:val="uk-UA"/>
        </w:rPr>
      </w:pPr>
    </w:p>
    <w:p w:rsidR="0097286B" w:rsidRDefault="0097286B" w:rsidP="00BC2151">
      <w:p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«4. Деп</w:t>
      </w:r>
      <w:r w:rsidR="00DC6874">
        <w:rPr>
          <w:sz w:val="28"/>
          <w:lang w:val="uk-UA"/>
        </w:rPr>
        <w:t>а</w:t>
      </w:r>
      <w:r>
        <w:rPr>
          <w:sz w:val="28"/>
          <w:lang w:val="uk-UA"/>
        </w:rPr>
        <w:t>рт</w:t>
      </w:r>
      <w:r w:rsidR="00DC6874">
        <w:rPr>
          <w:sz w:val="28"/>
          <w:lang w:val="uk-UA"/>
        </w:rPr>
        <w:t>а</w:t>
      </w:r>
      <w:r>
        <w:rPr>
          <w:sz w:val="28"/>
          <w:lang w:val="uk-UA"/>
        </w:rPr>
        <w:t>мент фінансів, економіки та інвестицій у складі:</w:t>
      </w:r>
    </w:p>
    <w:p w:rsidR="0097286B" w:rsidRDefault="0097286B" w:rsidP="0097286B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 бюджету, обліку та звітності:</w:t>
      </w:r>
    </w:p>
    <w:p w:rsidR="0097286B" w:rsidRDefault="0097286B" w:rsidP="0097286B">
      <w:pPr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бюджетний відділ;</w:t>
      </w:r>
    </w:p>
    <w:p w:rsidR="0097286B" w:rsidRDefault="0097286B" w:rsidP="0097286B">
      <w:pPr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відділ зведеного бюджету;</w:t>
      </w:r>
    </w:p>
    <w:p w:rsidR="0097286B" w:rsidRDefault="0097286B" w:rsidP="0097286B">
      <w:pPr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відділ прогнозування доходів;</w:t>
      </w:r>
    </w:p>
    <w:p w:rsidR="0097286B" w:rsidRDefault="0097286B" w:rsidP="0097286B">
      <w:pPr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відділ бухгалтерського обліку та звітності;</w:t>
      </w:r>
    </w:p>
    <w:p w:rsidR="0097286B" w:rsidRDefault="0097286B" w:rsidP="0097286B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 економічного аналізу, фінансової звітності та аудиту;</w:t>
      </w:r>
    </w:p>
    <w:p w:rsidR="0097286B" w:rsidRDefault="0097286B" w:rsidP="0097286B">
      <w:pPr>
        <w:pStyle w:val="a6"/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відділ економічного аналізу та фінансової звітності;</w:t>
      </w:r>
    </w:p>
    <w:p w:rsidR="0097286B" w:rsidRDefault="0097286B" w:rsidP="0097286B">
      <w:pPr>
        <w:pStyle w:val="a6"/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відділ аудиту;</w:t>
      </w:r>
    </w:p>
    <w:p w:rsidR="0097286B" w:rsidRDefault="0097286B" w:rsidP="0097286B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 економіки, інвестицій та фінансів програм соціального захисту</w:t>
      </w:r>
      <w:r w:rsidR="005C54D8">
        <w:rPr>
          <w:sz w:val="28"/>
          <w:lang w:val="uk-UA"/>
        </w:rPr>
        <w:t>;</w:t>
      </w:r>
    </w:p>
    <w:p w:rsidR="005C54D8" w:rsidRDefault="005C54D8" w:rsidP="005C54D8">
      <w:pPr>
        <w:pStyle w:val="a6"/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відділ аналізу та прогнозування;</w:t>
      </w:r>
    </w:p>
    <w:p w:rsidR="005C54D8" w:rsidRDefault="005C54D8" w:rsidP="005C54D8">
      <w:pPr>
        <w:pStyle w:val="a6"/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відділ інвестицій та міжнародної співпраці:</w:t>
      </w:r>
    </w:p>
    <w:p w:rsidR="005C54D8" w:rsidRDefault="005C54D8" w:rsidP="005C54D8">
      <w:pPr>
        <w:pStyle w:val="a6"/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сектор міжнародної співпраці;</w:t>
      </w:r>
    </w:p>
    <w:p w:rsidR="005C54D8" w:rsidRDefault="005C54D8" w:rsidP="005C54D8">
      <w:p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  <w:t xml:space="preserve">   сектор фінансів програм соціального захисту;</w:t>
      </w:r>
    </w:p>
    <w:p w:rsidR="005C54D8" w:rsidRDefault="005C54D8" w:rsidP="005C54D8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 галузей інфраструктурної сфери, охорони довкілля, енергоефективності та кліматичної політики:</w:t>
      </w:r>
    </w:p>
    <w:p w:rsidR="00DC6874" w:rsidRDefault="00DC6874" w:rsidP="00DC6874">
      <w:pPr>
        <w:pStyle w:val="a6"/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відділ охорони довкілля, енергоефективності та кліматичної політики;</w:t>
      </w:r>
    </w:p>
    <w:p w:rsidR="00DC6874" w:rsidRDefault="00DC6874" w:rsidP="00DC6874">
      <w:pPr>
        <w:pStyle w:val="a6"/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сектор </w:t>
      </w:r>
      <w:proofErr w:type="spellStart"/>
      <w:r>
        <w:rPr>
          <w:sz w:val="28"/>
          <w:lang w:val="uk-UA"/>
        </w:rPr>
        <w:t>енергоменеджменту</w:t>
      </w:r>
      <w:proofErr w:type="spellEnd"/>
      <w:r>
        <w:rPr>
          <w:sz w:val="28"/>
          <w:lang w:val="uk-UA"/>
        </w:rPr>
        <w:t>;</w:t>
      </w:r>
    </w:p>
    <w:p w:rsidR="00DC6874" w:rsidRDefault="00DC6874" w:rsidP="00DC6874">
      <w:pPr>
        <w:pStyle w:val="a6"/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сектор охорони довкілля;</w:t>
      </w:r>
    </w:p>
    <w:p w:rsidR="00DC6874" w:rsidRDefault="00DC6874" w:rsidP="00DC6874">
      <w:pPr>
        <w:pStyle w:val="a6"/>
        <w:tabs>
          <w:tab w:val="left" w:pos="851"/>
        </w:tabs>
        <w:ind w:left="121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відділ фінансів інфраструктурної сфери;</w:t>
      </w:r>
    </w:p>
    <w:p w:rsidR="00DC6874" w:rsidRPr="00DC6874" w:rsidRDefault="00DC6874" w:rsidP="00DC6874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сектор юридичного забезпечення та регуляторної політики.»</w:t>
      </w:r>
    </w:p>
    <w:p w:rsidR="00BC2151" w:rsidRDefault="00BC2151" w:rsidP="00BC215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065C3" w:rsidRPr="008017B5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="00B66DF0">
        <w:rPr>
          <w:sz w:val="28"/>
          <w:szCs w:val="28"/>
          <w:lang w:val="uk-UA"/>
        </w:rPr>
        <w:t>5</w:t>
      </w:r>
      <w:r w:rsidR="003065C3" w:rsidRPr="003065C3">
        <w:rPr>
          <w:sz w:val="28"/>
          <w:szCs w:val="28"/>
          <w:lang w:val="uk-UA"/>
        </w:rPr>
        <w:t xml:space="preserve">. </w:t>
      </w:r>
      <w:r w:rsidR="00B66DF0">
        <w:rPr>
          <w:sz w:val="28"/>
          <w:szCs w:val="28"/>
          <w:lang w:val="uk-UA"/>
        </w:rPr>
        <w:t>Департамент інспекційної роботи</w:t>
      </w:r>
      <w:r w:rsidR="00DC6874">
        <w:rPr>
          <w:sz w:val="28"/>
          <w:szCs w:val="28"/>
          <w:lang w:val="uk-UA"/>
        </w:rPr>
        <w:t xml:space="preserve"> у складі</w:t>
      </w:r>
      <w:r w:rsidR="008017B5">
        <w:rPr>
          <w:sz w:val="28"/>
          <w:szCs w:val="28"/>
          <w:lang w:val="uk-UA"/>
        </w:rPr>
        <w:t>:</w:t>
      </w:r>
    </w:p>
    <w:p w:rsidR="003065C3" w:rsidRPr="003065C3" w:rsidRDefault="00B66DF0" w:rsidP="00B66DF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3065C3" w:rsidRPr="003065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управління територіального контролю:</w:t>
      </w:r>
    </w:p>
    <w:p w:rsidR="003065C3" w:rsidRDefault="00B66DF0" w:rsidP="00B66DF0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відділ контролю за </w:t>
      </w:r>
      <w:proofErr w:type="spellStart"/>
      <w:r>
        <w:rPr>
          <w:sz w:val="28"/>
          <w:szCs w:val="28"/>
          <w:lang w:val="uk-UA"/>
        </w:rPr>
        <w:t>благоустроєм</w:t>
      </w:r>
      <w:proofErr w:type="spellEnd"/>
      <w:r>
        <w:rPr>
          <w:sz w:val="28"/>
          <w:szCs w:val="28"/>
          <w:lang w:val="uk-UA"/>
        </w:rPr>
        <w:t>;</w:t>
      </w:r>
    </w:p>
    <w:p w:rsidR="00B66DF0" w:rsidRDefault="00B66DF0" w:rsidP="00B66DF0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відділ адміністративного контролю;</w:t>
      </w:r>
    </w:p>
    <w:p w:rsidR="00B66DF0" w:rsidRPr="00B66DF0" w:rsidRDefault="00B66DF0" w:rsidP="00B66DF0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B66DF0">
        <w:rPr>
          <w:sz w:val="28"/>
          <w:szCs w:val="28"/>
          <w:lang w:val="uk-UA"/>
        </w:rPr>
        <w:t>управління дозвільної документації, торгівлі та підприємництва:</w:t>
      </w:r>
    </w:p>
    <w:p w:rsidR="00B66DF0" w:rsidRDefault="00B66DF0" w:rsidP="00B66DF0">
      <w:pPr>
        <w:tabs>
          <w:tab w:val="left" w:pos="851"/>
        </w:tabs>
        <w:ind w:left="12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відділ договірної та дозвільної документації;</w:t>
      </w:r>
    </w:p>
    <w:p w:rsidR="00B66DF0" w:rsidRDefault="00B66DF0" w:rsidP="00B66DF0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торгівлі, підприємництва, промисловості та захисту прав споживачів;</w:t>
      </w:r>
    </w:p>
    <w:p w:rsidR="00B66DF0" w:rsidRDefault="00B66DF0" w:rsidP="00B66DF0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фінансово – господарського забезпечення;</w:t>
      </w:r>
    </w:p>
    <w:p w:rsidR="00B66DF0" w:rsidRDefault="00B66DF0" w:rsidP="00B66DF0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правового забезпечення;</w:t>
      </w:r>
    </w:p>
    <w:p w:rsidR="00B66DF0" w:rsidRDefault="00B66DF0" w:rsidP="00B66DF0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документообігу та кадрового забезпечення.»</w:t>
      </w:r>
    </w:p>
    <w:p w:rsidR="00B66DF0" w:rsidRPr="00DC6874" w:rsidRDefault="00B66DF0" w:rsidP="003065C3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C3A7E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B66DF0">
        <w:rPr>
          <w:sz w:val="28"/>
          <w:szCs w:val="28"/>
          <w:lang w:val="uk-UA"/>
        </w:rPr>
        <w:t>Секретарю Сумської міської ради</w:t>
      </w:r>
      <w:r>
        <w:rPr>
          <w:sz w:val="28"/>
          <w:szCs w:val="28"/>
          <w:lang w:val="uk-UA"/>
        </w:rPr>
        <w:t xml:space="preserve"> привести штати виконавчих органів Сумської міської ради у відповідність до цього рішення.</w:t>
      </w:r>
    </w:p>
    <w:p w:rsidR="000C3A7E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E811F5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B66DF0">
        <w:rPr>
          <w:sz w:val="28"/>
          <w:szCs w:val="28"/>
          <w:lang w:val="uk-UA"/>
        </w:rPr>
        <w:t xml:space="preserve">Директору </w:t>
      </w:r>
      <w:r w:rsidR="007B1226">
        <w:rPr>
          <w:sz w:val="28"/>
          <w:szCs w:val="28"/>
          <w:lang w:val="uk-UA"/>
        </w:rPr>
        <w:t>Д</w:t>
      </w:r>
      <w:r w:rsidR="00B66DF0">
        <w:rPr>
          <w:sz w:val="28"/>
          <w:szCs w:val="28"/>
          <w:lang w:val="uk-UA"/>
        </w:rPr>
        <w:t>епартаменту інспекційної роботи</w:t>
      </w:r>
      <w:r w:rsidR="00935A6D">
        <w:rPr>
          <w:sz w:val="28"/>
          <w:szCs w:val="28"/>
          <w:lang w:val="uk-UA"/>
        </w:rPr>
        <w:t xml:space="preserve"> Сумської міської ради</w:t>
      </w:r>
      <w:r w:rsidR="00B66DF0">
        <w:rPr>
          <w:sz w:val="28"/>
          <w:szCs w:val="28"/>
          <w:lang w:val="uk-UA"/>
        </w:rPr>
        <w:t xml:space="preserve"> Зеленському М.О.</w:t>
      </w:r>
      <w:r w:rsidR="00E979DE">
        <w:rPr>
          <w:sz w:val="28"/>
          <w:szCs w:val="28"/>
          <w:lang w:val="uk-UA"/>
        </w:rPr>
        <w:t xml:space="preserve">, директору Департаменту фінансів, економіки та інвестицій Сумської міської ради Липовій С.А., </w:t>
      </w:r>
      <w:r>
        <w:rPr>
          <w:sz w:val="28"/>
          <w:szCs w:val="28"/>
          <w:lang w:val="uk-UA"/>
        </w:rPr>
        <w:t xml:space="preserve"> провести організаційно – правові заходи щодо переведення, вивільнення </w:t>
      </w:r>
      <w:r w:rsidR="003D5807">
        <w:rPr>
          <w:sz w:val="28"/>
          <w:szCs w:val="28"/>
          <w:lang w:val="uk-UA"/>
        </w:rPr>
        <w:t xml:space="preserve">та призначення </w:t>
      </w:r>
      <w:r>
        <w:rPr>
          <w:sz w:val="28"/>
          <w:szCs w:val="28"/>
          <w:lang w:val="uk-UA"/>
        </w:rPr>
        <w:t>працівників виконавчих органів Сумської міської ради, у зв’язку зі змінами, що вносяться даним р</w:t>
      </w:r>
      <w:r w:rsidR="003D580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</w:t>
      </w:r>
      <w:r w:rsidR="003D5807">
        <w:rPr>
          <w:sz w:val="28"/>
          <w:szCs w:val="28"/>
          <w:lang w:val="uk-UA"/>
        </w:rPr>
        <w:t>.</w:t>
      </w: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Дане рішення набирає чинності з </w:t>
      </w:r>
      <w:r w:rsidR="00200EC4">
        <w:rPr>
          <w:sz w:val="28"/>
          <w:szCs w:val="28"/>
          <w:lang w:val="uk-UA"/>
        </w:rPr>
        <w:t>01 березня</w:t>
      </w:r>
      <w:r>
        <w:rPr>
          <w:sz w:val="28"/>
          <w:szCs w:val="28"/>
          <w:lang w:val="uk-UA"/>
        </w:rPr>
        <w:t xml:space="preserve"> 202</w:t>
      </w:r>
      <w:r w:rsidR="00FF71E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року.</w:t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F22493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519A">
        <w:rPr>
          <w:sz w:val="28"/>
          <w:szCs w:val="28"/>
          <w:lang w:val="uk-UA"/>
        </w:rPr>
        <w:t>Артем КОБЗАР</w:t>
      </w:r>
    </w:p>
    <w:p w:rsidR="00C96016" w:rsidRDefault="00C96016" w:rsidP="002F305E">
      <w:pPr>
        <w:rPr>
          <w:sz w:val="28"/>
          <w:szCs w:val="24"/>
          <w:lang w:val="uk-UA"/>
        </w:rPr>
      </w:pPr>
    </w:p>
    <w:p w:rsidR="00F3519A" w:rsidRPr="00CF69EC" w:rsidRDefault="00F3519A" w:rsidP="002F305E">
      <w:pPr>
        <w:rPr>
          <w:sz w:val="28"/>
          <w:szCs w:val="24"/>
          <w:lang w:val="uk-UA"/>
        </w:rPr>
      </w:pPr>
    </w:p>
    <w:p w:rsidR="00373C47" w:rsidRDefault="00F3519A" w:rsidP="00373C47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Виконавець: Владислав КУПРІЄНКО</w:t>
      </w:r>
    </w:p>
    <w:p w:rsidR="00F81775" w:rsidRDefault="00F81775" w:rsidP="00373C47">
      <w:pPr>
        <w:jc w:val="both"/>
        <w:rPr>
          <w:sz w:val="24"/>
          <w:szCs w:val="28"/>
          <w:lang w:val="uk-UA"/>
        </w:rPr>
      </w:pPr>
    </w:p>
    <w:p w:rsidR="00F81775" w:rsidRDefault="00F81775" w:rsidP="00373C47">
      <w:pPr>
        <w:jc w:val="both"/>
        <w:rPr>
          <w:sz w:val="24"/>
          <w:szCs w:val="28"/>
          <w:lang w:val="uk-UA"/>
        </w:rPr>
      </w:pPr>
    </w:p>
    <w:p w:rsidR="00200EC4" w:rsidRPr="00640550" w:rsidRDefault="00200EC4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  <w:bookmarkStart w:id="0" w:name="_GoBack"/>
      <w:bookmarkEnd w:id="0"/>
    </w:p>
    <w:sectPr w:rsidR="002F305E" w:rsidRPr="00640550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78"/>
    <w:multiLevelType w:val="hybridMultilevel"/>
    <w:tmpl w:val="5AE0CB52"/>
    <w:lvl w:ilvl="0" w:tplc="9B825C9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56787"/>
    <w:multiLevelType w:val="hybridMultilevel"/>
    <w:tmpl w:val="B27AA082"/>
    <w:lvl w:ilvl="0" w:tplc="71261B96">
      <w:start w:val="8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8125D"/>
    <w:multiLevelType w:val="hybridMultilevel"/>
    <w:tmpl w:val="0C9AB106"/>
    <w:lvl w:ilvl="0" w:tplc="283ABAA6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389"/>
        </w:tabs>
        <w:ind w:left="389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-4798"/>
        </w:tabs>
        <w:ind w:left="-4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4078"/>
        </w:tabs>
        <w:ind w:left="-40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358"/>
        </w:tabs>
        <w:ind w:left="-33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abstractNum w:abstractNumId="7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432C85"/>
    <w:multiLevelType w:val="hybridMultilevel"/>
    <w:tmpl w:val="4EC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F5B02"/>
    <w:multiLevelType w:val="hybridMultilevel"/>
    <w:tmpl w:val="21AC1ED6"/>
    <w:lvl w:ilvl="0" w:tplc="8F6A4F22">
      <w:start w:val="1"/>
      <w:numFmt w:val="bullet"/>
      <w:lvlText w:val=" 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51B74"/>
    <w:multiLevelType w:val="hybridMultilevel"/>
    <w:tmpl w:val="8B40A528"/>
    <w:lvl w:ilvl="0" w:tplc="B34273A8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0351D"/>
    <w:rsid w:val="000129C3"/>
    <w:rsid w:val="000153E9"/>
    <w:rsid w:val="00026879"/>
    <w:rsid w:val="0005529A"/>
    <w:rsid w:val="000615FA"/>
    <w:rsid w:val="000B068F"/>
    <w:rsid w:val="000C3A7E"/>
    <w:rsid w:val="000C5A6C"/>
    <w:rsid w:val="000D0779"/>
    <w:rsid w:val="001018FA"/>
    <w:rsid w:val="00110642"/>
    <w:rsid w:val="00127298"/>
    <w:rsid w:val="00141494"/>
    <w:rsid w:val="001420CC"/>
    <w:rsid w:val="00174625"/>
    <w:rsid w:val="001F14B1"/>
    <w:rsid w:val="00200EC4"/>
    <w:rsid w:val="002213F6"/>
    <w:rsid w:val="002231AB"/>
    <w:rsid w:val="002723A8"/>
    <w:rsid w:val="0028364A"/>
    <w:rsid w:val="002C50F1"/>
    <w:rsid w:val="002D4686"/>
    <w:rsid w:val="002D7094"/>
    <w:rsid w:val="002F305E"/>
    <w:rsid w:val="003014FE"/>
    <w:rsid w:val="003065C3"/>
    <w:rsid w:val="00327DEC"/>
    <w:rsid w:val="0033184D"/>
    <w:rsid w:val="00333ACC"/>
    <w:rsid w:val="0034399F"/>
    <w:rsid w:val="00373C47"/>
    <w:rsid w:val="003A28A7"/>
    <w:rsid w:val="003D3893"/>
    <w:rsid w:val="003D5807"/>
    <w:rsid w:val="003F355F"/>
    <w:rsid w:val="00425817"/>
    <w:rsid w:val="004502BE"/>
    <w:rsid w:val="00471CDF"/>
    <w:rsid w:val="00491076"/>
    <w:rsid w:val="00494680"/>
    <w:rsid w:val="0049693D"/>
    <w:rsid w:val="004A05A2"/>
    <w:rsid w:val="004A22EC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5C54D8"/>
    <w:rsid w:val="00611E8E"/>
    <w:rsid w:val="006612F3"/>
    <w:rsid w:val="006A3853"/>
    <w:rsid w:val="006D74CC"/>
    <w:rsid w:val="006E783E"/>
    <w:rsid w:val="006F3B0D"/>
    <w:rsid w:val="006F47D4"/>
    <w:rsid w:val="006F61C3"/>
    <w:rsid w:val="007059EE"/>
    <w:rsid w:val="00706C22"/>
    <w:rsid w:val="00712A3F"/>
    <w:rsid w:val="007149A0"/>
    <w:rsid w:val="007435B9"/>
    <w:rsid w:val="0074798D"/>
    <w:rsid w:val="007575E1"/>
    <w:rsid w:val="00772921"/>
    <w:rsid w:val="007974E4"/>
    <w:rsid w:val="007B1226"/>
    <w:rsid w:val="007B67EB"/>
    <w:rsid w:val="007D3225"/>
    <w:rsid w:val="007D7B88"/>
    <w:rsid w:val="007F4D3B"/>
    <w:rsid w:val="008017B5"/>
    <w:rsid w:val="0086135F"/>
    <w:rsid w:val="00892C88"/>
    <w:rsid w:val="008A2107"/>
    <w:rsid w:val="008B7474"/>
    <w:rsid w:val="00935A6D"/>
    <w:rsid w:val="0097286B"/>
    <w:rsid w:val="00996C1F"/>
    <w:rsid w:val="00AD0BEC"/>
    <w:rsid w:val="00AD5A0C"/>
    <w:rsid w:val="00AE6605"/>
    <w:rsid w:val="00AF48CD"/>
    <w:rsid w:val="00B07DB8"/>
    <w:rsid w:val="00B2327F"/>
    <w:rsid w:val="00B327D2"/>
    <w:rsid w:val="00B66DF0"/>
    <w:rsid w:val="00B735F0"/>
    <w:rsid w:val="00B80D2D"/>
    <w:rsid w:val="00BA67E5"/>
    <w:rsid w:val="00BB358C"/>
    <w:rsid w:val="00BC14E3"/>
    <w:rsid w:val="00BC1C27"/>
    <w:rsid w:val="00BC2151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96016"/>
    <w:rsid w:val="00CA6711"/>
    <w:rsid w:val="00D07D87"/>
    <w:rsid w:val="00D36A93"/>
    <w:rsid w:val="00DB4AAC"/>
    <w:rsid w:val="00DB5078"/>
    <w:rsid w:val="00DC510C"/>
    <w:rsid w:val="00DC6874"/>
    <w:rsid w:val="00DD6994"/>
    <w:rsid w:val="00E032DD"/>
    <w:rsid w:val="00E21A6D"/>
    <w:rsid w:val="00E3731C"/>
    <w:rsid w:val="00E573C3"/>
    <w:rsid w:val="00E811F5"/>
    <w:rsid w:val="00E82B9E"/>
    <w:rsid w:val="00E979DE"/>
    <w:rsid w:val="00ED4C05"/>
    <w:rsid w:val="00F04F93"/>
    <w:rsid w:val="00F11CE6"/>
    <w:rsid w:val="00F22493"/>
    <w:rsid w:val="00F3519A"/>
    <w:rsid w:val="00F36898"/>
    <w:rsid w:val="00F81775"/>
    <w:rsid w:val="00FA093C"/>
    <w:rsid w:val="00FE465F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AA0D4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Авраменко Тетяна Ігорівна</cp:lastModifiedBy>
  <cp:revision>8</cp:revision>
  <cp:lastPrinted>2024-02-15T07:39:00Z</cp:lastPrinted>
  <dcterms:created xsi:type="dcterms:W3CDTF">2024-02-28T12:41:00Z</dcterms:created>
  <dcterms:modified xsi:type="dcterms:W3CDTF">2024-02-29T07:36:00Z</dcterms:modified>
</cp:coreProperties>
</file>