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EF4D1C">
        <w:rPr>
          <w:rFonts w:eastAsia="Times New Roman" w:cs="Times New Roman"/>
          <w:szCs w:val="28"/>
          <w:lang w:val="en-US" w:eastAsia="ru-RU"/>
        </w:rPr>
        <w:t>LI</w:t>
      </w:r>
      <w:r w:rsidR="00EF4D1C" w:rsidRPr="00B12A56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EF4D1C">
        <w:rPr>
          <w:rFonts w:eastAsia="Times New Roman" w:cs="Times New Roman"/>
          <w:szCs w:val="28"/>
          <w:lang w:eastAsia="ru-RU"/>
        </w:rPr>
        <w:t xml:space="preserve">27 березня </w:t>
      </w:r>
      <w:r w:rsidR="000901F5">
        <w:rPr>
          <w:rFonts w:eastAsia="Times New Roman" w:cs="Times New Roman"/>
          <w:szCs w:val="28"/>
          <w:lang w:eastAsia="ru-RU"/>
        </w:rPr>
        <w:t>202</w:t>
      </w:r>
      <w:r w:rsidR="00240D04">
        <w:rPr>
          <w:rFonts w:eastAsia="Times New Roman" w:cs="Times New Roman"/>
          <w:szCs w:val="28"/>
          <w:lang w:eastAsia="ru-RU"/>
        </w:rPr>
        <w:t>4</w:t>
      </w:r>
      <w:r w:rsidR="00EF4D1C">
        <w:rPr>
          <w:rFonts w:eastAsia="Times New Roman" w:cs="Times New Roman"/>
          <w:szCs w:val="28"/>
          <w:lang w:eastAsia="ru-RU"/>
        </w:rPr>
        <w:t xml:space="preserve"> року № 4589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2F4B63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141E7" w:rsidRPr="004F0CB3" w:rsidRDefault="002F4B63" w:rsidP="001D5BB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>:</w:t>
            </w:r>
            <w:r w:rsidR="001D5BBB" w:rsidRPr="001D5BBB">
              <w:rPr>
                <w:szCs w:val="28"/>
                <w:lang w:val="ru-RU"/>
              </w:rPr>
              <w:t>________</w:t>
            </w:r>
            <w:r>
              <w:rPr>
                <w:szCs w:val="28"/>
              </w:rPr>
              <w:t>, кадастровий номер</w:t>
            </w:r>
            <w:r w:rsidR="001D5BBB" w:rsidRPr="001D5BBB">
              <w:rPr>
                <w:szCs w:val="28"/>
                <w:lang w:val="ru-RU"/>
              </w:rPr>
              <w:t>___________</w:t>
            </w:r>
            <w:r>
              <w:rPr>
                <w:szCs w:val="28"/>
              </w:rPr>
              <w:t>, площею 0,0060 га</w:t>
            </w:r>
          </w:p>
        </w:tc>
      </w:tr>
    </w:tbl>
    <w:p w:rsidR="002F4B63" w:rsidRDefault="002F4B63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2F4B63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2F4B63" w:rsidRPr="00D26945" w:rsidRDefault="002F4B63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1D5BBB" w:rsidRPr="001D5BBB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, кадастровий номер</w:t>
      </w:r>
      <w:r w:rsidR="001D5BBB" w:rsidRPr="001D5BBB">
        <w:rPr>
          <w:sz w:val="28"/>
          <w:szCs w:val="28"/>
        </w:rPr>
        <w:t>__________</w:t>
      </w:r>
      <w:bookmarkStart w:id="0" w:name="_GoBack"/>
      <w:bookmarkEnd w:id="0"/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призначення; для розміщення та експлуатації інших технічних засобів зв’язку (код виду цільового призначення – 13.03), під розміщеною базовою станцією мобільного зв’язку, укладеного 24 січня 2006 року (зі змінами, а саме: додаткова угода від 14 березня 2016 року, номер запису про інше речове право: 14993124 від 13 червня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2F4B63" w:rsidRPr="00D26945" w:rsidRDefault="002F4B63" w:rsidP="002F4B63">
      <w:pPr>
        <w:tabs>
          <w:tab w:val="left" w:pos="567"/>
        </w:tabs>
        <w:spacing w:line="240" w:lineRule="auto"/>
        <w:rPr>
          <w:szCs w:val="28"/>
        </w:rPr>
      </w:pPr>
      <w:r w:rsidRPr="00D26945">
        <w:rPr>
          <w:szCs w:val="28"/>
        </w:rPr>
        <w:t xml:space="preserve">- замість </w:t>
      </w:r>
      <w:r>
        <w:rPr>
          <w:szCs w:val="28"/>
        </w:rPr>
        <w:t>Приватного акціонерного товариства «Київстар» (),</w:t>
      </w:r>
      <w:r w:rsidRPr="00D26945">
        <w:rPr>
          <w:szCs w:val="28"/>
        </w:rPr>
        <w:t xml:space="preserve"> записати </w:t>
      </w:r>
      <w:r>
        <w:rPr>
          <w:szCs w:val="28"/>
        </w:rPr>
        <w:t>Товариство з обмеженою відповідальністю «</w:t>
      </w:r>
      <w:proofErr w:type="spellStart"/>
      <w:r>
        <w:rPr>
          <w:szCs w:val="28"/>
        </w:rPr>
        <w:t>Юкрейн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Тауер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Компані</w:t>
      </w:r>
      <w:proofErr w:type="spellEnd"/>
      <w:r>
        <w:rPr>
          <w:szCs w:val="28"/>
        </w:rPr>
        <w:t>»</w:t>
      </w:r>
      <w:r w:rsidRPr="00D26945">
        <w:rPr>
          <w:szCs w:val="28"/>
        </w:rPr>
        <w:t xml:space="preserve"> </w:t>
      </w:r>
      <w:r>
        <w:rPr>
          <w:szCs w:val="28"/>
        </w:rPr>
        <w:t xml:space="preserve">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</w:t>
      </w:r>
      <w:r w:rsidR="00B12A56">
        <w:rPr>
          <w:szCs w:val="28"/>
        </w:rPr>
        <w:t>кового договору купівлі-продажу</w:t>
      </w:r>
      <w:r w:rsidR="00131CA0">
        <w:rPr>
          <w:szCs w:val="28"/>
        </w:rPr>
        <w:t xml:space="preserve"> </w:t>
      </w:r>
      <w:r>
        <w:rPr>
          <w:szCs w:val="28"/>
        </w:rPr>
        <w:t>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2F4B63" w:rsidRDefault="002F4B63" w:rsidP="002F4B6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sectPr w:rsidR="00CE148C" w:rsidSect="00C141E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31CA0"/>
    <w:rsid w:val="0015610D"/>
    <w:rsid w:val="001A3ECA"/>
    <w:rsid w:val="001D5BBB"/>
    <w:rsid w:val="001F22F3"/>
    <w:rsid w:val="001F48B8"/>
    <w:rsid w:val="00231892"/>
    <w:rsid w:val="002343CC"/>
    <w:rsid w:val="00240D04"/>
    <w:rsid w:val="00241CF3"/>
    <w:rsid w:val="00247296"/>
    <w:rsid w:val="00250BC7"/>
    <w:rsid w:val="00251C19"/>
    <w:rsid w:val="0027396A"/>
    <w:rsid w:val="0028724D"/>
    <w:rsid w:val="002B5651"/>
    <w:rsid w:val="002C0383"/>
    <w:rsid w:val="002C0A40"/>
    <w:rsid w:val="002F4B6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2A56"/>
    <w:rsid w:val="00B17A39"/>
    <w:rsid w:val="00B33CB9"/>
    <w:rsid w:val="00B40824"/>
    <w:rsid w:val="00B44DCC"/>
    <w:rsid w:val="00B67374"/>
    <w:rsid w:val="00BC1A73"/>
    <w:rsid w:val="00BC418D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4D1C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574C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6E33-F9AD-4FE3-BA74-8857D142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2024-03-27T13:18:00Z</cp:lastPrinted>
  <dcterms:created xsi:type="dcterms:W3CDTF">2026-01-14T13:03:00Z</dcterms:created>
  <dcterms:modified xsi:type="dcterms:W3CDTF">2026-01-14T13:04:00Z</dcterms:modified>
</cp:coreProperties>
</file>