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E7FAF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E7FAF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4E7FAF">
        <w:rPr>
          <w:sz w:val="28"/>
          <w:szCs w:val="28"/>
          <w:lang w:val="uk-UA"/>
        </w:rPr>
        <w:t>4592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023951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2805CF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м. Суми, вул. Олекси Грищенка, 22/2, кадастровий номер 5910136600:21:013:0001, площею 0,0060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106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2805CF" w:rsidRPr="00D26945" w:rsidRDefault="002805CF" w:rsidP="002805CF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м. Суми, вул. Олекси Грищенка, 22/2, кадастровий номер 5910136600:21:013:0001,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.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23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12958774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2805CF" w:rsidRPr="00D26945" w:rsidRDefault="002805CF" w:rsidP="002805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26945">
        <w:rPr>
          <w:sz w:val="28"/>
          <w:szCs w:val="28"/>
          <w:lang w:val="uk-UA"/>
        </w:rPr>
        <w:t xml:space="preserve">- замість </w:t>
      </w:r>
      <w:r>
        <w:rPr>
          <w:sz w:val="28"/>
          <w:szCs w:val="28"/>
          <w:lang w:val="uk-UA"/>
        </w:rPr>
        <w:t>Приватного акціонерного товариства «Київстар» (), записати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Юкрейн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Тауер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 xml:space="preserve">» () </w:t>
      </w:r>
      <w:r w:rsidRPr="00D26945">
        <w:rPr>
          <w:sz w:val="28"/>
          <w:szCs w:val="28"/>
          <w:lang w:val="uk-UA"/>
        </w:rPr>
        <w:t>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Рамкового договору к</w:t>
      </w:r>
      <w:r w:rsidR="00D534ED">
        <w:rPr>
          <w:sz w:val="28"/>
          <w:szCs w:val="28"/>
          <w:lang w:val="uk-UA"/>
        </w:rPr>
        <w:t>упівлі-продажу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5000032 від 20 серпня 2021 року та за згодою сторін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2805CF" w:rsidRDefault="002805CF" w:rsidP="002805CF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023951" w:rsidRDefault="00023951" w:rsidP="00023951">
      <w:pPr>
        <w:jc w:val="both"/>
        <w:rPr>
          <w:sz w:val="28"/>
          <w:szCs w:val="28"/>
          <w:lang w:val="uk-UA"/>
        </w:rPr>
      </w:pP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sectPr w:rsidR="00AC32FB" w:rsidSect="002805CF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23951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05CF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106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E7FAF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94B33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534ED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CD9D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B30F-2508-43C5-89F1-9003541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2024-03-27T13:35:00Z</cp:lastPrinted>
  <dcterms:created xsi:type="dcterms:W3CDTF">2024-03-29T07:04:00Z</dcterms:created>
  <dcterms:modified xsi:type="dcterms:W3CDTF">2024-03-29T07:04:00Z</dcterms:modified>
</cp:coreProperties>
</file>