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21AA9" w:rsidRPr="00D21AA9" w:rsidRDefault="00D21AA9" w:rsidP="00550AC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</w:t>
      </w:r>
      <w:r w:rsidR="005C03F3">
        <w:rPr>
          <w:sz w:val="28"/>
          <w:szCs w:val="36"/>
          <w:lang w:val="en-US"/>
        </w:rPr>
        <w:t>I</w:t>
      </w:r>
      <w:r w:rsidR="006F4462">
        <w:rPr>
          <w:sz w:val="28"/>
          <w:szCs w:val="36"/>
        </w:rPr>
        <w:t xml:space="preserve"> СКЛИКАННЯ </w:t>
      </w:r>
      <w:r w:rsidR="003C2A7D">
        <w:rPr>
          <w:sz w:val="28"/>
          <w:szCs w:val="36"/>
          <w:lang w:val="en-US"/>
        </w:rPr>
        <w:t>LI</w:t>
      </w:r>
      <w:r w:rsidR="00A15E5D">
        <w:rPr>
          <w:sz w:val="28"/>
          <w:szCs w:val="36"/>
        </w:rPr>
        <w:t xml:space="preserve"> </w:t>
      </w:r>
      <w:r w:rsidRPr="00271AEF">
        <w:rPr>
          <w:sz w:val="28"/>
          <w:szCs w:val="36"/>
        </w:rPr>
        <w:t>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3C2A7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27 березня</w:t>
      </w:r>
      <w:r w:rsidR="00550AC9">
        <w:rPr>
          <w:sz w:val="28"/>
          <w:szCs w:val="28"/>
          <w:lang w:val="uk-UA"/>
        </w:rPr>
        <w:t xml:space="preserve"> </w:t>
      </w:r>
      <w:r w:rsidR="00A74B93">
        <w:rPr>
          <w:sz w:val="28"/>
          <w:szCs w:val="28"/>
          <w:lang w:val="uk-UA"/>
        </w:rPr>
        <w:t>2024</w:t>
      </w:r>
      <w:r>
        <w:rPr>
          <w:sz w:val="28"/>
          <w:szCs w:val="28"/>
          <w:lang w:val="uk-UA"/>
        </w:rPr>
        <w:t xml:space="preserve"> року № 4632</w:t>
      </w:r>
      <w:r w:rsidR="000A6E76" w:rsidRPr="00271AEF">
        <w:rPr>
          <w:sz w:val="28"/>
          <w:szCs w:val="28"/>
          <w:lang w:val="uk-UA"/>
        </w:rPr>
        <w:t>-МР</w:t>
      </w:r>
    </w:p>
    <w:p w:rsidR="00C72485" w:rsidRPr="00705FE5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2"/>
      </w:tblGrid>
      <w:tr w:rsidR="000A6E76" w:rsidRPr="00C25DF5" w:rsidTr="00C25DF5">
        <w:trPr>
          <w:trHeight w:val="257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ED543C" w:rsidRDefault="004362C0" w:rsidP="00550AC9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D21AA9">
              <w:rPr>
                <w:color w:val="000000" w:themeColor="text1"/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550AC9">
              <w:rPr>
                <w:color w:val="000000" w:themeColor="text1"/>
                <w:sz w:val="28"/>
                <w:szCs w:val="28"/>
                <w:lang w:val="uk-UA"/>
              </w:rPr>
              <w:t>Лантрат</w:t>
            </w:r>
            <w:proofErr w:type="spellEnd"/>
            <w:r w:rsidR="00550AC9">
              <w:rPr>
                <w:color w:val="000000" w:themeColor="text1"/>
                <w:sz w:val="28"/>
                <w:szCs w:val="28"/>
                <w:lang w:val="uk-UA"/>
              </w:rPr>
              <w:t xml:space="preserve"> Вірі Василівні </w:t>
            </w:r>
            <w:r w:rsidR="00DB14EF">
              <w:rPr>
                <w:color w:val="000000" w:themeColor="text1"/>
                <w:sz w:val="28"/>
                <w:szCs w:val="28"/>
                <w:lang w:val="uk-UA"/>
              </w:rPr>
              <w:t>у затвердженні проекту з</w:t>
            </w:r>
            <w:r w:rsidR="00C72485">
              <w:rPr>
                <w:color w:val="000000" w:themeColor="text1"/>
                <w:sz w:val="28"/>
                <w:szCs w:val="28"/>
                <w:lang w:val="uk-UA"/>
              </w:rPr>
              <w:t xml:space="preserve">емлеустрою щодо відведення земельної ділянки </w:t>
            </w:r>
            <w:r w:rsidR="006B3531">
              <w:rPr>
                <w:color w:val="000000" w:themeColor="text1"/>
                <w:sz w:val="28"/>
                <w:szCs w:val="28"/>
                <w:lang w:val="uk-UA"/>
              </w:rPr>
              <w:t>зі</w:t>
            </w:r>
            <w:r w:rsidR="006B3531" w:rsidRPr="00BD3EC3">
              <w:rPr>
                <w:color w:val="000000" w:themeColor="text1"/>
                <w:sz w:val="28"/>
                <w:szCs w:val="28"/>
                <w:lang w:val="uk-UA"/>
              </w:rPr>
              <w:t xml:space="preserve"> зміною</w:t>
            </w:r>
            <w:r w:rsidR="006B353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619C9">
              <w:rPr>
                <w:color w:val="000000" w:themeColor="text1"/>
                <w:sz w:val="28"/>
                <w:szCs w:val="28"/>
                <w:lang w:val="uk-UA"/>
              </w:rPr>
              <w:t xml:space="preserve">її цільового призначення за </w:t>
            </w:r>
            <w:proofErr w:type="spellStart"/>
            <w:r w:rsidR="00C25DF5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C25DF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 w:rsidR="00ED42CC" w:rsidRPr="00ED543C">
              <w:rPr>
                <w:color w:val="000000" w:themeColor="text1"/>
                <w:sz w:val="28"/>
                <w:szCs w:val="28"/>
                <w:lang w:val="uk-UA"/>
              </w:rPr>
              <w:t>м. Суми,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50AC9">
              <w:rPr>
                <w:color w:val="000000" w:themeColor="text1"/>
                <w:sz w:val="28"/>
                <w:szCs w:val="28"/>
                <w:lang w:val="uk-UA"/>
              </w:rPr>
              <w:t>вул. Захисників Сумщини</w:t>
            </w:r>
            <w:r w:rsidR="00CD7BF7">
              <w:rPr>
                <w:color w:val="000000" w:themeColor="text1"/>
                <w:sz w:val="28"/>
                <w:szCs w:val="28"/>
                <w:lang w:val="uk-UA"/>
              </w:rPr>
              <w:t xml:space="preserve"> (вул. Герцена)</w:t>
            </w:r>
            <w:r w:rsidR="00550AC9">
              <w:rPr>
                <w:color w:val="000000" w:themeColor="text1"/>
                <w:sz w:val="28"/>
                <w:szCs w:val="28"/>
                <w:lang w:val="uk-UA"/>
              </w:rPr>
              <w:t>, 8</w:t>
            </w:r>
            <w:r w:rsidR="00DB14E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CD7BF7">
              <w:rPr>
                <w:color w:val="000000" w:themeColor="text1"/>
                <w:sz w:val="28"/>
                <w:szCs w:val="28"/>
                <w:lang w:val="uk-UA"/>
              </w:rPr>
              <w:t xml:space="preserve">       </w:t>
            </w:r>
            <w:r w:rsidR="00FE160F" w:rsidRPr="00DB14E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</w:t>
            </w:r>
            <w:r w:rsidR="00FE160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F34539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</w:t>
            </w:r>
            <w:r w:rsidR="00087E5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633</w:t>
            </w:r>
            <w:r w:rsidR="00A15E5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938F5" w:rsidRPr="00C7248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га</w:t>
            </w:r>
            <w:r w:rsidR="00C72485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CD7BF7" w:rsidRDefault="00CD7BF7" w:rsidP="00C25DF5">
      <w:pPr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4362C0">
        <w:rPr>
          <w:sz w:val="28"/>
          <w:szCs w:val="28"/>
          <w:lang w:val="uk-UA"/>
        </w:rPr>
        <w:t xml:space="preserve">я </w:t>
      </w:r>
      <w:r w:rsidR="00834121">
        <w:rPr>
          <w:sz w:val="28"/>
          <w:szCs w:val="28"/>
          <w:lang w:val="uk-UA"/>
        </w:rPr>
        <w:t>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ED543C">
        <w:rPr>
          <w:sz w:val="28"/>
          <w:szCs w:val="28"/>
          <w:lang w:val="uk-UA"/>
        </w:rPr>
        <w:t>статей 12, 20</w:t>
      </w:r>
      <w:r w:rsidR="005C03F3">
        <w:rPr>
          <w:sz w:val="28"/>
          <w:szCs w:val="28"/>
          <w:lang w:val="uk-UA"/>
        </w:rPr>
        <w:t>, частини</w:t>
      </w:r>
      <w:r w:rsidR="00A46BA3">
        <w:rPr>
          <w:sz w:val="28"/>
          <w:szCs w:val="28"/>
          <w:lang w:val="uk-UA"/>
        </w:rPr>
        <w:t xml:space="preserve"> </w:t>
      </w:r>
      <w:r w:rsidR="006F4462">
        <w:rPr>
          <w:sz w:val="28"/>
          <w:szCs w:val="28"/>
          <w:lang w:val="uk-UA"/>
        </w:rPr>
        <w:t>восьмої</w:t>
      </w:r>
      <w:r w:rsidR="00E350E3">
        <w:rPr>
          <w:sz w:val="28"/>
          <w:szCs w:val="28"/>
          <w:lang w:val="uk-UA"/>
        </w:rPr>
        <w:t xml:space="preserve"> статті 186 </w:t>
      </w:r>
      <w:r w:rsidR="005C03F3">
        <w:rPr>
          <w:sz w:val="28"/>
          <w:szCs w:val="28"/>
          <w:lang w:val="uk-UA"/>
        </w:rPr>
        <w:t>Земельного кодексу України, статті 50 Закону України «Про землеустрій»,</w:t>
      </w:r>
      <w:r w:rsidR="00B66DD2" w:rsidRPr="00B66DD2">
        <w:rPr>
          <w:rFonts w:eastAsia="Calibri"/>
          <w:sz w:val="28"/>
          <w:szCs w:val="28"/>
          <w:lang w:val="uk-UA"/>
        </w:rPr>
        <w:t xml:space="preserve"> </w:t>
      </w:r>
      <w:r w:rsidR="00E350E3">
        <w:rPr>
          <w:sz w:val="28"/>
          <w:szCs w:val="28"/>
          <w:lang w:val="uk-UA"/>
        </w:rPr>
        <w:t>частини четвертої</w:t>
      </w:r>
      <w:r w:rsidR="005C03F3" w:rsidRPr="004834B3">
        <w:rPr>
          <w:sz w:val="28"/>
          <w:szCs w:val="28"/>
          <w:lang w:val="uk-UA"/>
        </w:rPr>
        <w:t xml:space="preserve"> статті 15 Закону України «Про доступ до публічної інформації»,</w:t>
      </w:r>
      <w:r w:rsidR="00C25DF5" w:rsidRPr="00C25DF5">
        <w:rPr>
          <w:sz w:val="28"/>
          <w:szCs w:val="28"/>
          <w:lang w:val="uk-UA"/>
        </w:rPr>
        <w:t xml:space="preserve"> беручи до уваги наказ Східного міжрегіонального управління Міністерства юстиції від 23.02.2024 № 141/8 «Про відмову в задоволенні</w:t>
      </w:r>
      <w:r w:rsidR="00C25DF5">
        <w:rPr>
          <w:sz w:val="28"/>
          <w:szCs w:val="28"/>
          <w:lang w:val="uk-UA"/>
        </w:rPr>
        <w:t xml:space="preserve"> скарги Сумської міської ради»,</w:t>
      </w:r>
      <w:r w:rsidR="005C03F3" w:rsidRPr="004834B3">
        <w:rPr>
          <w:sz w:val="28"/>
          <w:szCs w:val="28"/>
          <w:lang w:val="uk-UA"/>
        </w:rPr>
        <w:t xml:space="preserve"> </w:t>
      </w:r>
      <w:r w:rsidR="004619C9">
        <w:rPr>
          <w:sz w:val="28"/>
          <w:szCs w:val="28"/>
          <w:lang w:val="uk-UA"/>
        </w:rPr>
        <w:t>в</w:t>
      </w:r>
      <w:r w:rsidR="005C03F3">
        <w:rPr>
          <w:sz w:val="28"/>
          <w:szCs w:val="28"/>
          <w:lang w:val="uk-UA"/>
        </w:rPr>
        <w:t>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>Сумської міської ради</w:t>
      </w:r>
      <w:r w:rsidR="005A314B">
        <w:rPr>
          <w:sz w:val="28"/>
          <w:szCs w:val="28"/>
          <w:lang w:val="uk-UA"/>
        </w:rPr>
        <w:t xml:space="preserve"> від</w:t>
      </w:r>
      <w:r w:rsidR="00C25DF5">
        <w:rPr>
          <w:sz w:val="28"/>
          <w:szCs w:val="28"/>
          <w:lang w:val="uk-UA"/>
        </w:rPr>
        <w:t xml:space="preserve"> 05.09.2023</w:t>
      </w:r>
      <w:r w:rsidR="006F4462">
        <w:rPr>
          <w:sz w:val="28"/>
          <w:szCs w:val="28"/>
          <w:lang w:val="uk-UA"/>
        </w:rPr>
        <w:t xml:space="preserve"> </w:t>
      </w:r>
      <w:r w:rsidR="00F34539">
        <w:rPr>
          <w:sz w:val="28"/>
          <w:szCs w:val="28"/>
          <w:lang w:val="uk-UA"/>
        </w:rPr>
        <w:t xml:space="preserve">№ </w:t>
      </w:r>
      <w:r w:rsidR="00C25DF5">
        <w:rPr>
          <w:sz w:val="28"/>
          <w:szCs w:val="28"/>
          <w:lang w:val="uk-UA"/>
        </w:rPr>
        <w:t>68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4362C0" w:rsidRDefault="000A6E76" w:rsidP="00B0190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655260" w:rsidRPr="00BD3EC3" w:rsidRDefault="00655260" w:rsidP="00B01905">
      <w:pPr>
        <w:spacing w:before="120" w:line="200" w:lineRule="exact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550AC9" w:rsidRPr="00550AC9" w:rsidRDefault="000022EF" w:rsidP="00550AC9">
      <w:pPr>
        <w:ind w:firstLine="709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BD3EC3">
        <w:rPr>
          <w:color w:val="000000" w:themeColor="text1"/>
          <w:sz w:val="28"/>
          <w:szCs w:val="28"/>
          <w:lang w:val="uk-UA"/>
        </w:rPr>
        <w:t>Відмовити у затвердженні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 проект</w:t>
      </w:r>
      <w:r w:rsidRPr="00BD3EC3">
        <w:rPr>
          <w:color w:val="000000" w:themeColor="text1"/>
          <w:sz w:val="28"/>
          <w:szCs w:val="28"/>
          <w:lang w:val="uk-UA"/>
        </w:rPr>
        <w:t>у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земельної ділянки</w:t>
      </w:r>
      <w:r w:rsidRPr="00BD3EC3">
        <w:rPr>
          <w:color w:val="000000" w:themeColor="text1"/>
          <w:sz w:val="28"/>
          <w:szCs w:val="28"/>
          <w:lang w:val="uk-UA"/>
        </w:rPr>
        <w:t xml:space="preserve"> зі зміною її цільового 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призначення із земель </w:t>
      </w:r>
      <w:r w:rsidR="00DB14EF">
        <w:rPr>
          <w:color w:val="000000" w:themeColor="text1"/>
          <w:sz w:val="28"/>
          <w:szCs w:val="28"/>
          <w:lang w:val="uk-UA"/>
        </w:rPr>
        <w:t>сіл</w:t>
      </w:r>
      <w:r w:rsidR="001433C0">
        <w:rPr>
          <w:color w:val="000000" w:themeColor="text1"/>
          <w:sz w:val="28"/>
          <w:szCs w:val="28"/>
          <w:lang w:val="uk-UA"/>
        </w:rPr>
        <w:t>ьськогосподарського призначення</w:t>
      </w:r>
      <w:r w:rsidR="00F25FB3">
        <w:rPr>
          <w:color w:val="000000" w:themeColor="text1"/>
          <w:sz w:val="28"/>
          <w:szCs w:val="28"/>
          <w:lang w:val="uk-UA"/>
        </w:rPr>
        <w:t xml:space="preserve"> </w:t>
      </w:r>
      <w:r w:rsidR="004362C0" w:rsidRPr="00BD3EC3">
        <w:rPr>
          <w:color w:val="000000" w:themeColor="text1"/>
          <w:sz w:val="28"/>
          <w:szCs w:val="28"/>
          <w:lang w:val="uk-UA"/>
        </w:rPr>
        <w:t>«</w:t>
      </w:r>
      <w:r w:rsidR="00F50334">
        <w:rPr>
          <w:color w:val="000000" w:themeColor="text1"/>
          <w:sz w:val="28"/>
          <w:szCs w:val="28"/>
          <w:lang w:val="uk-UA"/>
        </w:rPr>
        <w:t>д</w:t>
      </w:r>
      <w:r w:rsidR="005D463D">
        <w:rPr>
          <w:color w:val="000000" w:themeColor="text1"/>
          <w:sz w:val="28"/>
          <w:szCs w:val="28"/>
          <w:lang w:val="uk-UA"/>
        </w:rPr>
        <w:t xml:space="preserve">ля </w:t>
      </w:r>
      <w:r w:rsidR="00087E53">
        <w:rPr>
          <w:color w:val="000000" w:themeColor="text1"/>
          <w:sz w:val="28"/>
          <w:szCs w:val="28"/>
          <w:lang w:val="uk-UA"/>
        </w:rPr>
        <w:t>ведення особистого селянського господарства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» на землі </w:t>
      </w:r>
      <w:r w:rsidR="00F50334">
        <w:rPr>
          <w:color w:val="000000" w:themeColor="text1"/>
          <w:sz w:val="28"/>
          <w:szCs w:val="28"/>
          <w:lang w:val="uk-UA"/>
        </w:rPr>
        <w:t xml:space="preserve">житлової та громадської забудови </w:t>
      </w:r>
      <w:r w:rsidR="004362C0" w:rsidRPr="00BD3EC3">
        <w:rPr>
          <w:color w:val="000000" w:themeColor="text1"/>
          <w:sz w:val="28"/>
          <w:szCs w:val="28"/>
          <w:lang w:val="uk-UA"/>
        </w:rPr>
        <w:t>«</w:t>
      </w:r>
      <w:r w:rsidR="00B01905" w:rsidRPr="00BD3EC3">
        <w:rPr>
          <w:color w:val="000000" w:themeColor="text1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4362C0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» </w:t>
      </w:r>
      <w:r w:rsidR="00ED42CC" w:rsidRPr="00BD3EC3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ED42CC" w:rsidRPr="00BD3EC3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ED42CC" w:rsidRPr="00BD3EC3">
        <w:rPr>
          <w:color w:val="000000" w:themeColor="text1"/>
          <w:sz w:val="28"/>
          <w:szCs w:val="28"/>
          <w:lang w:val="uk-UA"/>
        </w:rPr>
        <w:t xml:space="preserve">: </w:t>
      </w:r>
      <w:r w:rsidR="00B01905" w:rsidRPr="00BD3EC3">
        <w:rPr>
          <w:color w:val="000000" w:themeColor="text1"/>
          <w:sz w:val="28"/>
          <w:szCs w:val="28"/>
          <w:lang w:val="uk-UA"/>
        </w:rPr>
        <w:t xml:space="preserve">м. Суми, </w:t>
      </w:r>
      <w:r w:rsidR="00087E53">
        <w:rPr>
          <w:color w:val="000000" w:themeColor="text1"/>
          <w:sz w:val="28"/>
          <w:szCs w:val="28"/>
          <w:lang w:val="uk-UA"/>
        </w:rPr>
        <w:t>вул. Захисників Сумщини</w:t>
      </w:r>
      <w:r w:rsidR="00CD7BF7">
        <w:rPr>
          <w:color w:val="000000" w:themeColor="text1"/>
          <w:sz w:val="28"/>
          <w:szCs w:val="28"/>
          <w:lang w:val="uk-UA"/>
        </w:rPr>
        <w:t xml:space="preserve">                (вул. Герцена)</w:t>
      </w:r>
      <w:r w:rsidR="00087E53">
        <w:rPr>
          <w:color w:val="000000" w:themeColor="text1"/>
          <w:sz w:val="28"/>
          <w:szCs w:val="28"/>
          <w:lang w:val="uk-UA"/>
        </w:rPr>
        <w:t>, 8</w:t>
      </w:r>
      <w:r w:rsidR="00B01905" w:rsidRPr="00BD3EC3">
        <w:rPr>
          <w:color w:val="000000" w:themeColor="text1"/>
          <w:sz w:val="28"/>
          <w:szCs w:val="28"/>
          <w:lang w:val="uk-UA"/>
        </w:rPr>
        <w:t xml:space="preserve">, </w:t>
      </w:r>
      <w:r w:rsidR="000A261A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087E53">
        <w:rPr>
          <w:color w:val="000000" w:themeColor="text1"/>
          <w:sz w:val="28"/>
          <w:szCs w:val="28"/>
          <w:lang w:val="uk-UA"/>
        </w:rPr>
        <w:t>5910136600:17:032:0092</w:t>
      </w:r>
      <w:r w:rsidR="000A261A" w:rsidRPr="000A261A">
        <w:rPr>
          <w:color w:val="000000" w:themeColor="text1"/>
          <w:sz w:val="28"/>
          <w:szCs w:val="28"/>
          <w:lang w:val="uk-UA"/>
        </w:rPr>
        <w:t xml:space="preserve">, площею </w:t>
      </w:r>
      <w:r w:rsidR="000A261A">
        <w:rPr>
          <w:color w:val="000000" w:themeColor="text1"/>
          <w:sz w:val="28"/>
          <w:szCs w:val="28"/>
          <w:lang w:val="uk-UA"/>
        </w:rPr>
        <w:t>0,</w:t>
      </w:r>
      <w:r w:rsidR="00F34539">
        <w:rPr>
          <w:color w:val="000000" w:themeColor="text1"/>
          <w:sz w:val="28"/>
          <w:szCs w:val="28"/>
          <w:lang w:val="uk-UA"/>
        </w:rPr>
        <w:t>0</w:t>
      </w:r>
      <w:r w:rsidR="00087E53">
        <w:rPr>
          <w:color w:val="000000" w:themeColor="text1"/>
          <w:sz w:val="28"/>
          <w:szCs w:val="28"/>
          <w:lang w:val="uk-UA"/>
        </w:rPr>
        <w:t>633</w:t>
      </w:r>
      <w:r w:rsidR="006A2DAE">
        <w:rPr>
          <w:color w:val="000000" w:themeColor="text1"/>
          <w:sz w:val="28"/>
          <w:szCs w:val="28"/>
          <w:lang w:val="uk-UA"/>
        </w:rPr>
        <w:t xml:space="preserve"> га, яка перебуває у приватній власності </w:t>
      </w:r>
      <w:proofErr w:type="spellStart"/>
      <w:r w:rsidR="00087E53">
        <w:rPr>
          <w:color w:val="000000" w:themeColor="text1"/>
          <w:sz w:val="28"/>
          <w:szCs w:val="28"/>
          <w:lang w:val="uk-UA"/>
        </w:rPr>
        <w:t>Лантрат</w:t>
      </w:r>
      <w:proofErr w:type="spellEnd"/>
      <w:r w:rsidR="00087E53">
        <w:rPr>
          <w:color w:val="000000" w:themeColor="text1"/>
          <w:sz w:val="28"/>
          <w:szCs w:val="28"/>
          <w:lang w:val="uk-UA"/>
        </w:rPr>
        <w:t xml:space="preserve"> Віри Василівни </w:t>
      </w:r>
      <w:bookmarkStart w:id="0" w:name="_GoBack"/>
      <w:bookmarkEnd w:id="0"/>
      <w:r w:rsidR="00087E53">
        <w:rPr>
          <w:color w:val="000000" w:themeColor="text1"/>
          <w:sz w:val="28"/>
          <w:szCs w:val="28"/>
          <w:lang w:val="uk-UA"/>
        </w:rPr>
        <w:t>на підставі витягів</w:t>
      </w:r>
      <w:r w:rsidR="006A2DAE">
        <w:rPr>
          <w:color w:val="000000" w:themeColor="text1"/>
          <w:sz w:val="28"/>
          <w:szCs w:val="28"/>
          <w:lang w:val="uk-UA"/>
        </w:rPr>
        <w:t xml:space="preserve"> з Державного реєстру речових прав на нерухоме майно про реєстр</w:t>
      </w:r>
      <w:r w:rsidR="00F34539">
        <w:rPr>
          <w:color w:val="000000" w:themeColor="text1"/>
          <w:sz w:val="28"/>
          <w:szCs w:val="28"/>
          <w:lang w:val="uk-UA"/>
        </w:rPr>
        <w:t xml:space="preserve">ацію права власності </w:t>
      </w:r>
      <w:r w:rsidR="00087E53">
        <w:rPr>
          <w:color w:val="000000" w:themeColor="text1"/>
          <w:sz w:val="28"/>
          <w:szCs w:val="28"/>
          <w:lang w:val="uk-UA"/>
        </w:rPr>
        <w:t xml:space="preserve">№ 262328980 від 18.06.2021 та № </w:t>
      </w:r>
      <w:r w:rsidR="005D463D">
        <w:rPr>
          <w:color w:val="000000" w:themeColor="text1"/>
          <w:sz w:val="28"/>
          <w:szCs w:val="28"/>
          <w:lang w:val="uk-UA"/>
        </w:rPr>
        <w:t>302875984 від 16.06.2022</w:t>
      </w:r>
      <w:r w:rsidR="006A2DAE">
        <w:rPr>
          <w:color w:val="000000" w:themeColor="text1"/>
          <w:sz w:val="28"/>
          <w:szCs w:val="28"/>
          <w:lang w:val="uk-UA"/>
        </w:rPr>
        <w:t>, реєстраційний номер об</w:t>
      </w:r>
      <w:r w:rsidR="006A2DAE" w:rsidRPr="006A2DAE">
        <w:rPr>
          <w:color w:val="000000" w:themeColor="text1"/>
          <w:sz w:val="28"/>
          <w:szCs w:val="28"/>
          <w:lang w:val="uk-UA"/>
        </w:rPr>
        <w:t>’</w:t>
      </w:r>
      <w:r w:rsidR="006A2DAE">
        <w:rPr>
          <w:color w:val="000000" w:themeColor="text1"/>
          <w:sz w:val="28"/>
          <w:szCs w:val="28"/>
          <w:lang w:val="uk-UA"/>
        </w:rPr>
        <w:t>єкта</w:t>
      </w:r>
      <w:r w:rsidRPr="00BD3EC3">
        <w:rPr>
          <w:color w:val="000000" w:themeColor="text1"/>
          <w:sz w:val="28"/>
          <w:szCs w:val="28"/>
          <w:lang w:val="uk-UA"/>
        </w:rPr>
        <w:t xml:space="preserve"> </w:t>
      </w:r>
      <w:r w:rsidR="005D463D">
        <w:rPr>
          <w:color w:val="000000" w:themeColor="text1"/>
          <w:sz w:val="28"/>
          <w:szCs w:val="28"/>
          <w:lang w:val="uk-UA"/>
        </w:rPr>
        <w:t>нерухомого майна 1983410259101</w:t>
      </w:r>
      <w:r w:rsidR="00D21AA9">
        <w:rPr>
          <w:color w:val="000000" w:themeColor="text1"/>
          <w:sz w:val="28"/>
          <w:szCs w:val="28"/>
          <w:lang w:val="uk-UA"/>
        </w:rPr>
        <w:t>,</w:t>
      </w:r>
      <w:r w:rsidR="006A2DAE">
        <w:rPr>
          <w:color w:val="000000" w:themeColor="text1"/>
          <w:sz w:val="28"/>
          <w:szCs w:val="28"/>
          <w:lang w:val="uk-UA"/>
        </w:rPr>
        <w:t xml:space="preserve"> </w:t>
      </w:r>
      <w:r w:rsidR="00550AC9" w:rsidRPr="00550AC9">
        <w:rPr>
          <w:rFonts w:eastAsia="Calibri"/>
          <w:color w:val="000000"/>
          <w:sz w:val="28"/>
          <w:szCs w:val="28"/>
          <w:lang w:val="uk-UA" w:eastAsia="en-US"/>
        </w:rPr>
        <w:t xml:space="preserve">у зв’язку з невідповідністю місця розташування об’єкта вимогам містобудівної документації та нормативно-правових актів, а саме: </w:t>
      </w:r>
    </w:p>
    <w:p w:rsidR="00550AC9" w:rsidRPr="00550AC9" w:rsidRDefault="00550AC9" w:rsidP="00550AC9">
      <w:pPr>
        <w:numPr>
          <w:ilvl w:val="0"/>
          <w:numId w:val="2"/>
        </w:num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550AC9">
        <w:rPr>
          <w:rFonts w:eastAsia="Calibri"/>
          <w:color w:val="000000"/>
          <w:sz w:val="28"/>
          <w:szCs w:val="28"/>
          <w:lang w:val="uk-UA" w:eastAsia="en-US"/>
        </w:rPr>
        <w:lastRenderedPageBreak/>
        <w:t xml:space="preserve">Плану зонування території міста Суми, затвердженого рішенням Сумської міської ради від 06.03.2013 № 2180-МР, згідно з яким земельна ділянка, зазначена на доданому до клопотання графічному матеріалі, знаходиться в </w:t>
      </w:r>
      <w:r w:rsidR="005D463D">
        <w:rPr>
          <w:rFonts w:eastAsia="Calibri"/>
          <w:color w:val="000000"/>
          <w:sz w:val="28"/>
          <w:szCs w:val="28"/>
          <w:lang w:val="uk-UA" w:eastAsia="en-US"/>
        </w:rPr>
        <w:t>проектній функціональній зоні Ж-3, Ж-4 (зона змішаної багатоквартирної житлової та громадської забудови)</w:t>
      </w:r>
      <w:r w:rsidRPr="00550AC9">
        <w:rPr>
          <w:rFonts w:eastAsia="Calibri"/>
          <w:color w:val="000000"/>
          <w:sz w:val="28"/>
          <w:szCs w:val="28"/>
          <w:lang w:val="uk-UA" w:eastAsia="en-US"/>
        </w:rPr>
        <w:t xml:space="preserve">, де розміщення </w:t>
      </w:r>
      <w:r w:rsidR="005D463D">
        <w:rPr>
          <w:rFonts w:eastAsia="Calibri"/>
          <w:color w:val="000000"/>
          <w:sz w:val="28"/>
          <w:szCs w:val="28"/>
          <w:lang w:val="uk-UA" w:eastAsia="en-US"/>
        </w:rPr>
        <w:t>ділянок для садибної житлової забудови</w:t>
      </w:r>
      <w:r w:rsidRPr="00550AC9">
        <w:rPr>
          <w:rFonts w:eastAsia="Calibri"/>
          <w:color w:val="000000"/>
          <w:sz w:val="28"/>
          <w:szCs w:val="28"/>
          <w:lang w:val="uk-UA" w:eastAsia="en-US"/>
        </w:rPr>
        <w:t xml:space="preserve"> не передбачено;</w:t>
      </w:r>
    </w:p>
    <w:p w:rsidR="00550AC9" w:rsidRPr="00550AC9" w:rsidRDefault="00550AC9" w:rsidP="00550AC9">
      <w:pPr>
        <w:numPr>
          <w:ilvl w:val="0"/>
          <w:numId w:val="2"/>
        </w:num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550AC9">
        <w:rPr>
          <w:rFonts w:eastAsia="Calibri"/>
          <w:color w:val="000000"/>
          <w:sz w:val="28"/>
          <w:szCs w:val="28"/>
          <w:lang w:val="uk-UA" w:eastAsia="en-US"/>
        </w:rPr>
        <w:t xml:space="preserve">невідповідністю вимогам частини п’ятої статті 20 Земельного кодексу України, а саме: вид цільового призначення запитуваної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(додаток 60 до постанови Кабінету Міністрів України від 17 жовтня 2012 року № 1051 «Про затвердження Порядку ведення Державного земельного кадастру») (зі змінами), згідно з яким на територіях </w:t>
      </w:r>
      <w:r w:rsidR="005D463D">
        <w:rPr>
          <w:rFonts w:eastAsia="Calibri"/>
          <w:color w:val="000000"/>
          <w:sz w:val="28"/>
          <w:szCs w:val="28"/>
          <w:lang w:val="uk-UA" w:eastAsia="en-US"/>
        </w:rPr>
        <w:t>житлової багатоквартирної забудови (10101.0</w:t>
      </w:r>
      <w:r w:rsidRPr="00550AC9">
        <w:rPr>
          <w:rFonts w:eastAsia="Calibri"/>
          <w:color w:val="000000"/>
          <w:sz w:val="28"/>
          <w:szCs w:val="28"/>
          <w:lang w:val="uk-UA" w:eastAsia="en-US"/>
        </w:rPr>
        <w:t>) серед переважних та супутн</w:t>
      </w:r>
      <w:r w:rsidR="005D463D">
        <w:rPr>
          <w:rFonts w:eastAsia="Calibri"/>
          <w:color w:val="000000"/>
          <w:sz w:val="28"/>
          <w:szCs w:val="28"/>
          <w:lang w:val="uk-UA" w:eastAsia="en-US"/>
        </w:rPr>
        <w:t>іх видів використання</w:t>
      </w:r>
      <w:r w:rsidRPr="00550AC9">
        <w:rPr>
          <w:rFonts w:eastAsia="Calibri"/>
          <w:color w:val="000000"/>
          <w:sz w:val="28"/>
          <w:szCs w:val="28"/>
          <w:lang w:val="uk-UA" w:eastAsia="en-US"/>
        </w:rPr>
        <w:t xml:space="preserve"> ділянок із цільовим призначенням </w:t>
      </w:r>
      <w:r w:rsidR="005D463D">
        <w:rPr>
          <w:rFonts w:eastAsia="Calibri"/>
          <w:color w:val="000000"/>
          <w:sz w:val="28"/>
          <w:szCs w:val="28"/>
          <w:lang w:val="uk-UA" w:eastAsia="en-US"/>
        </w:rPr>
        <w:t>02.01</w:t>
      </w:r>
      <w:r w:rsidRPr="00550AC9">
        <w:rPr>
          <w:rFonts w:eastAsia="Calibri"/>
          <w:color w:val="000000"/>
          <w:sz w:val="28"/>
          <w:szCs w:val="28"/>
          <w:lang w:val="uk-UA" w:eastAsia="en-US"/>
        </w:rPr>
        <w:t xml:space="preserve"> «для будівництва </w:t>
      </w:r>
      <w:r w:rsidR="005D463D">
        <w:rPr>
          <w:rFonts w:eastAsia="Calibri"/>
          <w:color w:val="000000"/>
          <w:sz w:val="28"/>
          <w:szCs w:val="28"/>
          <w:lang w:val="uk-UA" w:eastAsia="en-US"/>
        </w:rPr>
        <w:t>і обслуговування житлового будинку, господарських будівель і споруд (присадибна ділянка)</w:t>
      </w:r>
      <w:r w:rsidRPr="00550AC9">
        <w:rPr>
          <w:rFonts w:eastAsia="Calibri"/>
          <w:color w:val="000000"/>
          <w:sz w:val="28"/>
          <w:szCs w:val="28"/>
          <w:lang w:val="uk-UA" w:eastAsia="en-US"/>
        </w:rPr>
        <w:t>» не передбачено.</w:t>
      </w:r>
    </w:p>
    <w:p w:rsidR="00797C44" w:rsidRDefault="00797C44" w:rsidP="00550AC9">
      <w:pPr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834121" w:rsidRPr="00F764AC" w:rsidRDefault="00834121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797C44" w:rsidRDefault="00797C44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F764AC" w:rsidRPr="00F764AC" w:rsidRDefault="00F764AC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0A6E76" w:rsidRPr="00D0605D" w:rsidRDefault="00A74B93" w:rsidP="000A6E76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Артем КОБЗАР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938F5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CE030C">
        <w:rPr>
          <w:sz w:val="24"/>
          <w:szCs w:val="24"/>
          <w:lang w:val="uk-UA"/>
        </w:rPr>
        <w:t xml:space="preserve">Клименко </w:t>
      </w:r>
      <w:r w:rsidR="00363CA1">
        <w:rPr>
          <w:sz w:val="24"/>
          <w:szCs w:val="24"/>
          <w:lang w:val="uk-UA"/>
        </w:rPr>
        <w:t>Юрій</w:t>
      </w: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sectPr w:rsidR="00DE64C3" w:rsidSect="00C25DF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089"/>
    <w:multiLevelType w:val="hybridMultilevel"/>
    <w:tmpl w:val="BF1C46E6"/>
    <w:lvl w:ilvl="0" w:tplc="8F46DE9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A082E21"/>
    <w:multiLevelType w:val="hybridMultilevel"/>
    <w:tmpl w:val="8FA2A342"/>
    <w:lvl w:ilvl="0" w:tplc="F4FAD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022EF"/>
    <w:rsid w:val="00026BBE"/>
    <w:rsid w:val="00085156"/>
    <w:rsid w:val="00087E53"/>
    <w:rsid w:val="000A261A"/>
    <w:rsid w:val="000A6C33"/>
    <w:rsid w:val="000A6E76"/>
    <w:rsid w:val="000B7EEE"/>
    <w:rsid w:val="000C7F21"/>
    <w:rsid w:val="000F54BA"/>
    <w:rsid w:val="00134F33"/>
    <w:rsid w:val="001433C0"/>
    <w:rsid w:val="00145CFF"/>
    <w:rsid w:val="0014766F"/>
    <w:rsid w:val="001A560A"/>
    <w:rsid w:val="002119C3"/>
    <w:rsid w:val="00214D90"/>
    <w:rsid w:val="002152EF"/>
    <w:rsid w:val="002362BD"/>
    <w:rsid w:val="002479E3"/>
    <w:rsid w:val="00282459"/>
    <w:rsid w:val="002D755B"/>
    <w:rsid w:val="002E283F"/>
    <w:rsid w:val="00330571"/>
    <w:rsid w:val="00345921"/>
    <w:rsid w:val="00363CA1"/>
    <w:rsid w:val="003B16B3"/>
    <w:rsid w:val="003C1375"/>
    <w:rsid w:val="003C2A7D"/>
    <w:rsid w:val="003F15D3"/>
    <w:rsid w:val="004362C0"/>
    <w:rsid w:val="004464B2"/>
    <w:rsid w:val="004619C9"/>
    <w:rsid w:val="004664A0"/>
    <w:rsid w:val="004D7147"/>
    <w:rsid w:val="00550AC9"/>
    <w:rsid w:val="0055778E"/>
    <w:rsid w:val="00576197"/>
    <w:rsid w:val="00587D75"/>
    <w:rsid w:val="005938D3"/>
    <w:rsid w:val="005A2888"/>
    <w:rsid w:val="005A314B"/>
    <w:rsid w:val="005A7C01"/>
    <w:rsid w:val="005B1AEA"/>
    <w:rsid w:val="005C03F3"/>
    <w:rsid w:val="005D463D"/>
    <w:rsid w:val="005E340C"/>
    <w:rsid w:val="005F10F5"/>
    <w:rsid w:val="006043CE"/>
    <w:rsid w:val="00622B05"/>
    <w:rsid w:val="00623D20"/>
    <w:rsid w:val="00655260"/>
    <w:rsid w:val="006A2A10"/>
    <w:rsid w:val="006A2DAE"/>
    <w:rsid w:val="006B3531"/>
    <w:rsid w:val="006D126F"/>
    <w:rsid w:val="006F4462"/>
    <w:rsid w:val="00705FE5"/>
    <w:rsid w:val="00720835"/>
    <w:rsid w:val="007357AB"/>
    <w:rsid w:val="00762EBF"/>
    <w:rsid w:val="00797C44"/>
    <w:rsid w:val="007A1AE8"/>
    <w:rsid w:val="007C2266"/>
    <w:rsid w:val="00801C46"/>
    <w:rsid w:val="008328FB"/>
    <w:rsid w:val="00834121"/>
    <w:rsid w:val="008534F3"/>
    <w:rsid w:val="0087508C"/>
    <w:rsid w:val="00880232"/>
    <w:rsid w:val="00881E7E"/>
    <w:rsid w:val="008B1783"/>
    <w:rsid w:val="008B6466"/>
    <w:rsid w:val="008D10C6"/>
    <w:rsid w:val="00965CAE"/>
    <w:rsid w:val="00982785"/>
    <w:rsid w:val="009874CE"/>
    <w:rsid w:val="009D1248"/>
    <w:rsid w:val="00A15E5D"/>
    <w:rsid w:val="00A34379"/>
    <w:rsid w:val="00A46BA3"/>
    <w:rsid w:val="00A53A48"/>
    <w:rsid w:val="00A74B93"/>
    <w:rsid w:val="00AF7020"/>
    <w:rsid w:val="00B01905"/>
    <w:rsid w:val="00B1609D"/>
    <w:rsid w:val="00B22F27"/>
    <w:rsid w:val="00B23654"/>
    <w:rsid w:val="00B35261"/>
    <w:rsid w:val="00B46647"/>
    <w:rsid w:val="00B66DD2"/>
    <w:rsid w:val="00B72FA9"/>
    <w:rsid w:val="00B8110D"/>
    <w:rsid w:val="00BD3EC3"/>
    <w:rsid w:val="00BD74E8"/>
    <w:rsid w:val="00BE75FB"/>
    <w:rsid w:val="00BF7C35"/>
    <w:rsid w:val="00C2449D"/>
    <w:rsid w:val="00C25DF5"/>
    <w:rsid w:val="00C331A9"/>
    <w:rsid w:val="00C62730"/>
    <w:rsid w:val="00C72485"/>
    <w:rsid w:val="00C7657E"/>
    <w:rsid w:val="00C77462"/>
    <w:rsid w:val="00C81D74"/>
    <w:rsid w:val="00CB640D"/>
    <w:rsid w:val="00CD7BF7"/>
    <w:rsid w:val="00CE030C"/>
    <w:rsid w:val="00CE4FA8"/>
    <w:rsid w:val="00D21AA9"/>
    <w:rsid w:val="00D544E9"/>
    <w:rsid w:val="00D938F5"/>
    <w:rsid w:val="00DA1797"/>
    <w:rsid w:val="00DB14EF"/>
    <w:rsid w:val="00DD2E89"/>
    <w:rsid w:val="00DE64C3"/>
    <w:rsid w:val="00E2530F"/>
    <w:rsid w:val="00E350E3"/>
    <w:rsid w:val="00E437BA"/>
    <w:rsid w:val="00E47951"/>
    <w:rsid w:val="00E64636"/>
    <w:rsid w:val="00E82054"/>
    <w:rsid w:val="00EA6255"/>
    <w:rsid w:val="00ED42CC"/>
    <w:rsid w:val="00ED543C"/>
    <w:rsid w:val="00EE0B33"/>
    <w:rsid w:val="00EE686F"/>
    <w:rsid w:val="00F1140B"/>
    <w:rsid w:val="00F25FB3"/>
    <w:rsid w:val="00F34539"/>
    <w:rsid w:val="00F50334"/>
    <w:rsid w:val="00F764AC"/>
    <w:rsid w:val="00FD2ED7"/>
    <w:rsid w:val="00FE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1C8C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085156"/>
    <w:rPr>
      <w:b/>
      <w:bCs/>
    </w:rPr>
  </w:style>
  <w:style w:type="paragraph" w:styleId="a7">
    <w:name w:val="List Paragraph"/>
    <w:basedOn w:val="a"/>
    <w:uiPriority w:val="34"/>
    <w:qFormat/>
    <w:rsid w:val="00C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E7674-D191-40D5-A2A6-BC125336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Шумило Юлія Володимирівна</cp:lastModifiedBy>
  <cp:revision>24</cp:revision>
  <cp:lastPrinted>2024-03-28T08:18:00Z</cp:lastPrinted>
  <dcterms:created xsi:type="dcterms:W3CDTF">2022-09-28T12:07:00Z</dcterms:created>
  <dcterms:modified xsi:type="dcterms:W3CDTF">2024-03-28T09:00:00Z</dcterms:modified>
</cp:coreProperties>
</file>