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B562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B56209">
        <w:rPr>
          <w:rFonts w:eastAsia="Times New Roman" w:cs="Times New Roman"/>
          <w:szCs w:val="36"/>
          <w:lang w:val="en-US" w:eastAsia="ru-RU"/>
        </w:rPr>
        <w:t>XL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56209" w:rsidRPr="003E079B">
        <w:rPr>
          <w:rFonts w:eastAsia="Times New Roman" w:cs="Times New Roman"/>
          <w:szCs w:val="28"/>
          <w:lang w:val="ru-RU" w:eastAsia="ru-RU"/>
        </w:rPr>
        <w:t>27</w:t>
      </w:r>
      <w:r w:rsidR="00B56209">
        <w:rPr>
          <w:rFonts w:eastAsia="Times New Roman" w:cs="Times New Roman"/>
          <w:szCs w:val="28"/>
          <w:lang w:eastAsia="ru-RU"/>
        </w:rPr>
        <w:t xml:space="preserve"> березня </w:t>
      </w:r>
      <w:r w:rsidR="00576B9A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</w:t>
      </w:r>
      <w:r w:rsidR="00B56209">
        <w:rPr>
          <w:rFonts w:eastAsia="Times New Roman" w:cs="Times New Roman"/>
          <w:szCs w:val="28"/>
          <w:lang w:eastAsia="ru-RU"/>
        </w:rPr>
        <w:t>4678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576B9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Беспалому Володимиру Миколайовичу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76B9A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A55CE2">
        <w:rPr>
          <w:szCs w:val="28"/>
        </w:rPr>
        <w:t xml:space="preserve">враховуючи рекомендації </w:t>
      </w:r>
      <w:r w:rsidR="00A55CE2" w:rsidRPr="007F0C33">
        <w:rPr>
          <w:szCs w:val="28"/>
        </w:rPr>
        <w:t>постійної комісії</w:t>
      </w:r>
      <w:r w:rsidR="00A55CE2" w:rsidRPr="008B6D39">
        <w:rPr>
          <w:szCs w:val="28"/>
        </w:rPr>
        <w:t xml:space="preserve"> </w:t>
      </w:r>
      <w:r w:rsidR="00A55CE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A55CE2">
        <w:rPr>
          <w:szCs w:val="28"/>
        </w:rPr>
        <w:t xml:space="preserve"> </w:t>
      </w:r>
      <w:r w:rsidR="00A55CE2" w:rsidRPr="008B6D39">
        <w:rPr>
          <w:szCs w:val="28"/>
        </w:rPr>
        <w:t>Сумської міської ради</w:t>
      </w:r>
      <w:r w:rsidR="00A55CE2">
        <w:rPr>
          <w:szCs w:val="28"/>
        </w:rPr>
        <w:t xml:space="preserve"> (протокол від 20 лютого 2024 року </w:t>
      </w:r>
      <w:r w:rsidR="00A55CE2" w:rsidRPr="00242B77">
        <w:rPr>
          <w:szCs w:val="28"/>
        </w:rPr>
        <w:t xml:space="preserve">№ </w:t>
      </w:r>
      <w:r w:rsidR="00A55CE2">
        <w:rPr>
          <w:szCs w:val="28"/>
        </w:rPr>
        <w:t>79),</w:t>
      </w:r>
      <w:r w:rsidR="004F23A5" w:rsidRPr="00272C07">
        <w:rPr>
          <w:szCs w:val="28"/>
        </w:rPr>
        <w:t xml:space="preserve">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A55CE2">
        <w:rPr>
          <w:rFonts w:eastAsia="Times New Roman" w:cs="Times New Roman"/>
          <w:szCs w:val="20"/>
          <w:lang w:eastAsia="x-none"/>
        </w:rPr>
        <w:t>у громадянину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576B9A">
        <w:rPr>
          <w:rFonts w:eastAsia="Times New Roman" w:cs="Times New Roman"/>
          <w:szCs w:val="20"/>
          <w:lang w:eastAsia="x-none"/>
        </w:rPr>
        <w:t>ього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6209" w:rsidRPr="00674176" w:rsidRDefault="00B5620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76F5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76B9A" w:rsidRPr="00674176">
        <w:rPr>
          <w:rFonts w:eastAsia="Times New Roman" w:cs="Times New Roman"/>
          <w:szCs w:val="28"/>
          <w:lang w:eastAsia="ru-RU"/>
        </w:rPr>
        <w:t>П</w:t>
      </w:r>
      <w:r w:rsidR="00576B9A">
        <w:rPr>
          <w:rFonts w:eastAsia="Times New Roman" w:cs="Times New Roman"/>
          <w:szCs w:val="28"/>
          <w:lang w:eastAsia="ru-RU"/>
        </w:rPr>
        <w:t>ро надання у власність Беспалому Володимиру Миколайовичу земельної ділянки, яка знаходиться у нього</w:t>
      </w:r>
      <w:r w:rsidR="00576B9A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576B9A">
        <w:rPr>
          <w:rFonts w:eastAsia="Times New Roman" w:cs="Times New Roman"/>
          <w:szCs w:val="28"/>
          <w:lang w:eastAsia="ru-RU"/>
        </w:rPr>
        <w:t>(під  домоволодінням)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56209">
        <w:rPr>
          <w:rFonts w:eastAsia="Times New Roman" w:cs="Times New Roman"/>
          <w:szCs w:val="28"/>
          <w:lang w:eastAsia="ru-RU"/>
        </w:rPr>
        <w:t xml:space="preserve">27 березня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576B9A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B56209">
        <w:rPr>
          <w:rFonts w:eastAsia="Times New Roman" w:cs="Times New Roman"/>
          <w:szCs w:val="28"/>
          <w:lang w:eastAsia="ru-RU"/>
        </w:rPr>
        <w:t>4678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1078" w:rsidRDefault="00576B9A" w:rsidP="00576B9A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Беспалий Володимир Миколайович,</w:t>
            </w:r>
          </w:p>
          <w:p w:rsidR="00576B9A" w:rsidRDefault="00576B9A" w:rsidP="00576B9A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6023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Соснова, 29</w:t>
            </w:r>
          </w:p>
          <w:p w:rsidR="00576B9A" w:rsidRDefault="00576B9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Пушкарівка</w:t>
            </w:r>
            <w:proofErr w:type="spellEnd"/>
            <w:r w:rsidR="00B56209">
              <w:rPr>
                <w:rFonts w:eastAsia="Times New Roman" w:cs="Times New Roman"/>
                <w:szCs w:val="28"/>
                <w:lang w:eastAsia="ru-RU"/>
              </w:rPr>
              <w:t>, Сумського району, Сумської області</w:t>
            </w:r>
          </w:p>
          <w:p w:rsidR="009C4815" w:rsidRPr="009C4815" w:rsidRDefault="00A60238" w:rsidP="00576B9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</w:t>
            </w:r>
            <w:r w:rsidR="00576B9A">
              <w:rPr>
                <w:szCs w:val="28"/>
              </w:rPr>
              <w:t>24781500:07:002:0125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576B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1660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576B9A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0,1660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276F50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3E079B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6F50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079B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76B9A"/>
    <w:rsid w:val="005846A1"/>
    <w:rsid w:val="00584CF5"/>
    <w:rsid w:val="00587C52"/>
    <w:rsid w:val="0059011C"/>
    <w:rsid w:val="00590845"/>
    <w:rsid w:val="00590CFE"/>
    <w:rsid w:val="005910D4"/>
    <w:rsid w:val="00591A41"/>
    <w:rsid w:val="00591B17"/>
    <w:rsid w:val="00591D83"/>
    <w:rsid w:val="005922F2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591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4D2D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5CE2"/>
    <w:rsid w:val="00A560B3"/>
    <w:rsid w:val="00A60238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178C1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56209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D7437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2C56-1697-41AF-848C-39EF9799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2024-03-28T11:26:00Z</cp:lastPrinted>
  <dcterms:created xsi:type="dcterms:W3CDTF">2024-03-27T13:58:00Z</dcterms:created>
  <dcterms:modified xsi:type="dcterms:W3CDTF">2024-03-28T14:46:00Z</dcterms:modified>
</cp:coreProperties>
</file>