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268" w:type="pct"/>
        <w:tblInd w:w="-57" w:type="dxa"/>
        <w:tblBorders>
          <w:insideH w:val="none" w:sz="0" w:space="0" w:color="auto"/>
        </w:tblBorders>
        <w:tblCellMar>
          <w:top w:w="28" w:type="dxa"/>
          <w:left w:w="85" w:type="dxa"/>
          <w:bottom w:w="28" w:type="dxa"/>
          <w:right w:w="85" w:type="dxa"/>
        </w:tblCellMar>
        <w:tblLook w:val="04A0" w:firstRow="1" w:lastRow="0" w:firstColumn="1" w:lastColumn="0" w:noHBand="0" w:noVBand="1"/>
      </w:tblPr>
      <w:tblGrid>
        <w:gridCol w:w="5527"/>
        <w:gridCol w:w="4859"/>
      </w:tblGrid>
      <w:tr w:rsidR="00822E87" w:rsidRPr="005D23F8" w14:paraId="6A47ECF9" w14:textId="77777777" w:rsidTr="000D39D7">
        <w:tc>
          <w:tcPr>
            <w:tcW w:w="2661" w:type="pct"/>
            <w:tcBorders>
              <w:bottom w:val="single" w:sz="4" w:space="0" w:color="auto"/>
            </w:tcBorders>
          </w:tcPr>
          <w:p w14:paraId="6A47ECF6" w14:textId="43AAAB32" w:rsidR="00822E87" w:rsidRPr="00217750" w:rsidRDefault="00822E87" w:rsidP="00574197">
            <w:pPr>
              <w:jc w:val="center"/>
              <w:rPr>
                <w:rFonts w:ascii="Times New Roman" w:hAnsi="Times New Roman" w:cs="Times New Roman"/>
                <w:b/>
                <w:lang w:val="uk-UA"/>
              </w:rPr>
            </w:pPr>
            <w:r w:rsidRPr="00217750">
              <w:rPr>
                <w:rFonts w:ascii="Times New Roman" w:hAnsi="Times New Roman" w:cs="Times New Roman"/>
                <w:b/>
                <w:lang w:val="uk-UA"/>
              </w:rPr>
              <w:t xml:space="preserve">МЕМОРАНДУМ ПРО ВЗАЄМОРОЗУМІННЯ </w:t>
            </w:r>
            <w:r w:rsidRPr="00217750">
              <w:rPr>
                <w:rFonts w:ascii="Times New Roman" w:hAnsi="Times New Roman" w:cs="Times New Roman"/>
                <w:b/>
                <w:lang w:val="uk-UA"/>
              </w:rPr>
              <w:br/>
              <w:t xml:space="preserve">додатково до </w:t>
            </w:r>
            <w:r w:rsidRPr="00217750">
              <w:rPr>
                <w:rFonts w:ascii="Times New Roman" w:hAnsi="Times New Roman" w:cs="Times New Roman"/>
                <w:b/>
                <w:lang w:val="uk-UA"/>
              </w:rPr>
              <w:br/>
              <w:t xml:space="preserve">ДОГОВОРУ </w:t>
            </w:r>
            <w:r w:rsidR="009444C3" w:rsidRPr="009951FB">
              <w:rPr>
                <w:rFonts w:ascii="CIDFont+F2" w:hAnsi="CIDFont+F2" w:cs="CIDFont+F2"/>
                <w:b/>
                <w:sz w:val="21"/>
                <w:szCs w:val="21"/>
                <w:lang w:val="lt-LT"/>
              </w:rPr>
              <w:t>NDICI-GEO-NEAR/2024/ 453-578</w:t>
            </w:r>
          </w:p>
        </w:tc>
        <w:tc>
          <w:tcPr>
            <w:tcW w:w="2339" w:type="pct"/>
            <w:tcBorders>
              <w:bottom w:val="single" w:sz="4" w:space="0" w:color="auto"/>
            </w:tcBorders>
          </w:tcPr>
          <w:p w14:paraId="4A80E3E4" w14:textId="1F77A46B" w:rsidR="00ED5C1F" w:rsidRPr="00217750" w:rsidRDefault="421A45CC" w:rsidP="421A45CC">
            <w:pPr>
              <w:jc w:val="center"/>
              <w:rPr>
                <w:rFonts w:ascii="Times New Roman" w:hAnsi="Times New Roman" w:cs="Times New Roman"/>
                <w:b/>
                <w:shd w:val="clear" w:color="auto" w:fill="FFFF00"/>
                <w:lang w:val="en-GB"/>
              </w:rPr>
            </w:pPr>
            <w:r w:rsidRPr="00217750">
              <w:rPr>
                <w:rFonts w:ascii="Times New Roman" w:hAnsi="Times New Roman" w:cs="Times New Roman"/>
                <w:b/>
                <w:lang w:val="en-GB"/>
              </w:rPr>
              <w:t xml:space="preserve">MEMORANDUM OF UNDERSTANDING </w:t>
            </w:r>
            <w:r w:rsidR="00822E87" w:rsidRPr="009951FB">
              <w:rPr>
                <w:b/>
                <w:lang w:val="en-GB"/>
              </w:rPr>
              <w:br/>
            </w:r>
            <w:r w:rsidRPr="00217750">
              <w:rPr>
                <w:rFonts w:ascii="Times New Roman" w:hAnsi="Times New Roman" w:cs="Times New Roman"/>
                <w:b/>
                <w:lang w:val="en-GB"/>
              </w:rPr>
              <w:t xml:space="preserve">complementary to </w:t>
            </w:r>
            <w:r w:rsidR="00822E87" w:rsidRPr="009951FB">
              <w:rPr>
                <w:b/>
                <w:lang w:val="en-GB"/>
              </w:rPr>
              <w:br/>
            </w:r>
            <w:r w:rsidRPr="00217750">
              <w:rPr>
                <w:rFonts w:ascii="Times New Roman" w:hAnsi="Times New Roman" w:cs="Times New Roman"/>
                <w:b/>
                <w:lang w:val="en-GB"/>
              </w:rPr>
              <w:t xml:space="preserve">the Agreement </w:t>
            </w:r>
            <w:r w:rsidR="00461A49" w:rsidRPr="009951FB">
              <w:rPr>
                <w:rFonts w:ascii="CIDFont+F2" w:hAnsi="CIDFont+F2" w:cs="CIDFont+F2"/>
                <w:b/>
                <w:sz w:val="21"/>
                <w:szCs w:val="21"/>
                <w:lang w:val="lt-LT"/>
              </w:rPr>
              <w:t>NDICI-GEO-NEAR/2024/ 453-578</w:t>
            </w:r>
          </w:p>
          <w:p w14:paraId="6A47ECF8" w14:textId="77777777" w:rsidR="00955621" w:rsidRPr="009951FB" w:rsidRDefault="00955621" w:rsidP="009444C3">
            <w:pPr>
              <w:jc w:val="center"/>
              <w:rPr>
                <w:rFonts w:ascii="Times New Roman" w:hAnsi="Times New Roman" w:cs="Times New Roman"/>
                <w:b/>
                <w:lang w:val="en-GB"/>
              </w:rPr>
            </w:pPr>
          </w:p>
        </w:tc>
      </w:tr>
      <w:tr w:rsidR="003A5438" w:rsidRPr="00BA4DD0" w14:paraId="0920A5F7" w14:textId="77777777" w:rsidTr="000D39D7">
        <w:tc>
          <w:tcPr>
            <w:tcW w:w="2661" w:type="pct"/>
            <w:tcBorders>
              <w:top w:val="single" w:sz="4" w:space="0" w:color="auto"/>
              <w:bottom w:val="single" w:sz="4" w:space="0" w:color="auto"/>
            </w:tcBorders>
          </w:tcPr>
          <w:p w14:paraId="4576B86F" w14:textId="5A882CEF" w:rsidR="00061F40" w:rsidRPr="00676BAF" w:rsidRDefault="003A5438" w:rsidP="002F72C9">
            <w:pPr>
              <w:rPr>
                <w:rFonts w:ascii="Times New Roman" w:hAnsi="Times New Roman" w:cs="Times New Roman"/>
                <w:lang w:val="uk-UA"/>
              </w:rPr>
            </w:pPr>
            <w:r w:rsidRPr="00676BAF">
              <w:rPr>
                <w:rFonts w:ascii="Times New Roman" w:hAnsi="Times New Roman" w:cs="Times New Roman"/>
                <w:b/>
                <w:lang w:val="uk-UA"/>
              </w:rPr>
              <w:t>Центральне агенство управління проектами –</w:t>
            </w:r>
            <w:r w:rsidR="003E4C1A" w:rsidRPr="00676BAF">
              <w:rPr>
                <w:rFonts w:ascii="Times New Roman" w:hAnsi="Times New Roman" w:cs="Times New Roman"/>
                <w:b/>
                <w:lang w:val="lt-LT"/>
              </w:rPr>
              <w:t xml:space="preserve"> </w:t>
            </w:r>
            <w:r w:rsidR="002F72C9" w:rsidRPr="00676BAF">
              <w:rPr>
                <w:rFonts w:ascii="Times New Roman" w:hAnsi="Times New Roman" w:cs="Times New Roman"/>
                <w:lang w:val="uk-UA"/>
              </w:rPr>
              <w:t xml:space="preserve">в особі Директорки Центрального агентства з управління проектами </w:t>
            </w:r>
            <w:r w:rsidR="000410E6" w:rsidRPr="00676BAF">
              <w:rPr>
                <w:rFonts w:ascii="Times New Roman" w:hAnsi="Times New Roman" w:cs="Times New Roman"/>
                <w:lang w:val="uk-UA"/>
              </w:rPr>
              <w:t>(Лит</w:t>
            </w:r>
            <w:r w:rsidR="000D39D7" w:rsidRPr="00676BAF">
              <w:rPr>
                <w:rFonts w:ascii="Times New Roman" w:hAnsi="Times New Roman" w:cs="Times New Roman"/>
                <w:lang w:val="uk-UA"/>
              </w:rPr>
              <w:t>ов</w:t>
            </w:r>
            <w:r w:rsidR="000410E6" w:rsidRPr="00676BAF">
              <w:rPr>
                <w:rFonts w:ascii="Times New Roman" w:hAnsi="Times New Roman" w:cs="Times New Roman"/>
                <w:lang w:val="uk-UA"/>
              </w:rPr>
              <w:t xml:space="preserve">ська Республіка) </w:t>
            </w:r>
            <w:r w:rsidR="002F72C9" w:rsidRPr="00676BAF">
              <w:rPr>
                <w:rFonts w:ascii="Times New Roman" w:hAnsi="Times New Roman" w:cs="Times New Roman"/>
                <w:b/>
                <w:lang w:val="uk-UA"/>
              </w:rPr>
              <w:t xml:space="preserve">Лідія Кашубене </w:t>
            </w:r>
            <w:r w:rsidR="00061F40" w:rsidRPr="00676BAF">
              <w:rPr>
                <w:rFonts w:ascii="Times New Roman" w:hAnsi="Times New Roman" w:cs="Times New Roman"/>
                <w:lang w:val="uk-UA"/>
              </w:rPr>
              <w:t xml:space="preserve"> </w:t>
            </w:r>
          </w:p>
          <w:p w14:paraId="0C263A02" w14:textId="768E58E1" w:rsidR="003A5438" w:rsidRPr="00676BAF" w:rsidRDefault="00061F40" w:rsidP="002F72C9">
            <w:pPr>
              <w:rPr>
                <w:rFonts w:ascii="Times New Roman" w:hAnsi="Times New Roman" w:cs="Times New Roman"/>
                <w:lang w:val="uk-UA"/>
              </w:rPr>
            </w:pPr>
            <w:r w:rsidRPr="00676BAF">
              <w:rPr>
                <w:rFonts w:ascii="Times New Roman" w:hAnsi="Times New Roman" w:cs="Times New Roman"/>
                <w:lang w:val="uk-UA"/>
              </w:rPr>
              <w:t xml:space="preserve">та </w:t>
            </w:r>
          </w:p>
          <w:p w14:paraId="78C6B4D5" w14:textId="77777777" w:rsidR="00DC7531" w:rsidRPr="00676BAF" w:rsidRDefault="00DC7531" w:rsidP="00DC7531">
            <w:pPr>
              <w:rPr>
                <w:rFonts w:ascii="Times New Roman" w:hAnsi="Times New Roman" w:cs="Times New Roman"/>
                <w:b/>
                <w:lang w:val="uk-UA"/>
              </w:rPr>
            </w:pPr>
            <w:r w:rsidRPr="00676BAF">
              <w:rPr>
                <w:rFonts w:ascii="Times New Roman" w:hAnsi="Times New Roman" w:cs="Times New Roman"/>
                <w:b/>
                <w:lang w:val="uk-UA"/>
              </w:rPr>
              <w:t>Сумська міська рада - Бенефіціар в особі секретаря Сумської міської ради Кобзаря Артема Миколайовича</w:t>
            </w:r>
          </w:p>
          <w:p w14:paraId="52720BDB" w14:textId="777E8F00" w:rsidR="00496B17" w:rsidRPr="00676BAF" w:rsidRDefault="00496B17" w:rsidP="00061F40">
            <w:pPr>
              <w:rPr>
                <w:rFonts w:ascii="Times New Roman" w:hAnsi="Times New Roman" w:cs="Times New Roman"/>
                <w:lang w:val="lt-LT"/>
              </w:rPr>
            </w:pPr>
            <w:r w:rsidRPr="00676BAF">
              <w:rPr>
                <w:rFonts w:ascii="Times New Roman" w:hAnsi="Times New Roman" w:cs="Times New Roman"/>
                <w:lang w:val="uk-UA"/>
              </w:rPr>
              <w:t xml:space="preserve">в подальшому </w:t>
            </w:r>
            <w:r w:rsidR="003E4C1A" w:rsidRPr="00676BAF">
              <w:rPr>
                <w:rFonts w:ascii="Times New Roman" w:hAnsi="Times New Roman" w:cs="Times New Roman"/>
                <w:lang w:val="uk-UA"/>
              </w:rPr>
              <w:t>–</w:t>
            </w:r>
            <w:r w:rsidRPr="00676BAF">
              <w:rPr>
                <w:rFonts w:ascii="Times New Roman" w:hAnsi="Times New Roman" w:cs="Times New Roman"/>
                <w:lang w:val="uk-UA"/>
              </w:rPr>
              <w:t xml:space="preserve"> Сторони</w:t>
            </w:r>
            <w:r w:rsidR="003E4C1A" w:rsidRPr="00676BAF">
              <w:rPr>
                <w:rFonts w:ascii="Times New Roman" w:hAnsi="Times New Roman" w:cs="Times New Roman"/>
                <w:lang w:val="lt-LT"/>
              </w:rPr>
              <w:t>,</w:t>
            </w:r>
          </w:p>
          <w:p w14:paraId="6774A658" w14:textId="4EB4376C" w:rsidR="00061F40" w:rsidRPr="00676BAF" w:rsidRDefault="00061F40" w:rsidP="00061F40">
            <w:pPr>
              <w:rPr>
                <w:rFonts w:ascii="Times New Roman" w:hAnsi="Times New Roman" w:cs="Times New Roman"/>
                <w:lang w:val="uk-UA"/>
              </w:rPr>
            </w:pPr>
          </w:p>
          <w:p w14:paraId="0D19760B" w14:textId="011E6F90" w:rsidR="00061F40" w:rsidRPr="00676BAF" w:rsidRDefault="00061F40" w:rsidP="00061F40">
            <w:pPr>
              <w:rPr>
                <w:rFonts w:ascii="Times New Roman" w:hAnsi="Times New Roman" w:cs="Times New Roman"/>
                <w:lang w:val="uk-UA"/>
              </w:rPr>
            </w:pPr>
            <w:r w:rsidRPr="00676BAF">
              <w:rPr>
                <w:rFonts w:ascii="Times New Roman" w:hAnsi="Times New Roman" w:cs="Times New Roman"/>
                <w:lang w:val="uk-UA"/>
              </w:rPr>
              <w:t>уклали даний Меморандум про взаєморозуміння та співпрацю.</w:t>
            </w:r>
          </w:p>
          <w:p w14:paraId="14B6D5E1" w14:textId="1F9E2918" w:rsidR="00061F40" w:rsidRPr="00676BAF" w:rsidRDefault="00061F40" w:rsidP="00061F40">
            <w:pPr>
              <w:rPr>
                <w:rFonts w:ascii="Times New Roman" w:hAnsi="Times New Roman" w:cs="Times New Roman"/>
                <w:lang w:val="uk-UA"/>
              </w:rPr>
            </w:pPr>
          </w:p>
        </w:tc>
        <w:tc>
          <w:tcPr>
            <w:tcW w:w="2339" w:type="pct"/>
            <w:tcBorders>
              <w:top w:val="single" w:sz="4" w:space="0" w:color="auto"/>
              <w:bottom w:val="single" w:sz="4" w:space="0" w:color="auto"/>
            </w:tcBorders>
          </w:tcPr>
          <w:p w14:paraId="1C2A089F" w14:textId="53D6C679" w:rsidR="00496B17" w:rsidRPr="00496B17" w:rsidRDefault="00496B17" w:rsidP="00496B17">
            <w:pPr>
              <w:rPr>
                <w:rFonts w:ascii="Times New Roman" w:hAnsi="Times New Roman" w:cs="Times New Roman"/>
                <w:lang w:val="en-GB"/>
              </w:rPr>
            </w:pPr>
            <w:r w:rsidRPr="00496B17">
              <w:rPr>
                <w:rFonts w:ascii="Times New Roman" w:hAnsi="Times New Roman" w:cs="Times New Roman"/>
                <w:b/>
                <w:lang w:val="en-GB"/>
              </w:rPr>
              <w:t xml:space="preserve">Central Project Management Agency </w:t>
            </w:r>
            <w:r w:rsidRPr="00496B17">
              <w:rPr>
                <w:rFonts w:ascii="Times New Roman" w:hAnsi="Times New Roman" w:cs="Times New Roman"/>
                <w:lang w:val="en-GB"/>
              </w:rPr>
              <w:t xml:space="preserve">represented by </w:t>
            </w:r>
            <w:r w:rsidRPr="00496B17">
              <w:rPr>
                <w:rFonts w:ascii="Times New Roman" w:hAnsi="Times New Roman" w:cs="Times New Roman"/>
                <w:b/>
                <w:lang w:val="en-GB"/>
              </w:rPr>
              <w:t>L</w:t>
            </w:r>
            <w:r w:rsidR="00217750">
              <w:rPr>
                <w:rFonts w:ascii="Times New Roman" w:hAnsi="Times New Roman" w:cs="Times New Roman"/>
                <w:b/>
                <w:lang w:val="en-GB"/>
              </w:rPr>
              <w:t>idija</w:t>
            </w:r>
            <w:r w:rsidRPr="00496B17">
              <w:rPr>
                <w:rFonts w:ascii="Times New Roman" w:hAnsi="Times New Roman" w:cs="Times New Roman"/>
                <w:b/>
                <w:lang w:val="en-GB"/>
              </w:rPr>
              <w:t xml:space="preserve"> Ka</w:t>
            </w:r>
            <w:r w:rsidR="00055F27">
              <w:rPr>
                <w:rFonts w:ascii="Times New Roman" w:hAnsi="Times New Roman" w:cs="Times New Roman"/>
                <w:b/>
                <w:lang w:val="lt-LT"/>
              </w:rPr>
              <w:t>šubienė</w:t>
            </w:r>
            <w:r w:rsidRPr="00496B17">
              <w:rPr>
                <w:rFonts w:ascii="Times New Roman" w:hAnsi="Times New Roman" w:cs="Times New Roman"/>
                <w:lang w:val="en-GB"/>
              </w:rPr>
              <w:t xml:space="preserve"> , Director of the Central Project Management Agency </w:t>
            </w:r>
            <w:r w:rsidR="000410E6" w:rsidRPr="000410E6">
              <w:rPr>
                <w:rFonts w:ascii="Times New Roman" w:hAnsi="Times New Roman" w:cs="Times New Roman"/>
                <w:lang w:val="en-GB"/>
              </w:rPr>
              <w:t>(Republic of Lithuania)</w:t>
            </w:r>
          </w:p>
          <w:p w14:paraId="1399771C" w14:textId="77777777" w:rsidR="00496B17" w:rsidRPr="00496B17" w:rsidRDefault="00496B17" w:rsidP="00496B17">
            <w:pPr>
              <w:rPr>
                <w:rFonts w:ascii="Times New Roman" w:hAnsi="Times New Roman" w:cs="Times New Roman"/>
                <w:lang w:val="en-GB"/>
              </w:rPr>
            </w:pPr>
            <w:r w:rsidRPr="00496B17">
              <w:rPr>
                <w:rFonts w:ascii="Times New Roman" w:hAnsi="Times New Roman" w:cs="Times New Roman"/>
                <w:lang w:val="en-GB"/>
              </w:rPr>
              <w:t>and</w:t>
            </w:r>
          </w:p>
          <w:p w14:paraId="68653D67" w14:textId="77777777" w:rsidR="00DC7531" w:rsidRPr="00270D9B" w:rsidRDefault="00DC7531" w:rsidP="00496B17">
            <w:pPr>
              <w:rPr>
                <w:rFonts w:ascii="Times New Roman" w:hAnsi="Times New Roman" w:cs="Times New Roman"/>
                <w:b/>
              </w:rPr>
            </w:pPr>
            <w:r w:rsidRPr="00DC7531">
              <w:rPr>
                <w:rFonts w:ascii="Times New Roman" w:hAnsi="Times New Roman" w:cs="Times New Roman"/>
                <w:b/>
                <w:lang w:val="en-GB"/>
              </w:rPr>
              <w:t>Sumy City Council - Beneficiary represented by the Secretary of Sumy City Council Artem Mykolayovych Kobzar</w:t>
            </w:r>
          </w:p>
          <w:p w14:paraId="5EE49964" w14:textId="0EF17AF4" w:rsidR="00496B17" w:rsidRDefault="00496B17" w:rsidP="00496B17">
            <w:pPr>
              <w:rPr>
                <w:rFonts w:ascii="Times New Roman" w:hAnsi="Times New Roman" w:cs="Times New Roman"/>
                <w:lang w:val="lt-LT"/>
              </w:rPr>
            </w:pPr>
            <w:r w:rsidRPr="00496B17">
              <w:rPr>
                <w:rFonts w:ascii="Times New Roman" w:hAnsi="Times New Roman" w:cs="Times New Roman"/>
                <w:lang w:val="uk-UA"/>
              </w:rPr>
              <w:t>hereinafter referred to as the Parties</w:t>
            </w:r>
            <w:r>
              <w:rPr>
                <w:rFonts w:ascii="Times New Roman" w:hAnsi="Times New Roman" w:cs="Times New Roman"/>
                <w:lang w:val="uk-UA"/>
              </w:rPr>
              <w:t>,</w:t>
            </w:r>
          </w:p>
          <w:p w14:paraId="7AD949F4" w14:textId="77777777" w:rsidR="00DD525C" w:rsidRPr="00DD525C" w:rsidRDefault="00DD525C" w:rsidP="00496B17">
            <w:pPr>
              <w:rPr>
                <w:rFonts w:ascii="Times New Roman" w:hAnsi="Times New Roman" w:cs="Times New Roman"/>
                <w:lang w:val="lt-LT"/>
              </w:rPr>
            </w:pPr>
          </w:p>
          <w:p w14:paraId="4537CF83" w14:textId="7CA7F514" w:rsidR="003A5438" w:rsidRPr="00496B17" w:rsidRDefault="00496B17" w:rsidP="00F11491">
            <w:pPr>
              <w:rPr>
                <w:rFonts w:ascii="Times New Roman" w:hAnsi="Times New Roman" w:cs="Times New Roman"/>
                <w:lang w:val="en-GB"/>
              </w:rPr>
            </w:pPr>
            <w:r w:rsidRPr="00496B17">
              <w:rPr>
                <w:rFonts w:ascii="Times New Roman" w:hAnsi="Times New Roman" w:cs="Times New Roman"/>
                <w:lang w:val="en-GB"/>
              </w:rPr>
              <w:t>have concluded this Memorandum of Understanding and Cooperation.</w:t>
            </w:r>
          </w:p>
        </w:tc>
      </w:tr>
      <w:tr w:rsidR="00822E87" w:rsidRPr="00BA4DD0" w14:paraId="6A47ECFC" w14:textId="77777777" w:rsidTr="000D39D7">
        <w:tc>
          <w:tcPr>
            <w:tcW w:w="2661" w:type="pct"/>
            <w:tcBorders>
              <w:top w:val="single" w:sz="4" w:space="0" w:color="auto"/>
              <w:bottom w:val="single" w:sz="4" w:space="0" w:color="auto"/>
            </w:tcBorders>
          </w:tcPr>
          <w:p w14:paraId="6A47ECFA" w14:textId="781CB59E" w:rsidR="00822E87" w:rsidRPr="00676BAF" w:rsidRDefault="009C3A8E" w:rsidP="009C3A8E">
            <w:pPr>
              <w:rPr>
                <w:rFonts w:ascii="Times New Roman" w:hAnsi="Times New Roman" w:cs="Times New Roman"/>
                <w:b/>
                <w:bCs/>
                <w:iCs/>
                <w:lang w:val="uk-UA"/>
              </w:rPr>
            </w:pPr>
            <w:r w:rsidRPr="00676BAF">
              <w:rPr>
                <w:rFonts w:ascii="Times New Roman" w:hAnsi="Times New Roman" w:cs="Times New Roman"/>
                <w:b/>
                <w:bCs/>
                <w:iCs/>
                <w:lang w:val="uk-UA"/>
              </w:rPr>
              <w:t>Назва Проекту в цілому:</w:t>
            </w:r>
          </w:p>
        </w:tc>
        <w:tc>
          <w:tcPr>
            <w:tcW w:w="2339" w:type="pct"/>
            <w:tcBorders>
              <w:top w:val="single" w:sz="4" w:space="0" w:color="auto"/>
              <w:bottom w:val="single" w:sz="4" w:space="0" w:color="auto"/>
            </w:tcBorders>
          </w:tcPr>
          <w:p w14:paraId="6A47ECFB" w14:textId="5E9E3C81" w:rsidR="00822E87" w:rsidRPr="003E4C1A" w:rsidRDefault="009C3A8E" w:rsidP="009C3A8E">
            <w:pPr>
              <w:rPr>
                <w:rFonts w:ascii="Times New Roman" w:hAnsi="Times New Roman" w:cs="Times New Roman"/>
                <w:b/>
                <w:bCs/>
                <w:iCs/>
                <w:lang w:val="en-GB"/>
              </w:rPr>
            </w:pPr>
            <w:r w:rsidRPr="003E4C1A">
              <w:rPr>
                <w:rFonts w:ascii="Times New Roman" w:hAnsi="Times New Roman" w:cs="Times New Roman"/>
                <w:b/>
                <w:bCs/>
                <w:iCs/>
                <w:lang w:val="en-GB"/>
              </w:rPr>
              <w:t>Title of the Project:</w:t>
            </w:r>
          </w:p>
        </w:tc>
      </w:tr>
      <w:tr w:rsidR="009C3A8E" w:rsidRPr="00BA4DD0" w14:paraId="7F4FBFE4" w14:textId="77777777" w:rsidTr="000D39D7">
        <w:tc>
          <w:tcPr>
            <w:tcW w:w="2661" w:type="pct"/>
            <w:tcBorders>
              <w:top w:val="single" w:sz="4" w:space="0" w:color="auto"/>
              <w:bottom w:val="single" w:sz="4" w:space="0" w:color="auto"/>
            </w:tcBorders>
          </w:tcPr>
          <w:p w14:paraId="73625A7C" w14:textId="47FB834A" w:rsidR="009C3A8E" w:rsidRPr="00676BAF" w:rsidRDefault="009C3A8E" w:rsidP="009C3A8E">
            <w:pPr>
              <w:pStyle w:val="af3"/>
              <w:rPr>
                <w:rFonts w:ascii="Times New Roman" w:hAnsi="Times New Roman" w:cs="Times New Roman"/>
                <w:b/>
                <w:lang w:val="uk-UA"/>
              </w:rPr>
            </w:pPr>
            <w:r w:rsidRPr="00676BAF">
              <w:rPr>
                <w:rFonts w:ascii="Times New Roman" w:hAnsi="Times New Roman" w:cs="Times New Roman"/>
                <w:b/>
                <w:lang w:val="uk-UA"/>
              </w:rPr>
              <w:t>Нові укриття для українських шкіл</w:t>
            </w:r>
            <w:r w:rsidR="00DD525C" w:rsidRPr="00676BAF">
              <w:rPr>
                <w:rFonts w:ascii="Times New Roman" w:hAnsi="Times New Roman" w:cs="Times New Roman"/>
                <w:b/>
                <w:lang w:val="lt-LT"/>
              </w:rPr>
              <w:t xml:space="preserve"> </w:t>
            </w:r>
            <w:r w:rsidR="00DD525C" w:rsidRPr="00676BAF">
              <w:rPr>
                <w:rFonts w:ascii="Times New Roman" w:hAnsi="Times New Roman" w:cs="Times New Roman"/>
                <w:b/>
                <w:lang w:val="uk-UA"/>
              </w:rPr>
              <w:t>(</w:t>
            </w:r>
            <w:r w:rsidR="00DD525C" w:rsidRPr="00676BAF">
              <w:rPr>
                <w:rFonts w:ascii="Times New Roman" w:hAnsi="Times New Roman" w:cs="Times New Roman"/>
                <w:lang w:val="uk-UA"/>
              </w:rPr>
              <w:t>в подальшому</w:t>
            </w:r>
            <w:r w:rsidR="00DD525C" w:rsidRPr="00676BAF">
              <w:rPr>
                <w:rFonts w:ascii="Times New Roman" w:hAnsi="Times New Roman" w:cs="Times New Roman"/>
                <w:b/>
                <w:lang w:val="uk-UA"/>
              </w:rPr>
              <w:t xml:space="preserve"> – Проект)</w:t>
            </w:r>
          </w:p>
        </w:tc>
        <w:tc>
          <w:tcPr>
            <w:tcW w:w="2339" w:type="pct"/>
            <w:tcBorders>
              <w:top w:val="single" w:sz="4" w:space="0" w:color="auto"/>
              <w:bottom w:val="single" w:sz="4" w:space="0" w:color="auto"/>
            </w:tcBorders>
          </w:tcPr>
          <w:p w14:paraId="1F36405C" w14:textId="22EE6619" w:rsidR="009C3A8E" w:rsidRPr="00BA4DD0" w:rsidRDefault="009C3A8E" w:rsidP="009C3A8E">
            <w:pPr>
              <w:rPr>
                <w:rFonts w:ascii="Times New Roman" w:hAnsi="Times New Roman" w:cs="Times New Roman"/>
                <w:b/>
                <w:lang w:val="en-GB"/>
              </w:rPr>
            </w:pPr>
            <w:r w:rsidRPr="00BA4DD0">
              <w:rPr>
                <w:rFonts w:ascii="Times New Roman" w:hAnsi="Times New Roman" w:cs="Times New Roman"/>
                <w:b/>
                <w:lang w:val="en-GB"/>
              </w:rPr>
              <w:t>New bomb shelters for Ukraine’s schools</w:t>
            </w:r>
            <w:r w:rsidR="00DD525C" w:rsidRPr="00496B17">
              <w:rPr>
                <w:rFonts w:ascii="Times New Roman" w:hAnsi="Times New Roman" w:cs="Times New Roman"/>
                <w:lang w:val="en-GB"/>
              </w:rPr>
              <w:t xml:space="preserve"> (hereinafter referred to as the Project)</w:t>
            </w:r>
          </w:p>
        </w:tc>
      </w:tr>
      <w:tr w:rsidR="00214CCF" w:rsidRPr="00BA4DD0" w14:paraId="23F54715" w14:textId="77777777" w:rsidTr="000D39D7">
        <w:tc>
          <w:tcPr>
            <w:tcW w:w="2661" w:type="pct"/>
            <w:tcBorders>
              <w:top w:val="single" w:sz="4" w:space="0" w:color="auto"/>
              <w:bottom w:val="single" w:sz="4" w:space="0" w:color="auto"/>
            </w:tcBorders>
          </w:tcPr>
          <w:p w14:paraId="61D9F4B0" w14:textId="3E2AB288" w:rsidR="00214CCF" w:rsidRPr="00676BAF" w:rsidRDefault="00D122BE" w:rsidP="009C3A8E">
            <w:pPr>
              <w:pStyle w:val="af3"/>
              <w:rPr>
                <w:rFonts w:ascii="Times New Roman" w:hAnsi="Times New Roman" w:cs="Times New Roman"/>
                <w:lang w:val="lt-LT"/>
              </w:rPr>
            </w:pPr>
            <w:r w:rsidRPr="00676BAF">
              <w:rPr>
                <w:rFonts w:ascii="Times New Roman" w:hAnsi="Times New Roman" w:cs="Times New Roman"/>
                <w:lang w:val="uk-UA"/>
              </w:rPr>
              <w:t>Проект в цілому реалізується Центральним агентством з управління проектами</w:t>
            </w:r>
            <w:r w:rsidR="00645E7B" w:rsidRPr="00676BAF">
              <w:rPr>
                <w:rFonts w:ascii="Times New Roman" w:hAnsi="Times New Roman" w:cs="Times New Roman"/>
                <w:lang w:val="lt-LT"/>
              </w:rPr>
              <w:t>.</w:t>
            </w:r>
          </w:p>
          <w:p w14:paraId="0A9F661F" w14:textId="23EFB620" w:rsidR="00D8635B" w:rsidRPr="00676BAF" w:rsidRDefault="00D8635B" w:rsidP="00645E7B">
            <w:pPr>
              <w:pStyle w:val="af3"/>
              <w:rPr>
                <w:rFonts w:ascii="Times New Roman" w:hAnsi="Times New Roman" w:cs="Times New Roman"/>
                <w:lang w:val="uk-UA"/>
              </w:rPr>
            </w:pPr>
            <w:r w:rsidRPr="00676BAF">
              <w:rPr>
                <w:rFonts w:ascii="Times New Roman" w:hAnsi="Times New Roman" w:cs="Times New Roman"/>
                <w:lang w:val="uk-UA"/>
              </w:rPr>
              <w:t>Проект фінансується в рамках програми «Сусідство, розвиток і міжнародна співпраця</w:t>
            </w:r>
            <w:r w:rsidR="00645E7B" w:rsidRPr="00676BAF">
              <w:rPr>
                <w:rFonts w:ascii="Times New Roman" w:hAnsi="Times New Roman" w:cs="Times New Roman"/>
                <w:lang w:val="lt-LT"/>
              </w:rPr>
              <w:t xml:space="preserve"> </w:t>
            </w:r>
            <w:r w:rsidRPr="00676BAF">
              <w:rPr>
                <w:rFonts w:ascii="Times New Roman" w:hAnsi="Times New Roman" w:cs="Times New Roman"/>
                <w:lang w:val="uk-UA"/>
              </w:rPr>
              <w:t>Інструмент – Глобальна Європа</w:t>
            </w:r>
            <w:r w:rsidR="00645E7B" w:rsidRPr="00676BAF">
              <w:rPr>
                <w:rFonts w:ascii="Times New Roman" w:hAnsi="Times New Roman" w:cs="Times New Roman"/>
                <w:lang w:val="uk-UA"/>
              </w:rPr>
              <w:t>»</w:t>
            </w:r>
            <w:r w:rsidRPr="00676BAF">
              <w:rPr>
                <w:rFonts w:ascii="Times New Roman" w:hAnsi="Times New Roman" w:cs="Times New Roman"/>
                <w:lang w:val="uk-UA"/>
              </w:rPr>
              <w:t>.</w:t>
            </w:r>
          </w:p>
        </w:tc>
        <w:tc>
          <w:tcPr>
            <w:tcW w:w="2339" w:type="pct"/>
            <w:tcBorders>
              <w:top w:val="single" w:sz="4" w:space="0" w:color="auto"/>
              <w:bottom w:val="single" w:sz="4" w:space="0" w:color="auto"/>
            </w:tcBorders>
          </w:tcPr>
          <w:p w14:paraId="6A8DD0EA" w14:textId="44C51E2E" w:rsidR="00214CCF" w:rsidRPr="003E4C1A" w:rsidRDefault="00480981" w:rsidP="003E4C1A">
            <w:pPr>
              <w:jc w:val="both"/>
              <w:rPr>
                <w:rFonts w:ascii="Times New Roman" w:hAnsi="Times New Roman" w:cs="Times New Roman"/>
                <w:lang w:val="en-GB"/>
              </w:rPr>
            </w:pPr>
            <w:r w:rsidRPr="003E4C1A">
              <w:rPr>
                <w:rFonts w:ascii="Times New Roman" w:hAnsi="Times New Roman" w:cs="Times New Roman"/>
                <w:lang w:val="en-GB"/>
              </w:rPr>
              <w:t xml:space="preserve">The </w:t>
            </w:r>
            <w:r w:rsidR="00D122BE" w:rsidRPr="003E4C1A">
              <w:rPr>
                <w:rFonts w:ascii="Times New Roman" w:hAnsi="Times New Roman" w:cs="Times New Roman"/>
                <w:lang w:val="en-GB"/>
              </w:rPr>
              <w:t xml:space="preserve">project </w:t>
            </w:r>
            <w:r w:rsidRPr="003E4C1A">
              <w:rPr>
                <w:rFonts w:ascii="Times New Roman" w:hAnsi="Times New Roman" w:cs="Times New Roman"/>
                <w:lang w:val="en-GB"/>
              </w:rPr>
              <w:t xml:space="preserve">implementing body </w:t>
            </w:r>
            <w:r w:rsidR="00D122BE" w:rsidRPr="003E4C1A">
              <w:rPr>
                <w:rFonts w:ascii="Times New Roman" w:hAnsi="Times New Roman" w:cs="Times New Roman"/>
                <w:lang w:val="en-GB"/>
              </w:rPr>
              <w:t>–</w:t>
            </w:r>
            <w:r w:rsidRPr="003E4C1A">
              <w:rPr>
                <w:rFonts w:ascii="Times New Roman" w:hAnsi="Times New Roman" w:cs="Times New Roman"/>
                <w:lang w:val="en-GB"/>
              </w:rPr>
              <w:t xml:space="preserve"> </w:t>
            </w:r>
            <w:r w:rsidR="00D122BE" w:rsidRPr="003E4C1A">
              <w:rPr>
                <w:rFonts w:ascii="Times New Roman" w:hAnsi="Times New Roman" w:cs="Times New Roman"/>
                <w:lang w:val="en-GB"/>
              </w:rPr>
              <w:t>Central Project Management Agency</w:t>
            </w:r>
            <w:r w:rsidR="007D4846" w:rsidRPr="003E4C1A">
              <w:rPr>
                <w:rFonts w:ascii="Times New Roman" w:hAnsi="Times New Roman" w:cs="Times New Roman"/>
                <w:lang w:val="en-GB"/>
              </w:rPr>
              <w:t>.</w:t>
            </w:r>
            <w:r w:rsidR="00D122BE" w:rsidRPr="003E4C1A">
              <w:rPr>
                <w:rFonts w:ascii="Times New Roman" w:hAnsi="Times New Roman" w:cs="Times New Roman"/>
                <w:lang w:val="en-GB"/>
              </w:rPr>
              <w:t xml:space="preserve"> </w:t>
            </w:r>
          </w:p>
          <w:p w14:paraId="201D6D42" w14:textId="663A93FB" w:rsidR="00D122BE" w:rsidRPr="003E4C1A" w:rsidRDefault="00676BAF" w:rsidP="00645E7B">
            <w:pPr>
              <w:autoSpaceDE w:val="0"/>
              <w:autoSpaceDN w:val="0"/>
              <w:adjustRightInd w:val="0"/>
              <w:jc w:val="both"/>
              <w:rPr>
                <w:rFonts w:ascii="Times New Roman" w:hAnsi="Times New Roman" w:cs="Times New Roman"/>
                <w:lang w:val="en-GB"/>
              </w:rPr>
            </w:pPr>
            <w:r>
              <w:rPr>
                <w:rFonts w:ascii="Times New Roman" w:hAnsi="Times New Roman" w:cs="Times New Roman"/>
                <w:lang w:val="en-GB"/>
              </w:rPr>
              <w:t xml:space="preserve">The Action is </w:t>
            </w:r>
            <w:r w:rsidR="00D122BE" w:rsidRPr="003E4C1A">
              <w:rPr>
                <w:rFonts w:ascii="Times New Roman" w:hAnsi="Times New Roman" w:cs="Times New Roman"/>
                <w:lang w:val="en-GB"/>
              </w:rPr>
              <w:t>financed under Neighbourhood, Development and International Cooperation</w:t>
            </w:r>
            <w:r w:rsidR="00645E7B">
              <w:rPr>
                <w:rFonts w:ascii="Times New Roman" w:hAnsi="Times New Roman" w:cs="Times New Roman"/>
                <w:lang w:val="en-GB"/>
              </w:rPr>
              <w:t xml:space="preserve"> </w:t>
            </w:r>
            <w:r w:rsidR="00D122BE" w:rsidRPr="003E4C1A">
              <w:rPr>
                <w:rFonts w:ascii="Times New Roman" w:hAnsi="Times New Roman" w:cs="Times New Roman"/>
                <w:lang w:val="en-GB"/>
              </w:rPr>
              <w:t>Instrument – Global Europe.</w:t>
            </w:r>
          </w:p>
        </w:tc>
      </w:tr>
      <w:tr w:rsidR="009C3A8E" w:rsidRPr="00BA4DD0" w14:paraId="17B9E5C7" w14:textId="77777777" w:rsidTr="000D39D7">
        <w:tc>
          <w:tcPr>
            <w:tcW w:w="2661" w:type="pct"/>
            <w:tcBorders>
              <w:top w:val="single" w:sz="4" w:space="0" w:color="auto"/>
              <w:bottom w:val="single" w:sz="4" w:space="0" w:color="auto"/>
            </w:tcBorders>
          </w:tcPr>
          <w:p w14:paraId="5FFDA59C" w14:textId="404E1BFC" w:rsidR="009C3A8E" w:rsidRPr="00676BAF" w:rsidRDefault="009C3A8E" w:rsidP="00597D0B">
            <w:pPr>
              <w:pStyle w:val="af3"/>
              <w:jc w:val="both"/>
              <w:rPr>
                <w:rFonts w:ascii="Times New Roman" w:hAnsi="Times New Roman" w:cs="Times New Roman"/>
                <w:b/>
                <w:bCs/>
                <w:lang w:val="uk-UA"/>
              </w:rPr>
            </w:pPr>
            <w:r w:rsidRPr="00676BAF">
              <w:rPr>
                <w:rFonts w:ascii="Times New Roman" w:hAnsi="Times New Roman" w:cs="Times New Roman"/>
                <w:b/>
                <w:bCs/>
                <w:lang w:val="uk-UA"/>
              </w:rPr>
              <w:t>Мета проекту в цілому:</w:t>
            </w:r>
          </w:p>
        </w:tc>
        <w:tc>
          <w:tcPr>
            <w:tcW w:w="2339" w:type="pct"/>
            <w:tcBorders>
              <w:top w:val="single" w:sz="4" w:space="0" w:color="auto"/>
              <w:bottom w:val="single" w:sz="4" w:space="0" w:color="auto"/>
            </w:tcBorders>
          </w:tcPr>
          <w:p w14:paraId="20C7454A" w14:textId="780D8F74" w:rsidR="009C3A8E" w:rsidRPr="003E4C1A" w:rsidRDefault="009C3A8E" w:rsidP="008B46FA">
            <w:pPr>
              <w:rPr>
                <w:rFonts w:ascii="Times New Roman" w:hAnsi="Times New Roman" w:cs="Times New Roman"/>
                <w:b/>
                <w:bCs/>
                <w:lang w:val="en-GB"/>
              </w:rPr>
            </w:pPr>
            <w:r w:rsidRPr="003E4C1A">
              <w:rPr>
                <w:rFonts w:ascii="Times New Roman" w:hAnsi="Times New Roman" w:cs="Times New Roman"/>
                <w:b/>
                <w:bCs/>
                <w:lang w:val="en-GB"/>
              </w:rPr>
              <w:t>The goal of the project:</w:t>
            </w:r>
          </w:p>
        </w:tc>
      </w:tr>
      <w:tr w:rsidR="009C3A8E" w:rsidRPr="00BA4DD0" w14:paraId="426CC217" w14:textId="77777777" w:rsidTr="000D39D7">
        <w:tc>
          <w:tcPr>
            <w:tcW w:w="2661" w:type="pct"/>
            <w:tcBorders>
              <w:top w:val="single" w:sz="4" w:space="0" w:color="auto"/>
              <w:bottom w:val="single" w:sz="4" w:space="0" w:color="auto"/>
            </w:tcBorders>
          </w:tcPr>
          <w:p w14:paraId="6483C3CE" w14:textId="6A220926" w:rsidR="00D8635B" w:rsidRPr="00676BAF" w:rsidRDefault="00D8635B" w:rsidP="00D8635B">
            <w:pPr>
              <w:pStyle w:val="af3"/>
              <w:jc w:val="both"/>
              <w:rPr>
                <w:rFonts w:ascii="Times New Roman" w:hAnsi="Times New Roman" w:cs="Times New Roman"/>
                <w:bCs/>
                <w:lang w:val="uk-UA"/>
              </w:rPr>
            </w:pPr>
            <w:r w:rsidRPr="00676BAF">
              <w:rPr>
                <w:rFonts w:ascii="Times New Roman" w:hAnsi="Times New Roman" w:cs="Times New Roman"/>
                <w:bCs/>
                <w:lang w:val="uk-UA"/>
              </w:rPr>
              <w:t xml:space="preserve">Забезпечити безпечне навчання дітей шляхом будівництва в Україні </w:t>
            </w:r>
            <w:r w:rsidR="00CD1C92" w:rsidRPr="00676BAF">
              <w:rPr>
                <w:rFonts w:ascii="Times New Roman" w:hAnsi="Times New Roman" w:cs="Times New Roman"/>
                <w:bCs/>
                <w:lang w:val="uk-UA"/>
              </w:rPr>
              <w:t>укриттів</w:t>
            </w:r>
            <w:r w:rsidRPr="00676BAF">
              <w:rPr>
                <w:rFonts w:ascii="Times New Roman" w:hAnsi="Times New Roman" w:cs="Times New Roman"/>
                <w:bCs/>
                <w:lang w:val="uk-UA"/>
              </w:rPr>
              <w:t xml:space="preserve"> подвійного призначення (не менше 5) біля навчальних закладів, які можуть працювати.</w:t>
            </w:r>
          </w:p>
          <w:p w14:paraId="6DDD8B27" w14:textId="70A0A33A" w:rsidR="009C3A8E" w:rsidRPr="00676BAF" w:rsidRDefault="00CD1C92" w:rsidP="00D8635B">
            <w:pPr>
              <w:pStyle w:val="af3"/>
              <w:jc w:val="both"/>
              <w:rPr>
                <w:rFonts w:ascii="Times New Roman" w:hAnsi="Times New Roman" w:cs="Times New Roman"/>
                <w:bCs/>
                <w:lang w:val="uk-UA"/>
              </w:rPr>
            </w:pPr>
            <w:r w:rsidRPr="00676BAF">
              <w:rPr>
                <w:rFonts w:ascii="Times New Roman" w:hAnsi="Times New Roman" w:cs="Times New Roman"/>
                <w:bCs/>
                <w:lang w:val="uk-UA"/>
              </w:rPr>
              <w:t>Укриття</w:t>
            </w:r>
            <w:r w:rsidR="00D8635B" w:rsidRPr="00676BAF">
              <w:rPr>
                <w:rFonts w:ascii="Times New Roman" w:hAnsi="Times New Roman" w:cs="Times New Roman"/>
                <w:bCs/>
                <w:lang w:val="uk-UA"/>
              </w:rPr>
              <w:t xml:space="preserve"> будуть побудовані в 5 обраних школах Запорізької, Сумської, Чернігівської, Миколаївської та Одеської областей.</w:t>
            </w:r>
          </w:p>
        </w:tc>
        <w:tc>
          <w:tcPr>
            <w:tcW w:w="2339" w:type="pct"/>
            <w:tcBorders>
              <w:top w:val="single" w:sz="4" w:space="0" w:color="auto"/>
              <w:bottom w:val="single" w:sz="4" w:space="0" w:color="auto"/>
            </w:tcBorders>
          </w:tcPr>
          <w:p w14:paraId="5ADBAD52" w14:textId="3B4540AA" w:rsidR="009C3A8E" w:rsidRDefault="00940E92" w:rsidP="003E4C1A">
            <w:pPr>
              <w:jc w:val="both"/>
              <w:rPr>
                <w:rFonts w:ascii="Times New Roman" w:hAnsi="Times New Roman" w:cs="Times New Roman"/>
                <w:lang w:val="en-GB"/>
              </w:rPr>
            </w:pPr>
            <w:r w:rsidRPr="005D23F8">
              <w:rPr>
                <w:rFonts w:ascii="Times New Roman" w:hAnsi="Times New Roman" w:cs="Times New Roman"/>
                <w:lang w:val="en-GB"/>
              </w:rPr>
              <w:t>To ensure safe education for children by constructing dual-use bomb shelters (at least 5) in Ukraine near educational institutions that could be operational</w:t>
            </w:r>
            <w:r w:rsidR="0034398D">
              <w:rPr>
                <w:rFonts w:ascii="Times New Roman" w:hAnsi="Times New Roman" w:cs="Times New Roman"/>
                <w:lang w:val="en-GB"/>
              </w:rPr>
              <w:t>.</w:t>
            </w:r>
          </w:p>
          <w:p w14:paraId="673048FB" w14:textId="3F614712" w:rsidR="0034398D" w:rsidRPr="00BA4DD0" w:rsidRDefault="00973319" w:rsidP="003E4C1A">
            <w:pPr>
              <w:jc w:val="both"/>
              <w:rPr>
                <w:rFonts w:ascii="Times New Roman" w:hAnsi="Times New Roman" w:cs="Times New Roman"/>
                <w:lang w:val="en-GB"/>
              </w:rPr>
            </w:pPr>
            <w:r w:rsidRPr="001059B9">
              <w:rPr>
                <w:rFonts w:ascii="Times New Roman" w:hAnsi="Times New Roman" w:cs="Times New Roman"/>
                <w:lang w:val="en-GB"/>
              </w:rPr>
              <w:t xml:space="preserve">The bomb shelters will be built in 5 </w:t>
            </w:r>
            <w:r w:rsidR="00AB66F0" w:rsidRPr="001059B9">
              <w:rPr>
                <w:rFonts w:ascii="Times New Roman" w:hAnsi="Times New Roman" w:cs="Times New Roman"/>
                <w:lang w:val="en-GB"/>
              </w:rPr>
              <w:t xml:space="preserve">selected </w:t>
            </w:r>
            <w:r w:rsidRPr="001059B9">
              <w:rPr>
                <w:rFonts w:ascii="Times New Roman" w:hAnsi="Times New Roman" w:cs="Times New Roman"/>
                <w:lang w:val="en-GB"/>
              </w:rPr>
              <w:t>schools of Zaporizhzhia, Sumy, Chernihiv, Mykolaiv and Odesa regions.</w:t>
            </w:r>
          </w:p>
        </w:tc>
      </w:tr>
      <w:tr w:rsidR="009C3A8E" w:rsidRPr="00BA4DD0" w14:paraId="3A7FC84A" w14:textId="77777777" w:rsidTr="000D39D7">
        <w:tc>
          <w:tcPr>
            <w:tcW w:w="2661" w:type="pct"/>
            <w:tcBorders>
              <w:top w:val="single" w:sz="4" w:space="0" w:color="auto"/>
              <w:bottom w:val="single" w:sz="4" w:space="0" w:color="auto"/>
            </w:tcBorders>
          </w:tcPr>
          <w:p w14:paraId="27F8AAE3" w14:textId="4719898F" w:rsidR="009C3A8E" w:rsidRPr="00676BAF" w:rsidRDefault="00D8635B" w:rsidP="00597D0B">
            <w:pPr>
              <w:pStyle w:val="af3"/>
              <w:jc w:val="both"/>
              <w:rPr>
                <w:rFonts w:ascii="Times New Roman" w:hAnsi="Times New Roman" w:cs="Times New Roman"/>
                <w:b/>
                <w:iCs/>
                <w:lang w:val="uk-UA"/>
              </w:rPr>
            </w:pPr>
            <w:r w:rsidRPr="00676BAF">
              <w:rPr>
                <w:rFonts w:ascii="Times New Roman" w:hAnsi="Times New Roman" w:cs="Times New Roman"/>
                <w:b/>
                <w:iCs/>
                <w:lang w:val="uk-UA"/>
              </w:rPr>
              <w:t>Термін реалізації проекту</w:t>
            </w:r>
            <w:r w:rsidR="009C3A8E" w:rsidRPr="00676BAF">
              <w:rPr>
                <w:rFonts w:ascii="Times New Roman" w:hAnsi="Times New Roman" w:cs="Times New Roman"/>
                <w:b/>
                <w:iCs/>
                <w:lang w:val="uk-UA"/>
              </w:rPr>
              <w:t>:</w:t>
            </w:r>
          </w:p>
        </w:tc>
        <w:tc>
          <w:tcPr>
            <w:tcW w:w="2339" w:type="pct"/>
            <w:tcBorders>
              <w:top w:val="single" w:sz="4" w:space="0" w:color="auto"/>
              <w:bottom w:val="single" w:sz="4" w:space="0" w:color="auto"/>
            </w:tcBorders>
          </w:tcPr>
          <w:p w14:paraId="09C08A21" w14:textId="39BF12B5" w:rsidR="009C3A8E" w:rsidRPr="00BA4DD0" w:rsidRDefault="00266CC2" w:rsidP="008B46FA">
            <w:pPr>
              <w:rPr>
                <w:rFonts w:ascii="Times New Roman" w:hAnsi="Times New Roman" w:cs="Times New Roman"/>
                <w:b/>
                <w:i/>
                <w:lang w:val="en-GB"/>
              </w:rPr>
            </w:pPr>
            <w:r w:rsidRPr="005D23F8">
              <w:rPr>
                <w:rFonts w:ascii="Times New Roman" w:hAnsi="Times New Roman" w:cs="Times New Roman"/>
                <w:b/>
                <w:lang w:val="en-GB"/>
              </w:rPr>
              <w:t>Project's implementation period</w:t>
            </w:r>
            <w:r w:rsidR="009C3A8E" w:rsidRPr="00BA4DD0">
              <w:rPr>
                <w:rFonts w:ascii="Times New Roman" w:hAnsi="Times New Roman" w:cs="Times New Roman"/>
                <w:b/>
                <w:i/>
                <w:lang w:val="en-GB"/>
              </w:rPr>
              <w:t>:</w:t>
            </w:r>
          </w:p>
        </w:tc>
      </w:tr>
      <w:tr w:rsidR="004722E4" w:rsidRPr="00BA4DD0" w14:paraId="0910BF96" w14:textId="77777777" w:rsidTr="000D39D7">
        <w:tc>
          <w:tcPr>
            <w:tcW w:w="2661" w:type="pct"/>
            <w:tcBorders>
              <w:top w:val="single" w:sz="4" w:space="0" w:color="auto"/>
              <w:bottom w:val="single" w:sz="4" w:space="0" w:color="auto"/>
            </w:tcBorders>
          </w:tcPr>
          <w:p w14:paraId="0DB9BE4E" w14:textId="37B6910A" w:rsidR="004722E4" w:rsidRPr="00676BAF" w:rsidRDefault="007E7258" w:rsidP="004722E4">
            <w:pPr>
              <w:pStyle w:val="af3"/>
              <w:jc w:val="both"/>
              <w:rPr>
                <w:rFonts w:ascii="Times New Roman" w:hAnsi="Times New Roman" w:cs="Times New Roman"/>
                <w:lang w:val="uk-UA"/>
              </w:rPr>
            </w:pPr>
            <w:r w:rsidRPr="00676BAF">
              <w:rPr>
                <w:rFonts w:ascii="Times New Roman" w:hAnsi="Times New Roman" w:cs="Times New Roman"/>
                <w:lang w:val="uk-UA"/>
              </w:rPr>
              <w:t>З</w:t>
            </w:r>
            <w:r w:rsidRPr="00676BAF">
              <w:rPr>
                <w:rFonts w:ascii="Times New Roman" w:hAnsi="Times New Roman" w:cs="Times New Roman"/>
                <w:lang w:val="lt-LT"/>
              </w:rPr>
              <w:t xml:space="preserve"> 4 квітня</w:t>
            </w:r>
            <w:r w:rsidR="004722E4" w:rsidRPr="00676BAF">
              <w:rPr>
                <w:rFonts w:ascii="Times New Roman" w:hAnsi="Times New Roman" w:cs="Times New Roman"/>
                <w:lang w:val="uk-UA"/>
              </w:rPr>
              <w:t xml:space="preserve"> 2024 року по </w:t>
            </w:r>
            <w:r w:rsidR="00270D9B" w:rsidRPr="00676BAF">
              <w:rPr>
                <w:rFonts w:ascii="Times New Roman" w:hAnsi="Times New Roman" w:cs="Times New Roman"/>
                <w:lang w:val="lt-LT"/>
              </w:rPr>
              <w:t>4</w:t>
            </w:r>
            <w:r w:rsidR="00FF0F75" w:rsidRPr="00676BAF">
              <w:rPr>
                <w:rFonts w:ascii="Times New Roman" w:hAnsi="Times New Roman" w:cs="Times New Roman"/>
                <w:lang w:val="uk-UA"/>
              </w:rPr>
              <w:t xml:space="preserve"> жовтня </w:t>
            </w:r>
            <w:r w:rsidR="004722E4" w:rsidRPr="00676BAF">
              <w:rPr>
                <w:rFonts w:ascii="Times New Roman" w:hAnsi="Times New Roman" w:cs="Times New Roman"/>
                <w:lang w:val="uk-UA"/>
              </w:rPr>
              <w:t xml:space="preserve"> 2025 року </w:t>
            </w:r>
          </w:p>
          <w:p w14:paraId="6D154D69" w14:textId="29C67906" w:rsidR="004722E4" w:rsidRPr="00676BAF" w:rsidRDefault="004722E4" w:rsidP="004722E4">
            <w:pPr>
              <w:pStyle w:val="af3"/>
              <w:jc w:val="both"/>
              <w:rPr>
                <w:rFonts w:ascii="Times New Roman" w:hAnsi="Times New Roman" w:cs="Times New Roman"/>
                <w:lang w:val="uk-UA"/>
              </w:rPr>
            </w:pPr>
            <w:r w:rsidRPr="00676BAF">
              <w:rPr>
                <w:rFonts w:ascii="Times New Roman" w:hAnsi="Times New Roman" w:cs="Times New Roman"/>
                <w:lang w:val="uk-UA"/>
              </w:rPr>
              <w:t>(18 місяців).</w:t>
            </w:r>
          </w:p>
        </w:tc>
        <w:tc>
          <w:tcPr>
            <w:tcW w:w="2339" w:type="pct"/>
            <w:tcBorders>
              <w:top w:val="single" w:sz="4" w:space="0" w:color="auto"/>
              <w:bottom w:val="single" w:sz="4" w:space="0" w:color="auto"/>
            </w:tcBorders>
          </w:tcPr>
          <w:p w14:paraId="3B1E0CBA" w14:textId="404782A8" w:rsidR="004722E4" w:rsidRPr="00BA4DD0" w:rsidRDefault="004722E4" w:rsidP="003E4C1A">
            <w:pPr>
              <w:jc w:val="both"/>
              <w:rPr>
                <w:rFonts w:ascii="Times New Roman" w:hAnsi="Times New Roman" w:cs="Times New Roman"/>
                <w:lang w:val="en-GB"/>
              </w:rPr>
            </w:pPr>
            <w:r w:rsidRPr="00BA4DD0">
              <w:rPr>
                <w:rFonts w:ascii="Times New Roman" w:hAnsi="Times New Roman" w:cs="Times New Roman"/>
                <w:lang w:val="en-GB"/>
              </w:rPr>
              <w:t xml:space="preserve">from </w:t>
            </w:r>
            <w:r w:rsidR="00672B68">
              <w:rPr>
                <w:rFonts w:ascii="Times New Roman" w:hAnsi="Times New Roman" w:cs="Times New Roman"/>
                <w:lang w:val="en-GB"/>
              </w:rPr>
              <w:t>April 4</w:t>
            </w:r>
            <w:r w:rsidRPr="00BA4DD0">
              <w:rPr>
                <w:rFonts w:ascii="Times New Roman" w:hAnsi="Times New Roman" w:cs="Times New Roman"/>
                <w:lang w:val="en-GB"/>
              </w:rPr>
              <w:t xml:space="preserve">, 2024 to </w:t>
            </w:r>
            <w:r w:rsidR="00E545B4">
              <w:rPr>
                <w:rFonts w:ascii="Times New Roman" w:hAnsi="Times New Roman" w:cs="Times New Roman"/>
                <w:lang w:val="en-GB"/>
              </w:rPr>
              <w:t>October</w:t>
            </w:r>
            <w:r w:rsidR="00E545B4" w:rsidRPr="00BA4DD0">
              <w:rPr>
                <w:rFonts w:ascii="Times New Roman" w:hAnsi="Times New Roman" w:cs="Times New Roman"/>
                <w:lang w:val="en-GB"/>
              </w:rPr>
              <w:t xml:space="preserve"> </w:t>
            </w:r>
            <w:r w:rsidR="00270D9B">
              <w:rPr>
                <w:rFonts w:ascii="Times New Roman" w:hAnsi="Times New Roman" w:cs="Times New Roman"/>
                <w:lang w:val="en-GB"/>
              </w:rPr>
              <w:t>4</w:t>
            </w:r>
            <w:r w:rsidRPr="00BA4DD0">
              <w:rPr>
                <w:rFonts w:ascii="Times New Roman" w:hAnsi="Times New Roman" w:cs="Times New Roman"/>
                <w:lang w:val="en-GB"/>
              </w:rPr>
              <w:t xml:space="preserve">, 2025 </w:t>
            </w:r>
          </w:p>
          <w:p w14:paraId="6547A84F" w14:textId="0ADB0707" w:rsidR="004722E4" w:rsidRPr="00BA4DD0" w:rsidRDefault="004722E4" w:rsidP="003E4C1A">
            <w:pPr>
              <w:jc w:val="both"/>
              <w:rPr>
                <w:rFonts w:ascii="Times New Roman" w:hAnsi="Times New Roman" w:cs="Times New Roman"/>
                <w:lang w:val="en-GB"/>
              </w:rPr>
            </w:pPr>
            <w:r w:rsidRPr="00BA4DD0">
              <w:rPr>
                <w:rFonts w:ascii="Times New Roman" w:hAnsi="Times New Roman" w:cs="Times New Roman"/>
                <w:lang w:val="en-GB"/>
              </w:rPr>
              <w:t>(18 months).</w:t>
            </w:r>
          </w:p>
        </w:tc>
      </w:tr>
      <w:tr w:rsidR="004722E4" w:rsidRPr="00BA4DD0" w14:paraId="5B70195B" w14:textId="77777777" w:rsidTr="000D39D7">
        <w:tc>
          <w:tcPr>
            <w:tcW w:w="2661" w:type="pct"/>
            <w:tcBorders>
              <w:top w:val="single" w:sz="4" w:space="0" w:color="auto"/>
              <w:bottom w:val="single" w:sz="4" w:space="0" w:color="auto"/>
            </w:tcBorders>
          </w:tcPr>
          <w:p w14:paraId="62928BA5" w14:textId="0637C5AC" w:rsidR="004722E4" w:rsidRPr="00676BAF" w:rsidRDefault="004722E4" w:rsidP="00597D0B">
            <w:pPr>
              <w:pStyle w:val="af3"/>
              <w:jc w:val="both"/>
              <w:rPr>
                <w:rFonts w:ascii="Times New Roman" w:hAnsi="Times New Roman" w:cs="Times New Roman"/>
                <w:b/>
                <w:bCs/>
                <w:iCs/>
                <w:lang w:val="uk-UA"/>
              </w:rPr>
            </w:pPr>
            <w:r w:rsidRPr="00676BAF">
              <w:rPr>
                <w:rFonts w:ascii="Times New Roman" w:hAnsi="Times New Roman" w:cs="Times New Roman"/>
                <w:b/>
                <w:bCs/>
                <w:iCs/>
                <w:lang w:val="uk-UA"/>
              </w:rPr>
              <w:t>Очікувані результати від реалізації Проекту:</w:t>
            </w:r>
          </w:p>
        </w:tc>
        <w:tc>
          <w:tcPr>
            <w:tcW w:w="2339" w:type="pct"/>
            <w:tcBorders>
              <w:top w:val="single" w:sz="4" w:space="0" w:color="auto"/>
              <w:bottom w:val="single" w:sz="4" w:space="0" w:color="auto"/>
            </w:tcBorders>
          </w:tcPr>
          <w:p w14:paraId="2B0434F3" w14:textId="133492EA" w:rsidR="004722E4" w:rsidRPr="00BA4DD0" w:rsidRDefault="004722E4" w:rsidP="003E4C1A">
            <w:pPr>
              <w:jc w:val="both"/>
              <w:rPr>
                <w:rFonts w:ascii="Times New Roman" w:hAnsi="Times New Roman" w:cs="Times New Roman"/>
                <w:i/>
                <w:lang w:val="en-GB"/>
              </w:rPr>
            </w:pPr>
            <w:r w:rsidRPr="009951FB">
              <w:rPr>
                <w:rFonts w:ascii="Times New Roman" w:hAnsi="Times New Roman" w:cs="Times New Roman"/>
                <w:b/>
                <w:bCs/>
                <w:iCs/>
                <w:lang w:val="en-GB"/>
              </w:rPr>
              <w:t>Expected outputs of the Project's implementation</w:t>
            </w:r>
            <w:r w:rsidRPr="00BA4DD0">
              <w:rPr>
                <w:rFonts w:ascii="Times New Roman" w:hAnsi="Times New Roman" w:cs="Times New Roman"/>
                <w:i/>
                <w:lang w:val="en-GB"/>
              </w:rPr>
              <w:t>:</w:t>
            </w:r>
          </w:p>
        </w:tc>
      </w:tr>
      <w:tr w:rsidR="004722E4" w:rsidRPr="00BA4DD0" w14:paraId="17FDA199" w14:textId="77777777" w:rsidTr="000D39D7">
        <w:tc>
          <w:tcPr>
            <w:tcW w:w="2661" w:type="pct"/>
            <w:tcBorders>
              <w:top w:val="single" w:sz="4" w:space="0" w:color="auto"/>
              <w:bottom w:val="single" w:sz="4" w:space="0" w:color="auto"/>
            </w:tcBorders>
          </w:tcPr>
          <w:p w14:paraId="0FF13C47" w14:textId="77777777" w:rsidR="004722E4" w:rsidRPr="00676BAF" w:rsidRDefault="004722E4" w:rsidP="004722E4">
            <w:pPr>
              <w:pStyle w:val="af3"/>
              <w:jc w:val="both"/>
              <w:rPr>
                <w:rFonts w:ascii="Times New Roman" w:hAnsi="Times New Roman" w:cs="Times New Roman"/>
                <w:b/>
                <w:lang w:val="uk-UA"/>
              </w:rPr>
            </w:pPr>
            <w:r w:rsidRPr="00676BAF">
              <w:rPr>
                <w:rFonts w:ascii="Times New Roman" w:hAnsi="Times New Roman" w:cs="Times New Roman"/>
                <w:b/>
                <w:lang w:val="uk-UA"/>
              </w:rPr>
              <w:t xml:space="preserve">Акція спрямована на досягнення наступних результатів:  </w:t>
            </w:r>
          </w:p>
          <w:p w14:paraId="26824565" w14:textId="4E0F3954" w:rsidR="00D8635B" w:rsidRPr="00676BAF" w:rsidRDefault="00E95C1B" w:rsidP="00D8635B">
            <w:pPr>
              <w:pStyle w:val="af3"/>
              <w:ind w:left="573"/>
              <w:jc w:val="both"/>
              <w:rPr>
                <w:rFonts w:ascii="Times New Roman" w:hAnsi="Times New Roman" w:cs="Times New Roman"/>
                <w:lang w:val="uk-UA"/>
              </w:rPr>
            </w:pPr>
            <w:r w:rsidRPr="00676BAF">
              <w:rPr>
                <w:rFonts w:ascii="Times New Roman" w:hAnsi="Times New Roman" w:cs="Times New Roman"/>
                <w:lang w:val="uk-UA"/>
              </w:rPr>
              <w:t>-</w:t>
            </w:r>
            <w:r w:rsidR="00032431" w:rsidRPr="00676BAF">
              <w:rPr>
                <w:rFonts w:ascii="Times New Roman" w:hAnsi="Times New Roman" w:cs="Times New Roman"/>
                <w:lang w:val="uk-UA"/>
              </w:rPr>
              <w:t xml:space="preserve"> </w:t>
            </w:r>
            <w:r w:rsidR="00D8635B" w:rsidRPr="00676BAF">
              <w:rPr>
                <w:rFonts w:ascii="Times New Roman" w:hAnsi="Times New Roman" w:cs="Times New Roman"/>
                <w:lang w:val="uk-UA"/>
              </w:rPr>
              <w:t xml:space="preserve">Будівництво щонайменше 5 нових спеціалізованих радіаційно-захищених </w:t>
            </w:r>
            <w:r w:rsidR="00CD1C92" w:rsidRPr="00676BAF">
              <w:rPr>
                <w:rFonts w:ascii="Times New Roman" w:hAnsi="Times New Roman" w:cs="Times New Roman"/>
                <w:lang w:val="uk-UA"/>
              </w:rPr>
              <w:t>укриттів</w:t>
            </w:r>
            <w:r w:rsidR="00D8635B" w:rsidRPr="00676BAF">
              <w:rPr>
                <w:rFonts w:ascii="Times New Roman" w:hAnsi="Times New Roman" w:cs="Times New Roman"/>
                <w:lang w:val="uk-UA"/>
              </w:rPr>
              <w:t xml:space="preserve"> подвійного призначення в Запорізькій, Сумській, </w:t>
            </w:r>
            <w:r w:rsidR="00D8635B" w:rsidRPr="00676BAF">
              <w:rPr>
                <w:rFonts w:ascii="Times New Roman" w:hAnsi="Times New Roman" w:cs="Times New Roman"/>
                <w:lang w:val="uk-UA"/>
              </w:rPr>
              <w:lastRenderedPageBreak/>
              <w:t>Чернігівській, Миколаївській та Одеській областях.</w:t>
            </w:r>
          </w:p>
          <w:p w14:paraId="70B7FBA8" w14:textId="10D4E3D0" w:rsidR="00E95C1B" w:rsidRPr="00676BAF" w:rsidRDefault="00D8635B" w:rsidP="00D8635B">
            <w:pPr>
              <w:pStyle w:val="af3"/>
              <w:ind w:left="573"/>
              <w:jc w:val="both"/>
              <w:rPr>
                <w:rFonts w:ascii="Times New Roman" w:hAnsi="Times New Roman" w:cs="Times New Roman"/>
                <w:lang w:val="uk-UA"/>
              </w:rPr>
            </w:pPr>
            <w:r w:rsidRPr="00676BAF">
              <w:rPr>
                <w:rFonts w:ascii="Times New Roman" w:hAnsi="Times New Roman" w:cs="Times New Roman"/>
                <w:lang w:val="uk-UA"/>
              </w:rPr>
              <w:t xml:space="preserve">- </w:t>
            </w:r>
            <w:r w:rsidR="00032431" w:rsidRPr="00676BAF">
              <w:rPr>
                <w:rFonts w:ascii="Times New Roman" w:hAnsi="Times New Roman" w:cs="Times New Roman"/>
                <w:lang w:val="uk-UA"/>
              </w:rPr>
              <w:t xml:space="preserve"> </w:t>
            </w:r>
            <w:r w:rsidRPr="00676BAF">
              <w:rPr>
                <w:rFonts w:ascii="Times New Roman" w:hAnsi="Times New Roman" w:cs="Times New Roman"/>
                <w:lang w:val="uk-UA"/>
              </w:rPr>
              <w:t>Поставка необхідних меблів/обладнання для побудованих укриттів</w:t>
            </w:r>
            <w:r w:rsidR="00E95C1B" w:rsidRPr="00676BAF">
              <w:rPr>
                <w:rFonts w:ascii="Times New Roman" w:hAnsi="Times New Roman" w:cs="Times New Roman"/>
                <w:lang w:val="uk-UA"/>
              </w:rPr>
              <w:t xml:space="preserve"> </w:t>
            </w:r>
          </w:p>
          <w:p w14:paraId="69F9EB4B" w14:textId="6296A824" w:rsidR="004722E4" w:rsidRPr="00676BAF" w:rsidRDefault="004722E4" w:rsidP="00061F40">
            <w:pPr>
              <w:pStyle w:val="af3"/>
              <w:ind w:left="573"/>
              <w:jc w:val="both"/>
              <w:rPr>
                <w:rFonts w:ascii="Times New Roman" w:hAnsi="Times New Roman" w:cs="Times New Roman"/>
                <w:lang w:val="uk-UA"/>
              </w:rPr>
            </w:pPr>
          </w:p>
        </w:tc>
        <w:tc>
          <w:tcPr>
            <w:tcW w:w="2339" w:type="pct"/>
            <w:tcBorders>
              <w:top w:val="single" w:sz="4" w:space="0" w:color="auto"/>
              <w:bottom w:val="single" w:sz="4" w:space="0" w:color="auto"/>
            </w:tcBorders>
          </w:tcPr>
          <w:p w14:paraId="3A1E2634" w14:textId="0BE18B40" w:rsidR="004722E4" w:rsidRPr="00BA4DD0" w:rsidRDefault="004722E4" w:rsidP="003E4C1A">
            <w:pPr>
              <w:jc w:val="both"/>
              <w:rPr>
                <w:rFonts w:ascii="Times New Roman" w:hAnsi="Times New Roman" w:cs="Times New Roman"/>
                <w:b/>
                <w:lang w:val="en-GB"/>
              </w:rPr>
            </w:pPr>
            <w:r w:rsidRPr="00BA4DD0">
              <w:rPr>
                <w:rFonts w:ascii="Times New Roman" w:hAnsi="Times New Roman" w:cs="Times New Roman"/>
                <w:b/>
                <w:lang w:val="en-GB"/>
              </w:rPr>
              <w:lastRenderedPageBreak/>
              <w:t xml:space="preserve">The </w:t>
            </w:r>
            <w:r w:rsidR="00BB1270" w:rsidRPr="00BA4DD0">
              <w:rPr>
                <w:rFonts w:ascii="Times New Roman" w:hAnsi="Times New Roman" w:cs="Times New Roman"/>
                <w:b/>
                <w:lang w:val="en-GB"/>
              </w:rPr>
              <w:t>Action</w:t>
            </w:r>
            <w:r w:rsidR="00BB1270">
              <w:rPr>
                <w:rFonts w:ascii="Times New Roman" w:hAnsi="Times New Roman" w:cs="Times New Roman"/>
                <w:b/>
                <w:lang w:val="uk-UA"/>
              </w:rPr>
              <w:t xml:space="preserve"> </w:t>
            </w:r>
            <w:r w:rsidR="00BB1270" w:rsidRPr="00BA4DD0">
              <w:rPr>
                <w:rFonts w:ascii="Times New Roman" w:hAnsi="Times New Roman" w:cs="Times New Roman"/>
                <w:b/>
                <w:lang w:val="en-GB"/>
              </w:rPr>
              <w:t>aims</w:t>
            </w:r>
            <w:r w:rsidRPr="00BA4DD0">
              <w:rPr>
                <w:rFonts w:ascii="Times New Roman" w:hAnsi="Times New Roman" w:cs="Times New Roman"/>
                <w:b/>
                <w:lang w:val="en-GB"/>
              </w:rPr>
              <w:t xml:space="preserve"> to achieve the following results:  </w:t>
            </w:r>
          </w:p>
          <w:p w14:paraId="31AC75BA" w14:textId="06566505" w:rsidR="004722E4" w:rsidRDefault="00AB6F57" w:rsidP="003E4C1A">
            <w:pPr>
              <w:pStyle w:val="a4"/>
              <w:numPr>
                <w:ilvl w:val="0"/>
                <w:numId w:val="18"/>
              </w:numPr>
              <w:jc w:val="both"/>
              <w:rPr>
                <w:rFonts w:ascii="Times New Roman" w:hAnsi="Times New Roman" w:cs="Times New Roman"/>
                <w:lang w:val="en-GB"/>
              </w:rPr>
            </w:pPr>
            <w:r w:rsidRPr="005D23F8">
              <w:rPr>
                <w:rFonts w:ascii="Times New Roman" w:hAnsi="Times New Roman" w:cs="Times New Roman"/>
                <w:lang w:val="en-GB"/>
              </w:rPr>
              <w:t>at least 5 new specialized, radiation-protected, dual-use bomb shelters constructed</w:t>
            </w:r>
            <w:r w:rsidR="00645E7B">
              <w:rPr>
                <w:rFonts w:ascii="Times New Roman" w:hAnsi="Times New Roman" w:cs="Times New Roman"/>
                <w:lang w:val="en-GB"/>
              </w:rPr>
              <w:t xml:space="preserve"> </w:t>
            </w:r>
            <w:r w:rsidR="00C028F7" w:rsidRPr="00B1272D">
              <w:rPr>
                <w:rFonts w:ascii="Times New Roman" w:hAnsi="Times New Roman" w:cs="Times New Roman"/>
                <w:lang w:val="en-GB"/>
              </w:rPr>
              <w:t>in Zaporizhzhia, Sumy, Chernihiv, Mykolaiv and Odesa regions.</w:t>
            </w:r>
          </w:p>
          <w:p w14:paraId="51BEA266" w14:textId="77777777" w:rsidR="003E4C1A" w:rsidRPr="00B1272D" w:rsidRDefault="003E4C1A" w:rsidP="003E4C1A">
            <w:pPr>
              <w:pStyle w:val="a4"/>
              <w:ind w:left="720"/>
              <w:jc w:val="both"/>
              <w:rPr>
                <w:rFonts w:ascii="Times New Roman" w:hAnsi="Times New Roman" w:cs="Times New Roman"/>
                <w:lang w:val="en-GB"/>
              </w:rPr>
            </w:pPr>
          </w:p>
          <w:p w14:paraId="33C497BB" w14:textId="075BC3B0" w:rsidR="00AB6F57" w:rsidRPr="00BA4DD0" w:rsidRDefault="00AB6F57" w:rsidP="003E4C1A">
            <w:pPr>
              <w:pStyle w:val="a4"/>
              <w:numPr>
                <w:ilvl w:val="0"/>
                <w:numId w:val="18"/>
              </w:numPr>
              <w:jc w:val="both"/>
              <w:rPr>
                <w:rFonts w:ascii="Times New Roman" w:hAnsi="Times New Roman" w:cs="Times New Roman"/>
                <w:lang w:val="en-GB"/>
              </w:rPr>
            </w:pPr>
            <w:r w:rsidRPr="005D23F8">
              <w:rPr>
                <w:rFonts w:ascii="Times New Roman" w:hAnsi="Times New Roman" w:cs="Times New Roman"/>
                <w:lang w:val="en-GB"/>
              </w:rPr>
              <w:t>Furniture/equipment for the constructed bomb shelters delivered</w:t>
            </w:r>
          </w:p>
        </w:tc>
      </w:tr>
      <w:tr w:rsidR="004722E4" w:rsidRPr="00BA4DD0" w14:paraId="4B1C1221" w14:textId="77777777" w:rsidTr="000D39D7">
        <w:tc>
          <w:tcPr>
            <w:tcW w:w="2661" w:type="pct"/>
            <w:tcBorders>
              <w:top w:val="single" w:sz="4" w:space="0" w:color="auto"/>
              <w:bottom w:val="single" w:sz="4" w:space="0" w:color="auto"/>
            </w:tcBorders>
          </w:tcPr>
          <w:p w14:paraId="00EB797B" w14:textId="3A56B885" w:rsidR="004722E4" w:rsidRPr="00676BAF" w:rsidRDefault="00E95C1B" w:rsidP="00597D0B">
            <w:pPr>
              <w:pStyle w:val="af3"/>
              <w:jc w:val="both"/>
              <w:rPr>
                <w:rFonts w:ascii="Times New Roman" w:hAnsi="Times New Roman" w:cs="Times New Roman"/>
                <w:b/>
                <w:lang w:val="uk-UA"/>
              </w:rPr>
            </w:pPr>
            <w:r w:rsidRPr="00676BAF">
              <w:rPr>
                <w:rFonts w:ascii="Times New Roman" w:hAnsi="Times New Roman" w:cs="Times New Roman"/>
                <w:b/>
                <w:lang w:val="ru-RU"/>
              </w:rPr>
              <w:lastRenderedPageBreak/>
              <w:t>Основні напрямки діяльності Проекту, що впроваджуються ЦАУП</w:t>
            </w:r>
            <w:r w:rsidR="004722E4" w:rsidRPr="00676BAF">
              <w:rPr>
                <w:rFonts w:ascii="Times New Roman" w:hAnsi="Times New Roman" w:cs="Times New Roman"/>
                <w:b/>
                <w:lang w:val="ru-RU"/>
              </w:rPr>
              <w:t>:</w:t>
            </w:r>
          </w:p>
          <w:p w14:paraId="3DF7487D" w14:textId="77777777" w:rsidR="00F514FD" w:rsidRPr="00676BAF" w:rsidRDefault="00F514FD" w:rsidP="00F514FD">
            <w:pPr>
              <w:pStyle w:val="af3"/>
              <w:jc w:val="both"/>
              <w:rPr>
                <w:rFonts w:ascii="Times New Roman" w:hAnsi="Times New Roman" w:cs="Times New Roman"/>
                <w:lang w:val="uk-UA"/>
              </w:rPr>
            </w:pPr>
            <w:r w:rsidRPr="00676BAF">
              <w:rPr>
                <w:rFonts w:ascii="Times New Roman" w:hAnsi="Times New Roman" w:cs="Times New Roman"/>
                <w:lang w:val="uk-UA"/>
              </w:rPr>
              <w:t>1. Визначення потреб та пріоритетів (включаючи технічну документацію);</w:t>
            </w:r>
          </w:p>
          <w:p w14:paraId="52A4BB3A" w14:textId="081D2924" w:rsidR="00F514FD" w:rsidRPr="00676BAF" w:rsidRDefault="00F514FD" w:rsidP="00F514FD">
            <w:pPr>
              <w:pStyle w:val="af3"/>
              <w:jc w:val="both"/>
              <w:rPr>
                <w:rFonts w:ascii="Times New Roman" w:hAnsi="Times New Roman" w:cs="Times New Roman"/>
                <w:lang w:val="uk-UA"/>
              </w:rPr>
            </w:pPr>
            <w:r w:rsidRPr="00676BAF">
              <w:rPr>
                <w:rFonts w:ascii="Times New Roman" w:hAnsi="Times New Roman" w:cs="Times New Roman"/>
                <w:lang w:val="uk-UA"/>
              </w:rPr>
              <w:t xml:space="preserve">2. Здійснення запланованих </w:t>
            </w:r>
            <w:r w:rsidR="00CD1C92" w:rsidRPr="00676BAF">
              <w:rPr>
                <w:rFonts w:ascii="Times New Roman" w:hAnsi="Times New Roman" w:cs="Times New Roman"/>
                <w:lang w:val="uk-UA"/>
              </w:rPr>
              <w:t>публічних</w:t>
            </w:r>
            <w:r w:rsidRPr="00676BAF">
              <w:rPr>
                <w:rFonts w:ascii="Times New Roman" w:hAnsi="Times New Roman" w:cs="Times New Roman"/>
                <w:lang w:val="uk-UA"/>
              </w:rPr>
              <w:t xml:space="preserve"> закупівель для проведення заходів;</w:t>
            </w:r>
          </w:p>
          <w:p w14:paraId="3031B8B8" w14:textId="14AF756B" w:rsidR="00F514FD" w:rsidRPr="00676BAF" w:rsidRDefault="00F514FD" w:rsidP="00F514FD">
            <w:pPr>
              <w:pStyle w:val="af3"/>
              <w:jc w:val="both"/>
              <w:rPr>
                <w:rFonts w:ascii="Times New Roman" w:hAnsi="Times New Roman" w:cs="Times New Roman"/>
                <w:lang w:val="uk-UA"/>
              </w:rPr>
            </w:pPr>
            <w:r w:rsidRPr="00676BAF">
              <w:rPr>
                <w:rFonts w:ascii="Times New Roman" w:hAnsi="Times New Roman" w:cs="Times New Roman"/>
                <w:lang w:val="uk-UA"/>
              </w:rPr>
              <w:t>3. Укладання договорів та виконання будівельних робіт і постачання меблів/обладнання</w:t>
            </w:r>
          </w:p>
        </w:tc>
        <w:tc>
          <w:tcPr>
            <w:tcW w:w="2339" w:type="pct"/>
            <w:tcBorders>
              <w:top w:val="single" w:sz="4" w:space="0" w:color="auto"/>
              <w:bottom w:val="single" w:sz="4" w:space="0" w:color="auto"/>
            </w:tcBorders>
          </w:tcPr>
          <w:p w14:paraId="2A383914" w14:textId="2D1C89BF" w:rsidR="004722E4" w:rsidRPr="00BA4DD0" w:rsidRDefault="004722E4" w:rsidP="003E4C1A">
            <w:pPr>
              <w:jc w:val="both"/>
              <w:rPr>
                <w:rFonts w:ascii="Times New Roman" w:hAnsi="Times New Roman" w:cs="Times New Roman"/>
                <w:b/>
                <w:lang w:val="uk-UA"/>
              </w:rPr>
            </w:pPr>
            <w:r w:rsidRPr="00BA4DD0">
              <w:rPr>
                <w:rFonts w:ascii="Times New Roman" w:hAnsi="Times New Roman" w:cs="Times New Roman"/>
                <w:b/>
              </w:rPr>
              <w:t xml:space="preserve">Main activities </w:t>
            </w:r>
            <w:r w:rsidR="002D4DBF">
              <w:rPr>
                <w:rFonts w:ascii="Times New Roman" w:hAnsi="Times New Roman" w:cs="Times New Roman"/>
                <w:b/>
              </w:rPr>
              <w:t xml:space="preserve">of the </w:t>
            </w:r>
            <w:r w:rsidR="00B1272D">
              <w:rPr>
                <w:rFonts w:ascii="Times New Roman" w:hAnsi="Times New Roman" w:cs="Times New Roman"/>
                <w:b/>
              </w:rPr>
              <w:t>P</w:t>
            </w:r>
            <w:r w:rsidR="002D4DBF">
              <w:rPr>
                <w:rFonts w:ascii="Times New Roman" w:hAnsi="Times New Roman" w:cs="Times New Roman"/>
                <w:b/>
              </w:rPr>
              <w:t xml:space="preserve">roject </w:t>
            </w:r>
            <w:r w:rsidR="00F84D49">
              <w:rPr>
                <w:rFonts w:ascii="Times New Roman" w:hAnsi="Times New Roman" w:cs="Times New Roman"/>
                <w:b/>
              </w:rPr>
              <w:t>implemented</w:t>
            </w:r>
            <w:r w:rsidR="002B2F6F">
              <w:rPr>
                <w:rFonts w:ascii="Times New Roman" w:hAnsi="Times New Roman" w:cs="Times New Roman"/>
                <w:b/>
              </w:rPr>
              <w:t xml:space="preserve"> by CPVA</w:t>
            </w:r>
            <w:r w:rsidR="00E95C1B">
              <w:rPr>
                <w:rFonts w:ascii="Times New Roman" w:hAnsi="Times New Roman" w:cs="Times New Roman"/>
                <w:b/>
                <w:lang w:val="uk-UA"/>
              </w:rPr>
              <w:t xml:space="preserve"> </w:t>
            </w:r>
            <w:r w:rsidR="00BA4DD0" w:rsidRPr="00BA4DD0">
              <w:rPr>
                <w:rFonts w:ascii="Times New Roman" w:hAnsi="Times New Roman" w:cs="Times New Roman"/>
                <w:b/>
              </w:rPr>
              <w:t>:</w:t>
            </w:r>
          </w:p>
          <w:p w14:paraId="02B1D287" w14:textId="77777777" w:rsidR="00F514FD" w:rsidRPr="00BA4DD0" w:rsidRDefault="00F514FD" w:rsidP="003E4C1A">
            <w:pPr>
              <w:jc w:val="both"/>
              <w:rPr>
                <w:rFonts w:ascii="Times New Roman" w:hAnsi="Times New Roman" w:cs="Times New Roman"/>
                <w:lang w:val="uk-UA"/>
              </w:rPr>
            </w:pPr>
            <w:r w:rsidRPr="00BA4DD0">
              <w:rPr>
                <w:rFonts w:ascii="Times New Roman" w:hAnsi="Times New Roman" w:cs="Times New Roman"/>
                <w:lang w:val="uk-UA"/>
              </w:rPr>
              <w:t>1. Identification of needs and priorities (incl. technical documentation);</w:t>
            </w:r>
          </w:p>
          <w:p w14:paraId="7AE6475A" w14:textId="77777777" w:rsidR="00F514FD" w:rsidRPr="00BA4DD0" w:rsidRDefault="00F514FD" w:rsidP="003E4C1A">
            <w:pPr>
              <w:jc w:val="both"/>
              <w:rPr>
                <w:rFonts w:ascii="Times New Roman" w:hAnsi="Times New Roman" w:cs="Times New Roman"/>
                <w:lang w:val="uk-UA"/>
              </w:rPr>
            </w:pPr>
            <w:r w:rsidRPr="00BA4DD0">
              <w:rPr>
                <w:rFonts w:ascii="Times New Roman" w:hAnsi="Times New Roman" w:cs="Times New Roman"/>
                <w:lang w:val="uk-UA"/>
              </w:rPr>
              <w:t>2. Implementation of the planned public procurement for the activities;</w:t>
            </w:r>
          </w:p>
          <w:p w14:paraId="7E8839BD" w14:textId="6F4C3E62" w:rsidR="00F514FD" w:rsidRPr="00BA4DD0" w:rsidRDefault="00F514FD" w:rsidP="003E4C1A">
            <w:pPr>
              <w:jc w:val="both"/>
              <w:rPr>
                <w:rFonts w:ascii="Times New Roman" w:hAnsi="Times New Roman" w:cs="Times New Roman"/>
                <w:lang w:val="uk-UA"/>
              </w:rPr>
            </w:pPr>
            <w:r w:rsidRPr="00BA4DD0">
              <w:rPr>
                <w:rFonts w:ascii="Times New Roman" w:hAnsi="Times New Roman" w:cs="Times New Roman"/>
                <w:lang w:val="uk-UA"/>
              </w:rPr>
              <w:t>3. Contracting and implementation of construction works and delivery of furniture/equipment.</w:t>
            </w:r>
          </w:p>
        </w:tc>
      </w:tr>
      <w:tr w:rsidR="004722E4" w:rsidRPr="00BA4DD0" w14:paraId="4EDBF6B2" w14:textId="77777777" w:rsidTr="000D39D7">
        <w:tc>
          <w:tcPr>
            <w:tcW w:w="2661" w:type="pct"/>
            <w:tcBorders>
              <w:top w:val="single" w:sz="4" w:space="0" w:color="auto"/>
              <w:bottom w:val="single" w:sz="4" w:space="0" w:color="auto"/>
            </w:tcBorders>
          </w:tcPr>
          <w:p w14:paraId="012A6F5D" w14:textId="121E9336" w:rsidR="00F514FD" w:rsidRPr="00676BAF" w:rsidRDefault="00F514FD" w:rsidP="00597D0B">
            <w:pPr>
              <w:pStyle w:val="af3"/>
              <w:jc w:val="both"/>
              <w:rPr>
                <w:rFonts w:ascii="Times New Roman" w:hAnsi="Times New Roman" w:cs="Times New Roman"/>
                <w:b/>
                <w:lang w:val="uk-UA"/>
              </w:rPr>
            </w:pPr>
            <w:r w:rsidRPr="00676BAF">
              <w:rPr>
                <w:rFonts w:ascii="Times New Roman" w:hAnsi="Times New Roman" w:cs="Times New Roman"/>
                <w:b/>
                <w:lang w:val="uk-UA"/>
              </w:rPr>
              <w:t>Очікуваний вплив реалізації проекту:</w:t>
            </w:r>
          </w:p>
          <w:p w14:paraId="062A9427" w14:textId="417632D4" w:rsidR="00F514FD" w:rsidRPr="00676BAF" w:rsidRDefault="00F514FD" w:rsidP="00006E61">
            <w:pPr>
              <w:pStyle w:val="af3"/>
              <w:ind w:left="57" w:firstLine="142"/>
              <w:jc w:val="both"/>
              <w:rPr>
                <w:rFonts w:ascii="Times New Roman" w:hAnsi="Times New Roman" w:cs="Times New Roman"/>
                <w:lang w:val="uk-UA"/>
              </w:rPr>
            </w:pPr>
            <w:r w:rsidRPr="00676BAF">
              <w:rPr>
                <w:rFonts w:ascii="Times New Roman" w:hAnsi="Times New Roman" w:cs="Times New Roman"/>
                <w:lang w:val="uk-UA"/>
              </w:rPr>
              <w:t>Покращення рівня безпеки в окремому(их) регіоні(ах) України: покращення безпеки школярів, батьків, вчителів та місцевої громади - 100 %.</w:t>
            </w:r>
          </w:p>
          <w:p w14:paraId="322E0CEC" w14:textId="1DFA4B41" w:rsidR="00E95C1B" w:rsidRPr="00676BAF" w:rsidRDefault="00FF4E5D" w:rsidP="00006E61">
            <w:pPr>
              <w:pStyle w:val="af3"/>
              <w:ind w:left="57" w:firstLine="142"/>
              <w:jc w:val="both"/>
              <w:rPr>
                <w:rFonts w:ascii="Times New Roman" w:hAnsi="Times New Roman" w:cs="Times New Roman"/>
                <w:lang w:val="uk-UA"/>
              </w:rPr>
            </w:pPr>
            <w:r w:rsidRPr="00676BAF">
              <w:rPr>
                <w:rFonts w:ascii="Times New Roman" w:hAnsi="Times New Roman" w:cs="Times New Roman"/>
                <w:lang w:val="uk-UA"/>
              </w:rPr>
              <w:t xml:space="preserve">Повернути дітям фізичний доступ до школи, забезпечивши при цьому </w:t>
            </w:r>
            <w:r w:rsidR="00C86B44" w:rsidRPr="00676BAF">
              <w:rPr>
                <w:rFonts w:ascii="Times New Roman" w:hAnsi="Times New Roman" w:cs="Times New Roman"/>
                <w:lang w:val="uk-UA"/>
              </w:rPr>
              <w:t>безпеку дітей, вчителів,</w:t>
            </w:r>
            <w:r w:rsidRPr="00676BAF">
              <w:rPr>
                <w:rFonts w:ascii="Times New Roman" w:hAnsi="Times New Roman" w:cs="Times New Roman"/>
                <w:lang w:val="uk-UA"/>
              </w:rPr>
              <w:t xml:space="preserve"> персоналу</w:t>
            </w:r>
            <w:r w:rsidR="00C86B44" w:rsidRPr="00676BAF">
              <w:rPr>
                <w:rFonts w:ascii="Times New Roman" w:hAnsi="Times New Roman" w:cs="Times New Roman"/>
                <w:lang w:val="uk-UA"/>
              </w:rPr>
              <w:t xml:space="preserve"> та мешканців громади</w:t>
            </w:r>
            <w:r w:rsidR="00BC6FC3" w:rsidRPr="00676BAF">
              <w:rPr>
                <w:rFonts w:ascii="Times New Roman" w:hAnsi="Times New Roman" w:cs="Times New Roman"/>
                <w:lang w:val="uk-UA"/>
              </w:rPr>
              <w:t xml:space="preserve"> - загалом 5 шкіл з новими укриттями  на 5000 місць</w:t>
            </w:r>
          </w:p>
          <w:p w14:paraId="0EF0493E" w14:textId="3D600C51" w:rsidR="00006E61" w:rsidRPr="00676BAF" w:rsidRDefault="00E95C1B" w:rsidP="00006E61">
            <w:pPr>
              <w:pStyle w:val="af3"/>
              <w:ind w:left="57" w:firstLine="142"/>
              <w:jc w:val="both"/>
              <w:rPr>
                <w:rFonts w:ascii="Times New Roman" w:hAnsi="Times New Roman" w:cs="Times New Roman"/>
                <w:lang w:val="uk-UA"/>
              </w:rPr>
            </w:pPr>
            <w:r w:rsidRPr="00676BAF">
              <w:rPr>
                <w:rFonts w:ascii="Times New Roman" w:hAnsi="Times New Roman" w:cs="Times New Roman"/>
                <w:lang w:val="uk-UA"/>
              </w:rPr>
              <w:t>Області: Запорізька, Сумська, Чернігівська, Миколаївська та Одеська.</w:t>
            </w:r>
          </w:p>
          <w:p w14:paraId="28C563E8" w14:textId="77777777" w:rsidR="00E95C1B" w:rsidRPr="00676BAF" w:rsidRDefault="00E95C1B" w:rsidP="00006E61">
            <w:pPr>
              <w:rPr>
                <w:lang w:val="uk-UA"/>
              </w:rPr>
            </w:pPr>
          </w:p>
        </w:tc>
        <w:tc>
          <w:tcPr>
            <w:tcW w:w="2339" w:type="pct"/>
            <w:tcBorders>
              <w:top w:val="single" w:sz="4" w:space="0" w:color="auto"/>
              <w:bottom w:val="single" w:sz="4" w:space="0" w:color="auto"/>
            </w:tcBorders>
          </w:tcPr>
          <w:p w14:paraId="36261FEE" w14:textId="2CA64178" w:rsidR="004722E4" w:rsidRPr="00BA4DD0" w:rsidRDefault="00F514FD" w:rsidP="008B46FA">
            <w:pPr>
              <w:rPr>
                <w:rFonts w:ascii="Times New Roman" w:hAnsi="Times New Roman" w:cs="Times New Roman"/>
                <w:b/>
                <w:lang w:val="uk-UA"/>
              </w:rPr>
            </w:pPr>
            <w:r w:rsidRPr="00BA4DD0">
              <w:rPr>
                <w:rFonts w:ascii="Times New Roman" w:hAnsi="Times New Roman" w:cs="Times New Roman"/>
                <w:b/>
                <w:lang w:val="en-GB"/>
              </w:rPr>
              <w:t>Expected impact of project implementation:</w:t>
            </w:r>
            <w:r w:rsidRPr="00BA4DD0">
              <w:rPr>
                <w:rFonts w:ascii="Times New Roman" w:hAnsi="Times New Roman" w:cs="Times New Roman"/>
                <w:b/>
                <w:lang w:val="uk-UA"/>
              </w:rPr>
              <w:t xml:space="preserve"> </w:t>
            </w:r>
          </w:p>
          <w:p w14:paraId="2B5695CE" w14:textId="19B217E2" w:rsidR="00F514FD" w:rsidRPr="00B1272D" w:rsidRDefault="00F514FD" w:rsidP="003E4C1A">
            <w:pPr>
              <w:jc w:val="both"/>
              <w:rPr>
                <w:rFonts w:ascii="Times New Roman" w:hAnsi="Times New Roman" w:cs="Times New Roman"/>
                <w:lang w:val="lt-LT"/>
              </w:rPr>
            </w:pPr>
            <w:r w:rsidRPr="00BA4DD0">
              <w:rPr>
                <w:rFonts w:ascii="Times New Roman" w:hAnsi="Times New Roman" w:cs="Times New Roman"/>
                <w:lang w:val="uk-UA"/>
              </w:rPr>
              <w:t>Improved security level in the individual region(s) in Ukraine: increased number of safe schoolchildren, parents, teachers, and the local community – 100 %</w:t>
            </w:r>
            <w:r w:rsidR="004360B7">
              <w:rPr>
                <w:rFonts w:ascii="Times New Roman" w:hAnsi="Times New Roman" w:cs="Times New Roman"/>
                <w:lang w:val="lt-LT"/>
              </w:rPr>
              <w:t>.</w:t>
            </w:r>
          </w:p>
          <w:p w14:paraId="69CEC8A0" w14:textId="77777777" w:rsidR="00FF4E5D" w:rsidRDefault="00FF4E5D" w:rsidP="003E4C1A">
            <w:pPr>
              <w:jc w:val="both"/>
              <w:rPr>
                <w:rFonts w:ascii="Times New Roman" w:hAnsi="Times New Roman" w:cs="Times New Roman"/>
                <w:lang w:val="lt-LT"/>
              </w:rPr>
            </w:pPr>
            <w:r w:rsidRPr="00BA4DD0">
              <w:rPr>
                <w:rFonts w:ascii="Times New Roman" w:hAnsi="Times New Roman" w:cs="Times New Roman"/>
                <w:lang w:val="uk-UA"/>
              </w:rPr>
              <w:t>To return physical access to school for children while ensuring the safety of children, teachers and other staff - a total of 5 schools with new shelters for up to 5000 people</w:t>
            </w:r>
            <w:r w:rsidR="00851CE8">
              <w:rPr>
                <w:rFonts w:ascii="Times New Roman" w:hAnsi="Times New Roman" w:cs="Times New Roman"/>
                <w:lang w:val="lt-LT"/>
              </w:rPr>
              <w:t>.</w:t>
            </w:r>
          </w:p>
          <w:p w14:paraId="38A48DCD" w14:textId="03620493" w:rsidR="004360B7" w:rsidRPr="00BA4DD0" w:rsidRDefault="004360B7" w:rsidP="003E4C1A">
            <w:pPr>
              <w:jc w:val="both"/>
              <w:rPr>
                <w:rFonts w:ascii="Times New Roman" w:hAnsi="Times New Roman" w:cs="Times New Roman"/>
                <w:lang w:val="en-GB"/>
              </w:rPr>
            </w:pPr>
            <w:r>
              <w:rPr>
                <w:rFonts w:ascii="Times New Roman" w:hAnsi="Times New Roman" w:cs="Times New Roman"/>
                <w:lang w:val="lt-LT"/>
              </w:rPr>
              <w:t xml:space="preserve">The regions are: </w:t>
            </w:r>
            <w:r w:rsidRPr="00851CE8">
              <w:rPr>
                <w:rFonts w:ascii="Times New Roman" w:hAnsi="Times New Roman" w:cs="Times New Roman"/>
                <w:lang w:val="en-GB"/>
              </w:rPr>
              <w:t>Zaporizhzhia, Sumy, Chernihiv, Mykolaiv and Odesa</w:t>
            </w:r>
            <w:r>
              <w:rPr>
                <w:rFonts w:ascii="Times New Roman" w:hAnsi="Times New Roman" w:cs="Times New Roman"/>
                <w:lang w:val="en-GB"/>
              </w:rPr>
              <w:t>.</w:t>
            </w:r>
          </w:p>
          <w:p w14:paraId="33368D6A" w14:textId="5B7EAE21" w:rsidR="004360B7" w:rsidRPr="004360B7" w:rsidRDefault="004360B7" w:rsidP="008B46FA">
            <w:pPr>
              <w:rPr>
                <w:rFonts w:ascii="Times New Roman" w:hAnsi="Times New Roman" w:cs="Times New Roman"/>
                <w:lang w:val="en-GB"/>
              </w:rPr>
            </w:pPr>
          </w:p>
        </w:tc>
      </w:tr>
      <w:tr w:rsidR="004722E4" w:rsidRPr="00BA4DD0" w14:paraId="74BEAC4C" w14:textId="77777777" w:rsidTr="000D39D7">
        <w:tc>
          <w:tcPr>
            <w:tcW w:w="2661" w:type="pct"/>
            <w:tcBorders>
              <w:top w:val="single" w:sz="4" w:space="0" w:color="auto"/>
              <w:bottom w:val="single" w:sz="4" w:space="0" w:color="auto"/>
            </w:tcBorders>
          </w:tcPr>
          <w:p w14:paraId="6CD0BF01" w14:textId="397BE847" w:rsidR="00FF4E5D" w:rsidRPr="00676BAF" w:rsidRDefault="00FF4E5D" w:rsidP="00FF4E5D">
            <w:pPr>
              <w:pStyle w:val="af3"/>
              <w:jc w:val="both"/>
              <w:rPr>
                <w:rFonts w:ascii="Times New Roman" w:hAnsi="Times New Roman" w:cs="Times New Roman"/>
                <w:b/>
                <w:lang w:val="uk-UA"/>
              </w:rPr>
            </w:pPr>
            <w:r w:rsidRPr="00676BAF">
              <w:rPr>
                <w:rFonts w:ascii="Times New Roman" w:hAnsi="Times New Roman" w:cs="Times New Roman"/>
                <w:b/>
                <w:lang w:val="uk-UA"/>
              </w:rPr>
              <w:t>Кількісні та/або якісні показники досягнення цілей Проекту</w:t>
            </w:r>
            <w:r w:rsidR="00BA4DD0" w:rsidRPr="00676BAF">
              <w:rPr>
                <w:rFonts w:ascii="Times New Roman" w:hAnsi="Times New Roman" w:cs="Times New Roman"/>
                <w:b/>
                <w:lang w:val="uk-UA"/>
              </w:rPr>
              <w:t xml:space="preserve"> в цілому</w:t>
            </w:r>
            <w:r w:rsidRPr="00676BAF">
              <w:rPr>
                <w:rFonts w:ascii="Times New Roman" w:hAnsi="Times New Roman" w:cs="Times New Roman"/>
                <w:b/>
                <w:lang w:val="uk-UA"/>
              </w:rPr>
              <w:t>:</w:t>
            </w:r>
          </w:p>
          <w:p w14:paraId="259E137E" w14:textId="46F58137" w:rsidR="004722E4" w:rsidRPr="00676BAF" w:rsidRDefault="00FF4E5D" w:rsidP="00E95C1B">
            <w:pPr>
              <w:pStyle w:val="af3"/>
              <w:numPr>
                <w:ilvl w:val="0"/>
                <w:numId w:val="18"/>
              </w:numPr>
              <w:jc w:val="both"/>
              <w:rPr>
                <w:rFonts w:ascii="Times New Roman" w:hAnsi="Times New Roman" w:cs="Times New Roman"/>
                <w:lang w:val="uk-UA"/>
              </w:rPr>
            </w:pPr>
            <w:r w:rsidRPr="00676BAF">
              <w:rPr>
                <w:rFonts w:ascii="Times New Roman" w:hAnsi="Times New Roman" w:cs="Times New Roman"/>
                <w:lang w:val="uk-UA"/>
              </w:rPr>
              <w:t>Будівництво нових спеціалізованих протирадіаційних укриттів - 5 укриттів</w:t>
            </w:r>
            <w:r w:rsidR="00E95C1B" w:rsidRPr="00676BAF">
              <w:rPr>
                <w:lang w:val="uk-UA"/>
              </w:rPr>
              <w:t xml:space="preserve"> </w:t>
            </w:r>
            <w:r w:rsidR="00E95C1B" w:rsidRPr="00676BAF">
              <w:rPr>
                <w:rFonts w:ascii="Times New Roman" w:hAnsi="Times New Roman" w:cs="Times New Roman"/>
                <w:lang w:val="uk-UA"/>
              </w:rPr>
              <w:t>у Запорізькій, Сумській, Чернігівській, Миколаївській та Одеській областях.</w:t>
            </w:r>
          </w:p>
          <w:p w14:paraId="6396F882" w14:textId="7B1BDDC0" w:rsidR="00FF4E5D" w:rsidRPr="00676BAF" w:rsidRDefault="00FF4E5D" w:rsidP="00C86B44">
            <w:pPr>
              <w:pStyle w:val="af3"/>
              <w:numPr>
                <w:ilvl w:val="0"/>
                <w:numId w:val="18"/>
              </w:numPr>
              <w:jc w:val="both"/>
              <w:rPr>
                <w:rFonts w:ascii="Times New Roman" w:hAnsi="Times New Roman" w:cs="Times New Roman"/>
                <w:lang w:val="uk-UA"/>
              </w:rPr>
            </w:pPr>
            <w:r w:rsidRPr="00676BAF">
              <w:rPr>
                <w:rFonts w:ascii="Times New Roman" w:hAnsi="Times New Roman" w:cs="Times New Roman"/>
                <w:lang w:val="uk-UA"/>
              </w:rPr>
              <w:t>Забезпечення необхідними обладнанням та меблями для новозбудованих укриттів - 5 комплектів обладнання та меблів</w:t>
            </w:r>
          </w:p>
        </w:tc>
        <w:tc>
          <w:tcPr>
            <w:tcW w:w="2339" w:type="pct"/>
            <w:tcBorders>
              <w:top w:val="single" w:sz="4" w:space="0" w:color="auto"/>
              <w:bottom w:val="single" w:sz="4" w:space="0" w:color="auto"/>
            </w:tcBorders>
          </w:tcPr>
          <w:p w14:paraId="21BFC639" w14:textId="3B6E371A" w:rsidR="00FF4E5D" w:rsidRPr="00BA4DD0" w:rsidRDefault="00BA4DD0" w:rsidP="00FF4E5D">
            <w:pPr>
              <w:rPr>
                <w:rFonts w:ascii="Times New Roman" w:hAnsi="Times New Roman" w:cs="Times New Roman"/>
                <w:b/>
                <w:lang w:val="en-GB"/>
              </w:rPr>
            </w:pPr>
            <w:r w:rsidRPr="00BA4DD0">
              <w:rPr>
                <w:rFonts w:ascii="Times New Roman" w:hAnsi="Times New Roman" w:cs="Times New Roman"/>
                <w:b/>
                <w:lang w:val="en-GB"/>
              </w:rPr>
              <w:t>Quantitative and/or qualitative indicators of achievement of the Project objectives in general:</w:t>
            </w:r>
          </w:p>
          <w:p w14:paraId="2FB75752" w14:textId="78C2FA93" w:rsidR="004722E4" w:rsidRPr="004360B7" w:rsidRDefault="00FF4E5D" w:rsidP="003E4C1A">
            <w:pPr>
              <w:pStyle w:val="a4"/>
              <w:numPr>
                <w:ilvl w:val="0"/>
                <w:numId w:val="18"/>
              </w:numPr>
              <w:jc w:val="both"/>
              <w:rPr>
                <w:rFonts w:ascii="Times New Roman" w:hAnsi="Times New Roman" w:cs="Times New Roman"/>
                <w:lang w:val="en-GB"/>
              </w:rPr>
            </w:pPr>
            <w:r w:rsidRPr="00BA4DD0">
              <w:rPr>
                <w:rFonts w:ascii="Times New Roman" w:hAnsi="Times New Roman" w:cs="Times New Roman"/>
                <w:lang w:val="en-GB"/>
              </w:rPr>
              <w:t xml:space="preserve">Construction of a new </w:t>
            </w:r>
            <w:r w:rsidR="00052501">
              <w:rPr>
                <w:rFonts w:ascii="Times New Roman" w:hAnsi="Times New Roman" w:cs="Times New Roman"/>
                <w:lang w:val="en-GB"/>
              </w:rPr>
              <w:t>specialized</w:t>
            </w:r>
            <w:r w:rsidRPr="00BA4DD0">
              <w:rPr>
                <w:rFonts w:ascii="Times New Roman" w:hAnsi="Times New Roman" w:cs="Times New Roman"/>
                <w:lang w:val="en-GB"/>
              </w:rPr>
              <w:t xml:space="preserve"> anti-radiation shelter - 5 shelters</w:t>
            </w:r>
            <w:r w:rsidR="004360B7">
              <w:rPr>
                <w:rFonts w:ascii="Times New Roman" w:hAnsi="Times New Roman" w:cs="Times New Roman"/>
                <w:lang w:val="en-GB"/>
              </w:rPr>
              <w:t xml:space="preserve"> in </w:t>
            </w:r>
            <w:r w:rsidR="004360B7" w:rsidRPr="00851CE8">
              <w:rPr>
                <w:rFonts w:ascii="Times New Roman" w:hAnsi="Times New Roman" w:cs="Times New Roman"/>
                <w:lang w:val="en-GB"/>
              </w:rPr>
              <w:t>Zaporizhzhia, Sumy, Chernihiv, Mykolaiv and Odesa regions.</w:t>
            </w:r>
          </w:p>
          <w:p w14:paraId="48A58DCB" w14:textId="6819C550" w:rsidR="00FF4E5D" w:rsidRPr="004360B7" w:rsidRDefault="00FF4E5D" w:rsidP="003E4C1A">
            <w:pPr>
              <w:pStyle w:val="a4"/>
              <w:numPr>
                <w:ilvl w:val="0"/>
                <w:numId w:val="18"/>
              </w:numPr>
              <w:jc w:val="both"/>
              <w:rPr>
                <w:rFonts w:ascii="Times New Roman" w:hAnsi="Times New Roman" w:cs="Times New Roman"/>
                <w:lang w:val="lt-LT"/>
              </w:rPr>
            </w:pPr>
            <w:r w:rsidRPr="004360B7">
              <w:rPr>
                <w:rFonts w:ascii="Times New Roman" w:hAnsi="Times New Roman" w:cs="Times New Roman"/>
                <w:lang w:val="uk-UA"/>
              </w:rPr>
              <w:t>Provision of the necessary equipment and furniture for newly built shelters - 5 sets of equipment and furniture</w:t>
            </w:r>
            <w:r w:rsidR="00052028" w:rsidRPr="004360B7">
              <w:rPr>
                <w:rFonts w:ascii="Times New Roman" w:hAnsi="Times New Roman" w:cs="Times New Roman"/>
                <w:lang w:val="lt-LT"/>
              </w:rPr>
              <w:t>.</w:t>
            </w:r>
          </w:p>
          <w:p w14:paraId="31C885B8" w14:textId="644CD774" w:rsidR="00463ED6" w:rsidRPr="00BA4DD0" w:rsidRDefault="00463ED6" w:rsidP="00FF4E5D">
            <w:pPr>
              <w:rPr>
                <w:rFonts w:ascii="Times New Roman" w:hAnsi="Times New Roman" w:cs="Times New Roman"/>
                <w:lang w:val="uk-UA"/>
              </w:rPr>
            </w:pPr>
          </w:p>
        </w:tc>
      </w:tr>
      <w:tr w:rsidR="00FF4E5D" w:rsidRPr="00BA4DD0" w14:paraId="7DACAA05" w14:textId="77777777" w:rsidTr="000D39D7">
        <w:tc>
          <w:tcPr>
            <w:tcW w:w="2661" w:type="pct"/>
            <w:tcBorders>
              <w:top w:val="single" w:sz="4" w:space="0" w:color="auto"/>
              <w:bottom w:val="single" w:sz="4" w:space="0" w:color="auto"/>
            </w:tcBorders>
          </w:tcPr>
          <w:p w14:paraId="7C4DC671" w14:textId="22111692" w:rsidR="00460047" w:rsidRPr="00676BAF" w:rsidRDefault="00463ED6" w:rsidP="00460047">
            <w:pPr>
              <w:pStyle w:val="af3"/>
              <w:jc w:val="both"/>
              <w:rPr>
                <w:rFonts w:ascii="Times New Roman" w:hAnsi="Times New Roman" w:cs="Times New Roman"/>
                <w:b/>
                <w:lang w:val="uk-UA"/>
              </w:rPr>
            </w:pPr>
            <w:r w:rsidRPr="00676BAF">
              <w:rPr>
                <w:rFonts w:ascii="Times New Roman" w:hAnsi="Times New Roman" w:cs="Times New Roman"/>
                <w:b/>
                <w:lang w:val="uk-UA"/>
              </w:rPr>
              <w:t>Перелік об'єктів власності, робіт та послуг, прав інтелектуальної власності, інших ресурсів, які мають надаватися в рамках Проек</w:t>
            </w:r>
            <w:r w:rsidR="00460047" w:rsidRPr="00676BAF">
              <w:rPr>
                <w:rFonts w:ascii="Times New Roman" w:hAnsi="Times New Roman" w:cs="Times New Roman"/>
                <w:b/>
                <w:lang w:val="uk-UA"/>
              </w:rPr>
              <w:t>ту:</w:t>
            </w:r>
          </w:p>
          <w:p w14:paraId="4D96271F" w14:textId="4D3AB4DE" w:rsidR="002B7787" w:rsidRPr="00676BAF" w:rsidRDefault="00E95C1B" w:rsidP="002B7787">
            <w:pPr>
              <w:pStyle w:val="af3"/>
              <w:numPr>
                <w:ilvl w:val="0"/>
                <w:numId w:val="18"/>
              </w:numPr>
              <w:jc w:val="both"/>
              <w:rPr>
                <w:rFonts w:ascii="Times New Roman" w:hAnsi="Times New Roman" w:cs="Times New Roman"/>
                <w:lang w:val="uk-UA"/>
              </w:rPr>
            </w:pPr>
            <w:r w:rsidRPr="00676BAF">
              <w:rPr>
                <w:rFonts w:ascii="Times New Roman" w:hAnsi="Times New Roman" w:cs="Times New Roman"/>
                <w:lang w:val="uk-UA"/>
              </w:rPr>
              <w:t>Технічні проекти та інші інжинірингові послуги;</w:t>
            </w:r>
          </w:p>
          <w:p w14:paraId="092992F2" w14:textId="2D615101" w:rsidR="00460047" w:rsidRPr="00676BAF" w:rsidRDefault="00CD1C92" w:rsidP="00460047">
            <w:pPr>
              <w:pStyle w:val="af3"/>
              <w:numPr>
                <w:ilvl w:val="0"/>
                <w:numId w:val="18"/>
              </w:numPr>
              <w:jc w:val="both"/>
              <w:rPr>
                <w:rFonts w:ascii="Times New Roman" w:hAnsi="Times New Roman" w:cs="Times New Roman"/>
                <w:lang w:val="uk-UA"/>
              </w:rPr>
            </w:pPr>
            <w:r w:rsidRPr="00676BAF">
              <w:rPr>
                <w:rFonts w:ascii="Times New Roman" w:hAnsi="Times New Roman" w:cs="Times New Roman"/>
                <w:lang w:val="uk-UA"/>
              </w:rPr>
              <w:t>Роботи з будівництва укриттів</w:t>
            </w:r>
            <w:r w:rsidR="00460047" w:rsidRPr="00676BAF">
              <w:rPr>
                <w:rFonts w:ascii="Times New Roman" w:hAnsi="Times New Roman" w:cs="Times New Roman"/>
                <w:lang w:val="uk-UA"/>
              </w:rPr>
              <w:t>;</w:t>
            </w:r>
          </w:p>
          <w:p w14:paraId="1AF6F900" w14:textId="4DB299D8" w:rsidR="00460047" w:rsidRPr="00676BAF" w:rsidRDefault="00460047" w:rsidP="00460047">
            <w:pPr>
              <w:pStyle w:val="af3"/>
              <w:numPr>
                <w:ilvl w:val="0"/>
                <w:numId w:val="18"/>
              </w:numPr>
              <w:jc w:val="both"/>
              <w:rPr>
                <w:rFonts w:ascii="Times New Roman" w:hAnsi="Times New Roman" w:cs="Times New Roman"/>
                <w:lang w:val="uk-UA"/>
              </w:rPr>
            </w:pPr>
            <w:r w:rsidRPr="00676BAF">
              <w:rPr>
                <w:rFonts w:ascii="Times New Roman" w:hAnsi="Times New Roman" w:cs="Times New Roman"/>
                <w:lang w:val="uk-UA"/>
              </w:rPr>
              <w:t xml:space="preserve">Меблі та обладнання для </w:t>
            </w:r>
            <w:r w:rsidR="00CD1C92" w:rsidRPr="00676BAF">
              <w:rPr>
                <w:rFonts w:ascii="Times New Roman" w:hAnsi="Times New Roman" w:cs="Times New Roman"/>
                <w:lang w:val="uk-UA"/>
              </w:rPr>
              <w:t>укриттів;</w:t>
            </w:r>
          </w:p>
          <w:p w14:paraId="0FBB397D" w14:textId="77777777" w:rsidR="00460047" w:rsidRPr="00676BAF" w:rsidRDefault="00460047" w:rsidP="00460047">
            <w:pPr>
              <w:pStyle w:val="af3"/>
              <w:numPr>
                <w:ilvl w:val="0"/>
                <w:numId w:val="18"/>
              </w:numPr>
              <w:jc w:val="both"/>
              <w:rPr>
                <w:rFonts w:ascii="Times New Roman" w:hAnsi="Times New Roman" w:cs="Times New Roman"/>
                <w:lang w:val="uk-UA"/>
              </w:rPr>
            </w:pPr>
            <w:r w:rsidRPr="00676BAF">
              <w:rPr>
                <w:rFonts w:ascii="Times New Roman" w:hAnsi="Times New Roman" w:cs="Times New Roman"/>
                <w:lang w:val="uk-UA"/>
              </w:rPr>
              <w:t xml:space="preserve">Послуги з реалізації проектної діяльності (послуги місцевих та міжнародних експертів, місцевий транспорт тощо); </w:t>
            </w:r>
          </w:p>
          <w:p w14:paraId="1BD2ADA5" w14:textId="3A553A39" w:rsidR="003617AA" w:rsidRDefault="00460047" w:rsidP="00CD1C92">
            <w:pPr>
              <w:pStyle w:val="af3"/>
              <w:numPr>
                <w:ilvl w:val="0"/>
                <w:numId w:val="18"/>
              </w:numPr>
              <w:jc w:val="both"/>
              <w:rPr>
                <w:rFonts w:ascii="Times New Roman" w:hAnsi="Times New Roman" w:cs="Times New Roman"/>
                <w:lang w:val="uk-UA"/>
              </w:rPr>
            </w:pPr>
            <w:r w:rsidRPr="00676BAF">
              <w:rPr>
                <w:rFonts w:ascii="Times New Roman" w:hAnsi="Times New Roman" w:cs="Times New Roman"/>
                <w:lang w:val="uk-UA"/>
              </w:rPr>
              <w:t xml:space="preserve">Товари та послуги для комунікації та видимості проекту (комунікаційні та рекламні матеріали тощо). </w:t>
            </w:r>
          </w:p>
          <w:p w14:paraId="72A7629D" w14:textId="40289666" w:rsidR="003617AA" w:rsidRDefault="003617AA" w:rsidP="003617AA">
            <w:pPr>
              <w:rPr>
                <w:lang w:val="uk-UA"/>
              </w:rPr>
            </w:pPr>
          </w:p>
          <w:p w14:paraId="701EA2D7" w14:textId="22F86D59" w:rsidR="00460047" w:rsidRPr="003617AA" w:rsidRDefault="003617AA" w:rsidP="003617AA">
            <w:pPr>
              <w:tabs>
                <w:tab w:val="left" w:pos="4035"/>
              </w:tabs>
              <w:rPr>
                <w:lang w:val="uk-UA"/>
              </w:rPr>
            </w:pPr>
            <w:r>
              <w:rPr>
                <w:lang w:val="uk-UA"/>
              </w:rPr>
              <w:tab/>
            </w:r>
          </w:p>
        </w:tc>
        <w:tc>
          <w:tcPr>
            <w:tcW w:w="2339" w:type="pct"/>
            <w:tcBorders>
              <w:top w:val="single" w:sz="4" w:space="0" w:color="auto"/>
              <w:bottom w:val="single" w:sz="4" w:space="0" w:color="auto"/>
            </w:tcBorders>
          </w:tcPr>
          <w:p w14:paraId="533C24ED" w14:textId="77777777" w:rsidR="00FF4E5D" w:rsidRPr="00BA4DD0" w:rsidRDefault="00463ED6" w:rsidP="008B46FA">
            <w:pPr>
              <w:rPr>
                <w:rFonts w:ascii="Times New Roman" w:hAnsi="Times New Roman" w:cs="Times New Roman"/>
                <w:b/>
                <w:lang w:val="uk-UA"/>
              </w:rPr>
            </w:pPr>
            <w:r w:rsidRPr="00BA4DD0">
              <w:rPr>
                <w:rFonts w:ascii="Times New Roman" w:hAnsi="Times New Roman" w:cs="Times New Roman"/>
                <w:b/>
                <w:lang w:val="en-GB"/>
              </w:rPr>
              <w:t>List of property items, works and services, intellectual property rights, other resources to be procured, supplied in the framework of the Project:</w:t>
            </w:r>
          </w:p>
          <w:p w14:paraId="5F86A7F1" w14:textId="5EFA525D" w:rsidR="00496B17" w:rsidRPr="004360B7" w:rsidRDefault="00496B17" w:rsidP="003E4C1A">
            <w:pPr>
              <w:jc w:val="both"/>
              <w:rPr>
                <w:rFonts w:ascii="Times New Roman" w:hAnsi="Times New Roman" w:cs="Times New Roman"/>
                <w:lang w:val="lt-LT"/>
              </w:rPr>
            </w:pPr>
            <w:r w:rsidRPr="00496B17">
              <w:rPr>
                <w:rFonts w:ascii="Times New Roman" w:hAnsi="Times New Roman" w:cs="Times New Roman"/>
                <w:lang w:val="uk-UA"/>
              </w:rPr>
              <w:t xml:space="preserve">- </w:t>
            </w:r>
            <w:r w:rsidR="00861E0A" w:rsidRPr="005D23F8">
              <w:rPr>
                <w:rFonts w:ascii="Times New Roman" w:hAnsi="Times New Roman" w:cs="Times New Roman"/>
                <w:lang w:val="en-GB"/>
              </w:rPr>
              <w:t>Technical design projects and other engineering services</w:t>
            </w:r>
            <w:r w:rsidR="004360B7">
              <w:rPr>
                <w:rFonts w:ascii="Times New Roman" w:hAnsi="Times New Roman" w:cs="Times New Roman"/>
                <w:lang w:val="lt-LT"/>
              </w:rPr>
              <w:t>;</w:t>
            </w:r>
          </w:p>
          <w:p w14:paraId="4BE5A3BD" w14:textId="7C26D4C7" w:rsidR="00496B17" w:rsidRPr="001E3FC2" w:rsidRDefault="00496B17" w:rsidP="003E4C1A">
            <w:pPr>
              <w:jc w:val="both"/>
              <w:rPr>
                <w:rFonts w:ascii="Times New Roman" w:hAnsi="Times New Roman" w:cs="Times New Roman"/>
                <w:lang w:val="lt-LT"/>
              </w:rPr>
            </w:pPr>
            <w:r w:rsidRPr="00496B17">
              <w:rPr>
                <w:rFonts w:ascii="Times New Roman" w:hAnsi="Times New Roman" w:cs="Times New Roman"/>
                <w:lang w:val="uk-UA"/>
              </w:rPr>
              <w:t xml:space="preserve">- </w:t>
            </w:r>
            <w:r w:rsidR="00505AA9" w:rsidRPr="005D23F8">
              <w:rPr>
                <w:rFonts w:ascii="Times New Roman" w:hAnsi="Times New Roman" w:cs="Times New Roman"/>
                <w:lang w:val="en-GB"/>
              </w:rPr>
              <w:t>Construction works of the bomb shelters</w:t>
            </w:r>
            <w:r w:rsidR="004360B7">
              <w:rPr>
                <w:rFonts w:ascii="Times New Roman" w:hAnsi="Times New Roman" w:cs="Times New Roman"/>
                <w:lang w:val="lt-LT"/>
              </w:rPr>
              <w:t>;</w:t>
            </w:r>
          </w:p>
          <w:p w14:paraId="43C765AC" w14:textId="32540B3C" w:rsidR="00496B17" w:rsidRPr="00496B17" w:rsidRDefault="00496B17" w:rsidP="003E4C1A">
            <w:pPr>
              <w:jc w:val="both"/>
              <w:rPr>
                <w:rFonts w:ascii="Times New Roman" w:hAnsi="Times New Roman" w:cs="Times New Roman"/>
                <w:lang w:val="uk-UA"/>
              </w:rPr>
            </w:pPr>
            <w:r w:rsidRPr="00496B17">
              <w:rPr>
                <w:rFonts w:ascii="Times New Roman" w:hAnsi="Times New Roman" w:cs="Times New Roman"/>
                <w:lang w:val="uk-UA"/>
              </w:rPr>
              <w:t xml:space="preserve">- </w:t>
            </w:r>
            <w:r w:rsidR="0081098A" w:rsidRPr="005D23F8">
              <w:rPr>
                <w:rFonts w:ascii="Times New Roman" w:hAnsi="Times New Roman" w:cs="Times New Roman"/>
                <w:lang w:val="en-GB"/>
              </w:rPr>
              <w:t>Furniture and equipment for bomb shelters</w:t>
            </w:r>
            <w:r w:rsidR="00D42151">
              <w:rPr>
                <w:rFonts w:ascii="Times New Roman" w:hAnsi="Times New Roman" w:cs="Times New Roman"/>
                <w:lang w:val="en-GB"/>
              </w:rPr>
              <w:t>;</w:t>
            </w:r>
          </w:p>
          <w:p w14:paraId="5394536C" w14:textId="32C3BB60" w:rsidR="00496B17" w:rsidRPr="00496B17" w:rsidRDefault="00496B17" w:rsidP="003E4C1A">
            <w:pPr>
              <w:jc w:val="both"/>
              <w:rPr>
                <w:rFonts w:ascii="Times New Roman" w:hAnsi="Times New Roman" w:cs="Times New Roman"/>
                <w:lang w:val="uk-UA"/>
              </w:rPr>
            </w:pPr>
            <w:r w:rsidRPr="00496B17">
              <w:rPr>
                <w:rFonts w:ascii="Times New Roman" w:hAnsi="Times New Roman" w:cs="Times New Roman"/>
                <w:lang w:val="uk-UA"/>
              </w:rPr>
              <w:t xml:space="preserve">- </w:t>
            </w:r>
            <w:r w:rsidR="0034416A" w:rsidRPr="005D23F8">
              <w:rPr>
                <w:rFonts w:ascii="Times New Roman" w:hAnsi="Times New Roman" w:cs="Times New Roman"/>
                <w:lang w:val="en-GB"/>
              </w:rPr>
              <w:t>Services for implementation of project activities (local and international experts’ services, local transportation etc.);</w:t>
            </w:r>
          </w:p>
          <w:p w14:paraId="7C5C5819" w14:textId="474DFB28" w:rsidR="00463ED6" w:rsidRPr="00BA4DD0" w:rsidRDefault="00D42151" w:rsidP="003E4C1A">
            <w:pPr>
              <w:jc w:val="both"/>
              <w:rPr>
                <w:rFonts w:ascii="Times New Roman" w:hAnsi="Times New Roman" w:cs="Times New Roman"/>
                <w:lang w:val="uk-UA"/>
              </w:rPr>
            </w:pPr>
            <w:r>
              <w:rPr>
                <w:rFonts w:ascii="Times New Roman" w:hAnsi="Times New Roman" w:cs="Times New Roman"/>
                <w:lang w:val="en-GB"/>
              </w:rPr>
              <w:t>-</w:t>
            </w:r>
            <w:r w:rsidR="00CD473F" w:rsidRPr="005D23F8">
              <w:rPr>
                <w:rFonts w:ascii="Times New Roman" w:hAnsi="Times New Roman" w:cs="Times New Roman"/>
                <w:lang w:val="en-GB"/>
              </w:rPr>
              <w:t>Goods and services for project communication and visibility (communication and visibility materials, etc.).</w:t>
            </w:r>
          </w:p>
        </w:tc>
      </w:tr>
      <w:tr w:rsidR="00C86B44" w:rsidRPr="00BA4DD0" w14:paraId="5588FC54" w14:textId="77777777" w:rsidTr="000D39D7">
        <w:tc>
          <w:tcPr>
            <w:tcW w:w="2661" w:type="pct"/>
            <w:tcBorders>
              <w:top w:val="single" w:sz="4" w:space="0" w:color="auto"/>
              <w:bottom w:val="single" w:sz="4" w:space="0" w:color="auto"/>
            </w:tcBorders>
          </w:tcPr>
          <w:p w14:paraId="59A35AD8" w14:textId="1B8526FA" w:rsidR="002B63D7" w:rsidRPr="00676BAF" w:rsidRDefault="0017497C" w:rsidP="00933205">
            <w:pPr>
              <w:pStyle w:val="af3"/>
              <w:jc w:val="both"/>
              <w:rPr>
                <w:rFonts w:ascii="Times New Roman" w:hAnsi="Times New Roman" w:cs="Times New Roman"/>
                <w:b/>
                <w:lang w:val="uk-UA"/>
              </w:rPr>
            </w:pPr>
            <w:r w:rsidRPr="00676BAF">
              <w:rPr>
                <w:rFonts w:ascii="Times New Roman" w:hAnsi="Times New Roman" w:cs="Times New Roman"/>
                <w:b/>
                <w:lang w:val="uk-UA"/>
              </w:rPr>
              <w:t>Терміни, що вживаються:</w:t>
            </w:r>
          </w:p>
        </w:tc>
        <w:tc>
          <w:tcPr>
            <w:tcW w:w="2339" w:type="pct"/>
            <w:tcBorders>
              <w:top w:val="single" w:sz="4" w:space="0" w:color="auto"/>
              <w:bottom w:val="single" w:sz="4" w:space="0" w:color="auto"/>
            </w:tcBorders>
          </w:tcPr>
          <w:p w14:paraId="6AE104FB" w14:textId="15BF57A6" w:rsidR="00C86B44" w:rsidRPr="00496B17" w:rsidRDefault="00496B17" w:rsidP="008B46FA">
            <w:pPr>
              <w:rPr>
                <w:rFonts w:ascii="Times New Roman" w:hAnsi="Times New Roman" w:cs="Times New Roman"/>
                <w:b/>
                <w:lang w:val="en-GB"/>
              </w:rPr>
            </w:pPr>
            <w:r w:rsidRPr="00496B17">
              <w:rPr>
                <w:rFonts w:ascii="Times New Roman" w:hAnsi="Times New Roman" w:cs="Times New Roman"/>
                <w:b/>
                <w:lang w:val="en-GB"/>
              </w:rPr>
              <w:t>Terms used:</w:t>
            </w:r>
          </w:p>
        </w:tc>
      </w:tr>
      <w:tr w:rsidR="00933205" w:rsidRPr="00BA4DD0" w14:paraId="5FCC10CB" w14:textId="77777777" w:rsidTr="000D39D7">
        <w:tc>
          <w:tcPr>
            <w:tcW w:w="2661" w:type="pct"/>
            <w:tcBorders>
              <w:top w:val="single" w:sz="4" w:space="0" w:color="auto"/>
              <w:bottom w:val="single" w:sz="4" w:space="0" w:color="auto"/>
            </w:tcBorders>
          </w:tcPr>
          <w:p w14:paraId="0B21C4A3" w14:textId="189D2734" w:rsidR="00933205" w:rsidRPr="00676BAF" w:rsidRDefault="00933205" w:rsidP="00032431">
            <w:pPr>
              <w:rPr>
                <w:rFonts w:ascii="Times New Roman" w:hAnsi="Times New Roman" w:cs="Times New Roman"/>
                <w:b/>
                <w:lang w:val="uk-UA"/>
              </w:rPr>
            </w:pPr>
            <w:r w:rsidRPr="00676BAF">
              <w:rPr>
                <w:rFonts w:ascii="Times New Roman" w:hAnsi="Times New Roman" w:cs="Times New Roman"/>
                <w:b/>
                <w:lang w:val="uk-UA"/>
              </w:rPr>
              <w:t xml:space="preserve">Платіжна організація – </w:t>
            </w:r>
            <w:r w:rsidRPr="00676BAF">
              <w:rPr>
                <w:rFonts w:ascii="Times New Roman" w:hAnsi="Times New Roman" w:cs="Times New Roman"/>
                <w:lang w:val="uk-UA"/>
              </w:rPr>
              <w:t xml:space="preserve">організація, яка здійснює фінансування послуг, робіт, товарів </w:t>
            </w:r>
            <w:r w:rsidR="00496B17" w:rsidRPr="00676BAF">
              <w:rPr>
                <w:rFonts w:ascii="Times New Roman" w:hAnsi="Times New Roman" w:cs="Times New Roman"/>
                <w:lang w:val="uk-UA"/>
              </w:rPr>
              <w:t xml:space="preserve">в рамках реалізації </w:t>
            </w:r>
            <w:r w:rsidRPr="00676BAF">
              <w:rPr>
                <w:rFonts w:ascii="Times New Roman" w:hAnsi="Times New Roman" w:cs="Times New Roman"/>
                <w:lang w:val="uk-UA"/>
              </w:rPr>
              <w:lastRenderedPageBreak/>
              <w:t>проекту.</w:t>
            </w:r>
          </w:p>
        </w:tc>
        <w:tc>
          <w:tcPr>
            <w:tcW w:w="2339" w:type="pct"/>
            <w:tcBorders>
              <w:top w:val="single" w:sz="4" w:space="0" w:color="auto"/>
              <w:bottom w:val="single" w:sz="4" w:space="0" w:color="auto"/>
            </w:tcBorders>
          </w:tcPr>
          <w:p w14:paraId="298148A1" w14:textId="7A193D50" w:rsidR="00933205" w:rsidRPr="00BA4DD0" w:rsidRDefault="00496B17" w:rsidP="003E4C1A">
            <w:pPr>
              <w:jc w:val="both"/>
              <w:rPr>
                <w:rFonts w:ascii="Times New Roman" w:hAnsi="Times New Roman" w:cs="Times New Roman"/>
                <w:lang w:val="en-GB"/>
              </w:rPr>
            </w:pPr>
            <w:r w:rsidRPr="00496B17">
              <w:rPr>
                <w:rFonts w:ascii="Times New Roman" w:hAnsi="Times New Roman" w:cs="Times New Roman"/>
                <w:b/>
                <w:lang w:val="en-GB"/>
              </w:rPr>
              <w:lastRenderedPageBreak/>
              <w:t>Pay</w:t>
            </w:r>
            <w:r w:rsidR="00105D59">
              <w:rPr>
                <w:rFonts w:ascii="Times New Roman" w:hAnsi="Times New Roman" w:cs="Times New Roman"/>
                <w:b/>
                <w:lang w:val="en-GB"/>
              </w:rPr>
              <w:t>ing Authority</w:t>
            </w:r>
            <w:r w:rsidRPr="00496B17">
              <w:rPr>
                <w:rFonts w:ascii="Times New Roman" w:hAnsi="Times New Roman" w:cs="Times New Roman"/>
                <w:lang w:val="en-GB"/>
              </w:rPr>
              <w:t xml:space="preserve"> is an </w:t>
            </w:r>
            <w:r w:rsidR="00645E7B">
              <w:rPr>
                <w:rFonts w:ascii="Times New Roman" w:hAnsi="Times New Roman" w:cs="Times New Roman"/>
                <w:lang w:val="en-GB"/>
              </w:rPr>
              <w:t>organization</w:t>
            </w:r>
            <w:r w:rsidRPr="00496B17">
              <w:rPr>
                <w:rFonts w:ascii="Times New Roman" w:hAnsi="Times New Roman" w:cs="Times New Roman"/>
                <w:lang w:val="en-GB"/>
              </w:rPr>
              <w:t xml:space="preserve"> that finances services, works, and goods within the framework of </w:t>
            </w:r>
            <w:r w:rsidRPr="00496B17">
              <w:rPr>
                <w:rFonts w:ascii="Times New Roman" w:hAnsi="Times New Roman" w:cs="Times New Roman"/>
                <w:lang w:val="en-GB"/>
              </w:rPr>
              <w:lastRenderedPageBreak/>
              <w:t>the project.</w:t>
            </w:r>
          </w:p>
        </w:tc>
      </w:tr>
      <w:tr w:rsidR="009C3A8E" w:rsidRPr="00BA4DD0" w14:paraId="065D8142" w14:textId="77777777" w:rsidTr="000D39D7">
        <w:tc>
          <w:tcPr>
            <w:tcW w:w="2661" w:type="pct"/>
            <w:tcBorders>
              <w:top w:val="single" w:sz="4" w:space="0" w:color="auto"/>
              <w:bottom w:val="single" w:sz="4" w:space="0" w:color="auto"/>
            </w:tcBorders>
          </w:tcPr>
          <w:p w14:paraId="2E72C70C" w14:textId="4AE2B10C" w:rsidR="0017497C" w:rsidRPr="00676BAF" w:rsidRDefault="000D68EC" w:rsidP="000D68EC">
            <w:pPr>
              <w:rPr>
                <w:rFonts w:ascii="Times New Roman" w:hAnsi="Times New Roman" w:cs="Times New Roman"/>
                <w:lang w:val="uk-UA"/>
              </w:rPr>
            </w:pPr>
            <w:r w:rsidRPr="00676BAF">
              <w:rPr>
                <w:rFonts w:ascii="Times New Roman" w:hAnsi="Times New Roman" w:cs="Times New Roman"/>
                <w:b/>
                <w:lang w:val="uk-UA"/>
              </w:rPr>
              <w:lastRenderedPageBreak/>
              <w:t xml:space="preserve">Бенефіціар </w:t>
            </w:r>
            <w:r w:rsidR="0017497C" w:rsidRPr="00676BAF">
              <w:rPr>
                <w:rFonts w:ascii="Times New Roman" w:hAnsi="Times New Roman" w:cs="Times New Roman"/>
                <w:b/>
                <w:lang w:val="uk-UA"/>
              </w:rPr>
              <w:t xml:space="preserve">– </w:t>
            </w:r>
            <w:r w:rsidR="000C524A" w:rsidRPr="00676BAF">
              <w:rPr>
                <w:rFonts w:ascii="Times New Roman" w:hAnsi="Times New Roman" w:cs="Times New Roman"/>
                <w:b/>
                <w:lang w:val="uk-UA"/>
              </w:rPr>
              <w:t xml:space="preserve"> </w:t>
            </w:r>
            <w:r w:rsidR="0051297F" w:rsidRPr="00676BAF">
              <w:rPr>
                <w:rFonts w:ascii="Times New Roman" w:hAnsi="Times New Roman" w:cs="Times New Roman"/>
                <w:lang w:val="uk-UA"/>
              </w:rPr>
              <w:t>сільська, селищна, міська, районна, обласна рада ,</w:t>
            </w:r>
            <w:r w:rsidR="000C524A" w:rsidRPr="00676BAF">
              <w:rPr>
                <w:rFonts w:ascii="Times New Roman" w:hAnsi="Times New Roman" w:cs="Times New Roman"/>
                <w:lang w:val="uk-UA"/>
              </w:rPr>
              <w:t xml:space="preserve"> яка набуває </w:t>
            </w:r>
            <w:r w:rsidR="0051297F" w:rsidRPr="00676BAF">
              <w:rPr>
                <w:rFonts w:ascii="Times New Roman" w:hAnsi="Times New Roman" w:cs="Times New Roman"/>
                <w:lang w:val="uk-UA"/>
              </w:rPr>
              <w:t>право власності на</w:t>
            </w:r>
            <w:r w:rsidR="000C524A" w:rsidRPr="00676BAF">
              <w:rPr>
                <w:rFonts w:ascii="Times New Roman" w:hAnsi="Times New Roman" w:cs="Times New Roman"/>
                <w:lang w:val="uk-UA"/>
              </w:rPr>
              <w:t xml:space="preserve"> </w:t>
            </w:r>
            <w:r w:rsidR="0051297F" w:rsidRPr="00676BAF">
              <w:rPr>
                <w:rFonts w:ascii="Times New Roman" w:hAnsi="Times New Roman" w:cs="Times New Roman"/>
                <w:lang w:val="uk-UA"/>
              </w:rPr>
              <w:t xml:space="preserve"> </w:t>
            </w:r>
            <w:r w:rsidR="00BD4364" w:rsidRPr="00676BAF">
              <w:rPr>
                <w:rFonts w:ascii="Times New Roman" w:hAnsi="Times New Roman" w:cs="Times New Roman"/>
                <w:lang w:val="uk-UA"/>
              </w:rPr>
              <w:t xml:space="preserve">роботи/послуги/товари після повної оплати </w:t>
            </w:r>
            <w:r w:rsidR="000D4882" w:rsidRPr="00676BAF">
              <w:rPr>
                <w:rFonts w:ascii="Times New Roman" w:hAnsi="Times New Roman" w:cs="Times New Roman"/>
                <w:lang w:val="uk-UA"/>
              </w:rPr>
              <w:t xml:space="preserve">Платіжною організацією </w:t>
            </w:r>
            <w:r w:rsidR="00BD4364" w:rsidRPr="00676BAF">
              <w:rPr>
                <w:rFonts w:ascii="Times New Roman" w:hAnsi="Times New Roman" w:cs="Times New Roman"/>
                <w:lang w:val="uk-UA"/>
              </w:rPr>
              <w:t xml:space="preserve"> Підряднику та вводом в експлуатацію.</w:t>
            </w:r>
          </w:p>
          <w:p w14:paraId="45EA0B02" w14:textId="7A2A9C87" w:rsidR="00BD4364" w:rsidRPr="00676BAF" w:rsidRDefault="00BD4364" w:rsidP="00BD66B0">
            <w:pPr>
              <w:rPr>
                <w:rFonts w:ascii="Times New Roman" w:hAnsi="Times New Roman" w:cs="Times New Roman"/>
                <w:lang w:val="uk-UA"/>
              </w:rPr>
            </w:pPr>
            <w:r w:rsidRPr="00676BAF">
              <w:rPr>
                <w:rFonts w:ascii="Times New Roman" w:hAnsi="Times New Roman" w:cs="Times New Roman"/>
                <w:b/>
                <w:lang w:val="uk-UA"/>
              </w:rPr>
              <w:t>Замовник</w:t>
            </w:r>
            <w:r w:rsidRPr="00676BAF">
              <w:rPr>
                <w:rFonts w:ascii="Times New Roman" w:hAnsi="Times New Roman" w:cs="Times New Roman"/>
                <w:lang w:val="uk-UA"/>
              </w:rPr>
              <w:t xml:space="preserve"> –  </w:t>
            </w:r>
            <w:r w:rsidR="00CD1C92" w:rsidRPr="00676BAF">
              <w:rPr>
                <w:rFonts w:ascii="Times New Roman" w:hAnsi="Times New Roman" w:cs="Times New Roman"/>
                <w:lang w:val="uk-UA"/>
              </w:rPr>
              <w:t xml:space="preserve">виконавчий </w:t>
            </w:r>
            <w:r w:rsidRPr="00676BAF">
              <w:rPr>
                <w:rFonts w:ascii="Times New Roman" w:hAnsi="Times New Roman" w:cs="Times New Roman"/>
                <w:lang w:val="uk-UA"/>
              </w:rPr>
              <w:t>орган місцевого самоврядування або</w:t>
            </w:r>
            <w:r w:rsidR="00BD66B0" w:rsidRPr="00676BAF">
              <w:rPr>
                <w:rFonts w:ascii="Times New Roman" w:hAnsi="Times New Roman" w:cs="Times New Roman"/>
                <w:lang w:val="uk-UA"/>
              </w:rPr>
              <w:t xml:space="preserve"> юридична</w:t>
            </w:r>
            <w:r w:rsidRPr="00676BAF">
              <w:rPr>
                <w:rFonts w:ascii="Times New Roman" w:hAnsi="Times New Roman" w:cs="Times New Roman"/>
                <w:lang w:val="uk-UA"/>
              </w:rPr>
              <w:t xml:space="preserve"> особ</w:t>
            </w:r>
            <w:r w:rsidR="00BD66B0" w:rsidRPr="00676BAF">
              <w:rPr>
                <w:rFonts w:ascii="Times New Roman" w:hAnsi="Times New Roman" w:cs="Times New Roman"/>
                <w:lang w:val="uk-UA"/>
              </w:rPr>
              <w:t>а</w:t>
            </w:r>
            <w:r w:rsidRPr="00676BAF">
              <w:rPr>
                <w:rFonts w:ascii="Times New Roman" w:hAnsi="Times New Roman" w:cs="Times New Roman"/>
                <w:lang w:val="uk-UA"/>
              </w:rPr>
              <w:t xml:space="preserve"> (підприємства, уст</w:t>
            </w:r>
            <w:r w:rsidR="00BD66B0" w:rsidRPr="00676BAF">
              <w:rPr>
                <w:rFonts w:ascii="Times New Roman" w:hAnsi="Times New Roman" w:cs="Times New Roman"/>
                <w:lang w:val="uk-UA"/>
              </w:rPr>
              <w:t>анови, організації),</w:t>
            </w:r>
            <w:r w:rsidR="00F53A79" w:rsidRPr="00676BAF">
              <w:rPr>
                <w:rFonts w:ascii="Times New Roman" w:hAnsi="Times New Roman" w:cs="Times New Roman"/>
                <w:lang w:val="uk-UA"/>
              </w:rPr>
              <w:t xml:space="preserve"> які</w:t>
            </w:r>
            <w:r w:rsidR="00BD66B0" w:rsidRPr="00676BAF">
              <w:rPr>
                <w:rFonts w:ascii="Times New Roman" w:hAnsi="Times New Roman" w:cs="Times New Roman"/>
                <w:lang w:val="uk-UA"/>
              </w:rPr>
              <w:t xml:space="preserve">  в рамках виконання Меморандуму за дорученням Бенефіціара </w:t>
            </w:r>
            <w:r w:rsidR="00F53A79" w:rsidRPr="00676BAF">
              <w:rPr>
                <w:rFonts w:ascii="Times New Roman" w:hAnsi="Times New Roman" w:cs="Times New Roman"/>
                <w:lang w:val="uk-UA"/>
              </w:rPr>
              <w:t>укладають</w:t>
            </w:r>
            <w:r w:rsidR="00BD66B0" w:rsidRPr="00676BAF">
              <w:rPr>
                <w:rFonts w:ascii="Times New Roman" w:hAnsi="Times New Roman" w:cs="Times New Roman"/>
                <w:lang w:val="uk-UA"/>
              </w:rPr>
              <w:t xml:space="preserve"> догов</w:t>
            </w:r>
            <w:r w:rsidR="00F53A79" w:rsidRPr="00676BAF">
              <w:rPr>
                <w:rFonts w:ascii="Times New Roman" w:hAnsi="Times New Roman" w:cs="Times New Roman"/>
                <w:lang w:val="uk-UA"/>
              </w:rPr>
              <w:t>о</w:t>
            </w:r>
            <w:r w:rsidR="00BD66B0" w:rsidRPr="00676BAF">
              <w:rPr>
                <w:rFonts w:ascii="Times New Roman" w:hAnsi="Times New Roman" w:cs="Times New Roman"/>
                <w:lang w:val="uk-UA"/>
              </w:rPr>
              <w:t>р</w:t>
            </w:r>
            <w:r w:rsidR="00F53A79" w:rsidRPr="00676BAF">
              <w:rPr>
                <w:rFonts w:ascii="Times New Roman" w:hAnsi="Times New Roman" w:cs="Times New Roman"/>
                <w:lang w:val="uk-UA"/>
              </w:rPr>
              <w:t>и</w:t>
            </w:r>
            <w:r w:rsidR="00BD66B0" w:rsidRPr="00676BAF">
              <w:rPr>
                <w:rFonts w:ascii="Times New Roman" w:hAnsi="Times New Roman" w:cs="Times New Roman"/>
                <w:lang w:val="uk-UA"/>
              </w:rPr>
              <w:t xml:space="preserve"> на коригування проектної документації, догов</w:t>
            </w:r>
            <w:r w:rsidR="00F53A79" w:rsidRPr="00676BAF">
              <w:rPr>
                <w:rFonts w:ascii="Times New Roman" w:hAnsi="Times New Roman" w:cs="Times New Roman"/>
                <w:lang w:val="uk-UA"/>
              </w:rPr>
              <w:t>о</w:t>
            </w:r>
            <w:r w:rsidR="00BD66B0" w:rsidRPr="00676BAF">
              <w:rPr>
                <w:rFonts w:ascii="Times New Roman" w:hAnsi="Times New Roman" w:cs="Times New Roman"/>
                <w:lang w:val="uk-UA"/>
              </w:rPr>
              <w:t>р</w:t>
            </w:r>
            <w:r w:rsidR="00F53A79" w:rsidRPr="00676BAF">
              <w:rPr>
                <w:rFonts w:ascii="Times New Roman" w:hAnsi="Times New Roman" w:cs="Times New Roman"/>
                <w:lang w:val="uk-UA"/>
              </w:rPr>
              <w:t xml:space="preserve">и </w:t>
            </w:r>
            <w:r w:rsidR="00BD66B0" w:rsidRPr="00676BAF">
              <w:rPr>
                <w:rFonts w:ascii="Times New Roman" w:hAnsi="Times New Roman" w:cs="Times New Roman"/>
                <w:lang w:val="uk-UA"/>
              </w:rPr>
              <w:t>підряду, контролю</w:t>
            </w:r>
            <w:r w:rsidR="00F53A79" w:rsidRPr="00676BAF">
              <w:rPr>
                <w:rFonts w:ascii="Times New Roman" w:hAnsi="Times New Roman" w:cs="Times New Roman"/>
                <w:lang w:val="uk-UA"/>
              </w:rPr>
              <w:t>ють</w:t>
            </w:r>
            <w:r w:rsidR="00BD66B0" w:rsidRPr="00676BAF">
              <w:rPr>
                <w:rFonts w:ascii="Times New Roman" w:hAnsi="Times New Roman" w:cs="Times New Roman"/>
                <w:lang w:val="uk-UA"/>
              </w:rPr>
              <w:t xml:space="preserve"> хід будівницт</w:t>
            </w:r>
            <w:r w:rsidR="00F53A79" w:rsidRPr="00676BAF">
              <w:rPr>
                <w:rFonts w:ascii="Times New Roman" w:hAnsi="Times New Roman" w:cs="Times New Roman"/>
                <w:lang w:val="uk-UA"/>
              </w:rPr>
              <w:t>ва, контролюють виконання умов договорів</w:t>
            </w:r>
            <w:r w:rsidR="002F1B06" w:rsidRPr="00676BAF">
              <w:rPr>
                <w:rFonts w:ascii="Times New Roman" w:hAnsi="Times New Roman" w:cs="Times New Roman"/>
                <w:lang w:val="uk-UA"/>
              </w:rPr>
              <w:t>,</w:t>
            </w:r>
            <w:r w:rsidR="00BD66B0" w:rsidRPr="00676BAF">
              <w:rPr>
                <w:rFonts w:ascii="Times New Roman" w:hAnsi="Times New Roman" w:cs="Times New Roman"/>
                <w:lang w:val="uk-UA"/>
              </w:rPr>
              <w:t xml:space="preserve"> прийма</w:t>
            </w:r>
            <w:r w:rsidR="00F53A79" w:rsidRPr="00676BAF">
              <w:rPr>
                <w:rFonts w:ascii="Times New Roman" w:hAnsi="Times New Roman" w:cs="Times New Roman"/>
                <w:lang w:val="uk-UA"/>
              </w:rPr>
              <w:t>ють закінчені роботи, здають</w:t>
            </w:r>
            <w:r w:rsidR="00BD66B0" w:rsidRPr="00676BAF">
              <w:rPr>
                <w:rFonts w:ascii="Times New Roman" w:hAnsi="Times New Roman" w:cs="Times New Roman"/>
                <w:lang w:val="uk-UA"/>
              </w:rPr>
              <w:t xml:space="preserve"> об'єкт  в експлуатацію</w:t>
            </w:r>
            <w:r w:rsidR="00F53A79" w:rsidRPr="00676BAF">
              <w:rPr>
                <w:rFonts w:ascii="Times New Roman" w:hAnsi="Times New Roman" w:cs="Times New Roman"/>
                <w:lang w:val="uk-UA"/>
              </w:rPr>
              <w:t>,</w:t>
            </w:r>
            <w:r w:rsidR="00BD66B0" w:rsidRPr="00676BAF">
              <w:rPr>
                <w:rFonts w:ascii="Times New Roman" w:hAnsi="Times New Roman" w:cs="Times New Roman"/>
                <w:lang w:val="uk-UA"/>
              </w:rPr>
              <w:t xml:space="preserve"> та</w:t>
            </w:r>
            <w:r w:rsidR="00F53A79" w:rsidRPr="00676BAF">
              <w:rPr>
                <w:rFonts w:ascii="Times New Roman" w:hAnsi="Times New Roman" w:cs="Times New Roman"/>
                <w:lang w:val="uk-UA"/>
              </w:rPr>
              <w:t xml:space="preserve">кож  здійснюють </w:t>
            </w:r>
            <w:r w:rsidR="00BD66B0" w:rsidRPr="00676BAF">
              <w:rPr>
                <w:rFonts w:ascii="Times New Roman" w:hAnsi="Times New Roman" w:cs="Times New Roman"/>
                <w:lang w:val="uk-UA"/>
              </w:rPr>
              <w:t xml:space="preserve"> інші повноваження, надані Б</w:t>
            </w:r>
            <w:r w:rsidR="00F53A79" w:rsidRPr="00676BAF">
              <w:rPr>
                <w:rFonts w:ascii="Times New Roman" w:hAnsi="Times New Roman" w:cs="Times New Roman"/>
                <w:lang w:val="uk-UA"/>
              </w:rPr>
              <w:t>енефіціаром.</w:t>
            </w:r>
          </w:p>
          <w:p w14:paraId="355E6BD3" w14:textId="0D3C3B08" w:rsidR="000D68EC" w:rsidRPr="00676BAF" w:rsidRDefault="00BD66B0" w:rsidP="00CD1C92">
            <w:pPr>
              <w:rPr>
                <w:rFonts w:ascii="Times New Roman" w:hAnsi="Times New Roman" w:cs="Times New Roman"/>
                <w:lang w:val="uk-UA"/>
              </w:rPr>
            </w:pPr>
            <w:r w:rsidRPr="00676BAF">
              <w:rPr>
                <w:rFonts w:ascii="Times New Roman" w:hAnsi="Times New Roman" w:cs="Times New Roman"/>
                <w:b/>
                <w:lang w:val="uk-UA"/>
              </w:rPr>
              <w:t>Отримувач</w:t>
            </w:r>
            <w:r w:rsidRPr="00676BAF">
              <w:rPr>
                <w:rFonts w:ascii="Times New Roman" w:hAnsi="Times New Roman" w:cs="Times New Roman"/>
                <w:lang w:val="uk-UA"/>
              </w:rPr>
              <w:t xml:space="preserve"> - </w:t>
            </w:r>
            <w:r w:rsidR="00CD1C92" w:rsidRPr="00676BAF">
              <w:rPr>
                <w:rFonts w:ascii="Times New Roman" w:hAnsi="Times New Roman" w:cs="Times New Roman"/>
                <w:lang w:val="uk-UA"/>
              </w:rPr>
              <w:t xml:space="preserve"> </w:t>
            </w:r>
            <w:r w:rsidR="00F53A79" w:rsidRPr="00676BAF">
              <w:rPr>
                <w:rFonts w:ascii="Times New Roman" w:hAnsi="Times New Roman" w:cs="Times New Roman"/>
                <w:lang w:val="uk-UA"/>
              </w:rPr>
              <w:t>юридична особа, яка рішенням власника утримує на балансі відповідне майно,  а також забезпечує управління цим майном і несе відповідальність за його експлуатацію згідно з законом.</w:t>
            </w:r>
          </w:p>
        </w:tc>
        <w:tc>
          <w:tcPr>
            <w:tcW w:w="2339" w:type="pct"/>
            <w:tcBorders>
              <w:top w:val="single" w:sz="4" w:space="0" w:color="auto"/>
              <w:bottom w:val="single" w:sz="4" w:space="0" w:color="auto"/>
            </w:tcBorders>
          </w:tcPr>
          <w:p w14:paraId="429449A0" w14:textId="43F58450" w:rsidR="009C3A8E" w:rsidRDefault="00496B17" w:rsidP="003E4C1A">
            <w:pPr>
              <w:jc w:val="both"/>
              <w:rPr>
                <w:rFonts w:ascii="Times New Roman" w:hAnsi="Times New Roman" w:cs="Times New Roman"/>
                <w:lang w:val="uk-UA"/>
              </w:rPr>
            </w:pPr>
            <w:r w:rsidRPr="00496B17">
              <w:rPr>
                <w:rFonts w:ascii="Times New Roman" w:hAnsi="Times New Roman" w:cs="Times New Roman"/>
                <w:b/>
                <w:lang w:val="en-GB"/>
              </w:rPr>
              <w:t>Beneficiary</w:t>
            </w:r>
            <w:r w:rsidRPr="00496B17">
              <w:rPr>
                <w:rFonts w:ascii="Times New Roman" w:hAnsi="Times New Roman" w:cs="Times New Roman"/>
                <w:lang w:val="en-GB"/>
              </w:rPr>
              <w:t xml:space="preserve"> - village, settlement, city, district, regional council, which acquires ownership of works/services/goods after full payment by the </w:t>
            </w:r>
            <w:r w:rsidR="000410E6" w:rsidRPr="000410E6">
              <w:rPr>
                <w:rFonts w:ascii="Times New Roman" w:hAnsi="Times New Roman" w:cs="Times New Roman"/>
                <w:lang w:val="en-GB"/>
              </w:rPr>
              <w:t>Payment organisation</w:t>
            </w:r>
            <w:r w:rsidRPr="00496B17">
              <w:rPr>
                <w:rFonts w:ascii="Times New Roman" w:hAnsi="Times New Roman" w:cs="Times New Roman"/>
                <w:lang w:val="en-GB"/>
              </w:rPr>
              <w:t xml:space="preserve"> to the Contractor and commissioning.</w:t>
            </w:r>
          </w:p>
          <w:p w14:paraId="763E6E83" w14:textId="5760A7FE" w:rsidR="00496B17" w:rsidRDefault="00496B17" w:rsidP="003E4C1A">
            <w:pPr>
              <w:jc w:val="both"/>
              <w:rPr>
                <w:rFonts w:ascii="Times New Roman" w:hAnsi="Times New Roman" w:cs="Times New Roman"/>
                <w:lang w:val="uk-UA"/>
              </w:rPr>
            </w:pPr>
            <w:r w:rsidRPr="00496B17">
              <w:rPr>
                <w:rFonts w:ascii="Times New Roman" w:hAnsi="Times New Roman" w:cs="Times New Roman"/>
                <w:b/>
                <w:lang w:val="uk-UA"/>
              </w:rPr>
              <w:t xml:space="preserve">Customer </w:t>
            </w:r>
            <w:r w:rsidRPr="00496B17">
              <w:rPr>
                <w:rFonts w:ascii="Times New Roman" w:hAnsi="Times New Roman" w:cs="Times New Roman"/>
                <w:lang w:val="uk-UA"/>
              </w:rPr>
              <w:t xml:space="preserve">- a local government body or a legal entity (enterprises, institutions, </w:t>
            </w:r>
            <w:r w:rsidR="003E4C1A">
              <w:rPr>
                <w:rFonts w:ascii="Times New Roman" w:hAnsi="Times New Roman" w:cs="Times New Roman"/>
                <w:lang w:val="uk-UA"/>
              </w:rPr>
              <w:t>organizations</w:t>
            </w:r>
            <w:r w:rsidRPr="00496B17">
              <w:rPr>
                <w:rFonts w:ascii="Times New Roman" w:hAnsi="Times New Roman" w:cs="Times New Roman"/>
                <w:lang w:val="uk-UA"/>
              </w:rPr>
              <w:t xml:space="preserve">) that, within the framework of the implementation of the Memorandum, on behalf of the Beneficiary, concludes contracts for the adjustment of project documentation, contracts, monitors the progress of construction, monitors the </w:t>
            </w:r>
            <w:r w:rsidR="00E24FB4">
              <w:rPr>
                <w:rFonts w:ascii="Times New Roman" w:hAnsi="Times New Roman" w:cs="Times New Roman"/>
                <w:lang w:val="uk-UA"/>
              </w:rPr>
              <w:t>fulfillment</w:t>
            </w:r>
            <w:r w:rsidRPr="00496B17">
              <w:rPr>
                <w:rFonts w:ascii="Times New Roman" w:hAnsi="Times New Roman" w:cs="Times New Roman"/>
                <w:lang w:val="uk-UA"/>
              </w:rPr>
              <w:t xml:space="preserve"> of the terms of contracts, accepts completed works, puts the facility into operation, and exercises other powers granted by the Beneficiary.</w:t>
            </w:r>
          </w:p>
          <w:p w14:paraId="025B5F23" w14:textId="495C32E4" w:rsidR="00A7526A" w:rsidRPr="00496B17" w:rsidRDefault="00A7526A" w:rsidP="003E4C1A">
            <w:pPr>
              <w:jc w:val="both"/>
              <w:rPr>
                <w:rFonts w:ascii="Times New Roman" w:hAnsi="Times New Roman" w:cs="Times New Roman"/>
                <w:lang w:val="uk-UA"/>
              </w:rPr>
            </w:pPr>
            <w:r w:rsidRPr="00A7526A">
              <w:rPr>
                <w:rFonts w:ascii="Times New Roman" w:hAnsi="Times New Roman" w:cs="Times New Roman"/>
                <w:lang w:val="uk-UA"/>
              </w:rPr>
              <w:t xml:space="preserve">The </w:t>
            </w:r>
            <w:r w:rsidRPr="00A7526A">
              <w:rPr>
                <w:rFonts w:ascii="Times New Roman" w:hAnsi="Times New Roman" w:cs="Times New Roman"/>
                <w:b/>
                <w:lang w:val="uk-UA"/>
              </w:rPr>
              <w:t>recipient</w:t>
            </w:r>
            <w:r w:rsidRPr="00A7526A">
              <w:rPr>
                <w:rFonts w:ascii="Times New Roman" w:hAnsi="Times New Roman" w:cs="Times New Roman"/>
                <w:lang w:val="uk-UA"/>
              </w:rPr>
              <w:t xml:space="preserve"> is the owner or a legal entity that, by the owner's decision, keeps the relevant property on the balance sheet, as well as ensures the management of this property and is responsible for its operation in accordance with the law.</w:t>
            </w:r>
          </w:p>
        </w:tc>
      </w:tr>
      <w:tr w:rsidR="00080BCD" w:rsidRPr="00080BCD" w14:paraId="26095C84" w14:textId="77777777" w:rsidTr="000D39D7">
        <w:tc>
          <w:tcPr>
            <w:tcW w:w="2661" w:type="pct"/>
            <w:tcBorders>
              <w:top w:val="single" w:sz="4" w:space="0" w:color="auto"/>
            </w:tcBorders>
          </w:tcPr>
          <w:p w14:paraId="237BA789" w14:textId="128CBB63" w:rsidR="003C6619" w:rsidRPr="00676BAF" w:rsidRDefault="00DC7531" w:rsidP="00DC7531">
            <w:pPr>
              <w:pStyle w:val="af3"/>
              <w:jc w:val="both"/>
              <w:rPr>
                <w:rFonts w:ascii="Times New Roman" w:hAnsi="Times New Roman" w:cs="Times New Roman"/>
                <w:b/>
                <w:sz w:val="28"/>
                <w:szCs w:val="28"/>
                <w:lang w:val="uk-UA"/>
              </w:rPr>
            </w:pPr>
            <w:r w:rsidRPr="00676BAF">
              <w:rPr>
                <w:rFonts w:ascii="Times New Roman" w:hAnsi="Times New Roman" w:cs="Times New Roman"/>
                <w:b/>
                <w:sz w:val="28"/>
                <w:szCs w:val="28"/>
                <w:lang w:val="uk-UA"/>
              </w:rPr>
              <w:t xml:space="preserve">Сумська </w:t>
            </w:r>
            <w:r w:rsidR="00815A55" w:rsidRPr="00676BAF">
              <w:rPr>
                <w:rFonts w:ascii="Times New Roman" w:hAnsi="Times New Roman" w:cs="Times New Roman"/>
                <w:b/>
                <w:sz w:val="28"/>
                <w:szCs w:val="28"/>
                <w:lang w:val="uk-UA"/>
              </w:rPr>
              <w:t>область</w:t>
            </w:r>
            <w:r w:rsidR="00080BCD" w:rsidRPr="00676BAF">
              <w:rPr>
                <w:rFonts w:ascii="Times New Roman" w:hAnsi="Times New Roman" w:cs="Times New Roman"/>
                <w:b/>
                <w:sz w:val="28"/>
                <w:szCs w:val="28"/>
                <w:lang w:val="uk-UA"/>
              </w:rPr>
              <w:t>:</w:t>
            </w:r>
          </w:p>
        </w:tc>
        <w:tc>
          <w:tcPr>
            <w:tcW w:w="2339" w:type="pct"/>
            <w:tcBorders>
              <w:top w:val="single" w:sz="4" w:space="0" w:color="auto"/>
            </w:tcBorders>
          </w:tcPr>
          <w:p w14:paraId="59D6F1DC" w14:textId="7A9929F7" w:rsidR="003C6619" w:rsidRPr="00815A55" w:rsidRDefault="00DC7531" w:rsidP="00815A55">
            <w:pPr>
              <w:spacing w:before="100" w:beforeAutospacing="1" w:after="100" w:afterAutospacing="1"/>
              <w:rPr>
                <w:rFonts w:ascii="Times New Roman" w:eastAsia="Times New Roman" w:hAnsi="Times New Roman" w:cs="Times New Roman"/>
                <w:sz w:val="24"/>
                <w:szCs w:val="24"/>
                <w:lang w:val="ru-RU" w:eastAsia="ru-RU"/>
              </w:rPr>
            </w:pPr>
            <w:r w:rsidRPr="00DC7531">
              <w:rPr>
                <w:rFonts w:ascii="Times New Roman" w:eastAsia="Times New Roman" w:hAnsi="Times New Roman" w:cs="Times New Roman"/>
                <w:b/>
                <w:bCs/>
                <w:sz w:val="24"/>
                <w:szCs w:val="24"/>
                <w:lang w:val="ru-RU" w:eastAsia="ru-RU"/>
              </w:rPr>
              <w:t>Sumy region</w:t>
            </w:r>
            <w:r w:rsidR="004464D5" w:rsidRPr="00080BCD">
              <w:rPr>
                <w:rFonts w:ascii="Times New Roman" w:hAnsi="Times New Roman" w:cs="Times New Roman"/>
                <w:b/>
                <w:sz w:val="28"/>
                <w:szCs w:val="28"/>
                <w:lang w:val="en-GB"/>
              </w:rPr>
              <w:t>:</w:t>
            </w:r>
          </w:p>
        </w:tc>
      </w:tr>
      <w:tr w:rsidR="00F53A79" w:rsidRPr="00D07C36" w14:paraId="37E2C54D" w14:textId="77777777" w:rsidTr="000D39D7">
        <w:tc>
          <w:tcPr>
            <w:tcW w:w="2661" w:type="pct"/>
            <w:tcBorders>
              <w:top w:val="single" w:sz="4" w:space="0" w:color="auto"/>
            </w:tcBorders>
          </w:tcPr>
          <w:p w14:paraId="72B209E5" w14:textId="68D01540" w:rsidR="00F53A79" w:rsidRPr="00676BAF" w:rsidRDefault="00933205" w:rsidP="00B42404">
            <w:pPr>
              <w:pStyle w:val="af3"/>
              <w:jc w:val="both"/>
              <w:rPr>
                <w:rFonts w:ascii="Times New Roman" w:hAnsi="Times New Roman" w:cs="Times New Roman"/>
                <w:lang w:val="uk-UA"/>
              </w:rPr>
            </w:pPr>
            <w:r w:rsidRPr="00676BAF">
              <w:rPr>
                <w:rFonts w:ascii="Times New Roman" w:hAnsi="Times New Roman" w:cs="Times New Roman"/>
                <w:lang w:val="uk-UA"/>
              </w:rPr>
              <w:t xml:space="preserve">В рамках реалізації проекту «Нові укриття для українських шкіл» </w:t>
            </w:r>
            <w:r w:rsidR="003A5438" w:rsidRPr="00676BAF">
              <w:rPr>
                <w:rFonts w:ascii="Times New Roman" w:hAnsi="Times New Roman" w:cs="Times New Roman"/>
                <w:lang w:val="uk-UA"/>
              </w:rPr>
              <w:t>Сторони домовились</w:t>
            </w:r>
            <w:r w:rsidR="00061F40" w:rsidRPr="00676BAF">
              <w:rPr>
                <w:rFonts w:ascii="Times New Roman" w:hAnsi="Times New Roman" w:cs="Times New Roman"/>
                <w:lang w:val="uk-UA"/>
              </w:rPr>
              <w:t xml:space="preserve"> щодо взаєморозуміння та спів</w:t>
            </w:r>
            <w:r w:rsidR="00B442D3" w:rsidRPr="00676BAF">
              <w:rPr>
                <w:rFonts w:ascii="Times New Roman" w:hAnsi="Times New Roman" w:cs="Times New Roman"/>
                <w:lang w:val="uk-UA"/>
              </w:rPr>
              <w:t>п</w:t>
            </w:r>
            <w:r w:rsidR="00061F40" w:rsidRPr="00676BAF">
              <w:rPr>
                <w:rFonts w:ascii="Times New Roman" w:hAnsi="Times New Roman" w:cs="Times New Roman"/>
                <w:lang w:val="uk-UA"/>
              </w:rPr>
              <w:t>рацю</w:t>
            </w:r>
            <w:r w:rsidR="00F83793" w:rsidRPr="00676BAF">
              <w:rPr>
                <w:rFonts w:ascii="Times New Roman" w:hAnsi="Times New Roman" w:cs="Times New Roman"/>
                <w:lang w:val="uk-UA"/>
              </w:rPr>
              <w:t xml:space="preserve"> що</w:t>
            </w:r>
            <w:r w:rsidR="00B442D3" w:rsidRPr="00676BAF">
              <w:rPr>
                <w:rFonts w:ascii="Times New Roman" w:hAnsi="Times New Roman" w:cs="Times New Roman"/>
                <w:lang w:val="uk-UA"/>
              </w:rPr>
              <w:t>до</w:t>
            </w:r>
            <w:r w:rsidR="00F83793" w:rsidRPr="00676BAF">
              <w:rPr>
                <w:rFonts w:ascii="Times New Roman" w:hAnsi="Times New Roman" w:cs="Times New Roman"/>
                <w:lang w:val="uk-UA"/>
              </w:rPr>
              <w:t xml:space="preserve"> будівництва нового </w:t>
            </w:r>
            <w:r w:rsidR="007D7C78" w:rsidRPr="00676BAF">
              <w:rPr>
                <w:rFonts w:ascii="Times New Roman" w:hAnsi="Times New Roman" w:cs="Times New Roman"/>
                <w:lang w:val="uk-UA"/>
              </w:rPr>
              <w:t>укриття</w:t>
            </w:r>
            <w:r w:rsidR="00F83793" w:rsidRPr="00676BAF">
              <w:rPr>
                <w:rFonts w:ascii="Times New Roman" w:hAnsi="Times New Roman" w:cs="Times New Roman"/>
                <w:lang w:val="uk-UA"/>
              </w:rPr>
              <w:t xml:space="preserve"> подвійного призначення </w:t>
            </w:r>
            <w:r w:rsidR="00B42404" w:rsidRPr="00676BAF">
              <w:rPr>
                <w:rFonts w:ascii="Times New Roman" w:hAnsi="Times New Roman" w:cs="Times New Roman"/>
                <w:lang w:val="uk-UA"/>
              </w:rPr>
              <w:t xml:space="preserve">на 1000 місць, назва: </w:t>
            </w:r>
            <w:r w:rsidR="00815A55" w:rsidRPr="00676BAF">
              <w:rPr>
                <w:rFonts w:ascii="Times New Roman" w:hAnsi="Times New Roman" w:cs="Times New Roman"/>
                <w:b/>
                <w:lang w:val="uk-UA"/>
              </w:rPr>
              <w:t>«</w:t>
            </w:r>
            <w:r w:rsidR="00B42404" w:rsidRPr="00676BAF">
              <w:rPr>
                <w:rFonts w:ascii="Times New Roman" w:hAnsi="Times New Roman" w:cs="Times New Roman"/>
                <w:b/>
                <w:lang w:val="uk-UA"/>
              </w:rPr>
              <w:t>Нове будівництво споруди подвійного призначення (СПП) з захисними властивостями протираді</w:t>
            </w:r>
            <w:r w:rsidR="005C119C" w:rsidRPr="00676BAF">
              <w:rPr>
                <w:rFonts w:ascii="Times New Roman" w:hAnsi="Times New Roman" w:cs="Times New Roman"/>
                <w:b/>
                <w:lang w:val="uk-UA"/>
              </w:rPr>
              <w:t>аційного укриття (ПРУ)</w:t>
            </w:r>
            <w:r w:rsidR="00032431" w:rsidRPr="00676BAF">
              <w:rPr>
                <w:rFonts w:ascii="Times New Roman" w:hAnsi="Times New Roman" w:cs="Times New Roman"/>
                <w:b/>
                <w:lang w:val="uk-UA"/>
              </w:rPr>
              <w:t>,</w:t>
            </w:r>
            <w:r w:rsidR="005C119C" w:rsidRPr="00676BAF">
              <w:rPr>
                <w:rFonts w:ascii="Times New Roman" w:hAnsi="Times New Roman" w:cs="Times New Roman"/>
                <w:b/>
                <w:lang w:val="uk-UA"/>
              </w:rPr>
              <w:t xml:space="preserve"> </w:t>
            </w:r>
            <w:r w:rsidR="00815A55" w:rsidRPr="00676BAF">
              <w:rPr>
                <w:rFonts w:ascii="Times New Roman" w:hAnsi="Times New Roman" w:cs="Times New Roman"/>
                <w:b/>
                <w:lang w:val="uk-UA"/>
              </w:rPr>
              <w:t xml:space="preserve">влаштуванням переходу з існуючого корпусу </w:t>
            </w:r>
            <w:r w:rsidR="005C119C" w:rsidRPr="00676BAF">
              <w:rPr>
                <w:rFonts w:ascii="Times New Roman" w:hAnsi="Times New Roman" w:cs="Times New Roman"/>
                <w:b/>
                <w:lang w:val="uk-UA"/>
              </w:rPr>
              <w:t>Комунальної установи Сумська загальноосвітня школа І-ІІІ ступенів</w:t>
            </w:r>
            <w:r w:rsidR="00DC7531" w:rsidRPr="00676BAF">
              <w:rPr>
                <w:rFonts w:ascii="Times New Roman" w:hAnsi="Times New Roman" w:cs="Times New Roman"/>
                <w:b/>
                <w:lang w:val="uk-UA"/>
              </w:rPr>
              <w:t xml:space="preserve"> № 27, м. Суми, Сумської області, за адресою: </w:t>
            </w:r>
            <w:r w:rsidR="00032431" w:rsidRPr="00676BAF">
              <w:rPr>
                <w:rFonts w:ascii="Times New Roman" w:hAnsi="Times New Roman" w:cs="Times New Roman"/>
                <w:b/>
                <w:lang w:val="uk-UA"/>
              </w:rPr>
              <w:br/>
            </w:r>
            <w:r w:rsidR="00DC7531" w:rsidRPr="00676BAF">
              <w:rPr>
                <w:rFonts w:ascii="Times New Roman" w:hAnsi="Times New Roman" w:cs="Times New Roman"/>
                <w:b/>
                <w:lang w:val="uk-UA"/>
              </w:rPr>
              <w:t>вул. Охтирська, 33, м. Суми, Сумської області».</w:t>
            </w:r>
          </w:p>
        </w:tc>
        <w:tc>
          <w:tcPr>
            <w:tcW w:w="2339" w:type="pct"/>
            <w:tcBorders>
              <w:top w:val="single" w:sz="4" w:space="0" w:color="auto"/>
            </w:tcBorders>
          </w:tcPr>
          <w:p w14:paraId="33329DF6" w14:textId="3889DEED" w:rsidR="00F53A79" w:rsidRPr="00BA4DD0" w:rsidRDefault="00B42404" w:rsidP="00D07C36">
            <w:pPr>
              <w:jc w:val="both"/>
              <w:rPr>
                <w:rFonts w:ascii="Times New Roman" w:hAnsi="Times New Roman" w:cs="Times New Roman"/>
                <w:lang w:val="en-GB"/>
              </w:rPr>
            </w:pPr>
            <w:r w:rsidRPr="00B42404">
              <w:rPr>
                <w:rFonts w:ascii="Times New Roman" w:hAnsi="Times New Roman" w:cs="Times New Roman"/>
                <w:lang w:val="uk-UA"/>
              </w:rPr>
              <w:t>Within the framework of the project "New Shelters for Ukraine’s Schools", the Parties agreed on mutual understanding and cooperation on the construction of a new dual-purpose shelter for 1000 persons, titled:</w:t>
            </w:r>
            <w:r w:rsidRPr="00B42404">
              <w:rPr>
                <w:rFonts w:ascii="Times New Roman" w:hAnsi="Times New Roman" w:cs="Times New Roman"/>
                <w:b/>
                <w:lang w:val="uk-UA"/>
              </w:rPr>
              <w:t xml:space="preserve"> “New construction of a dual-purpose antiradiation shelter, with the connection to the existing building </w:t>
            </w:r>
            <w:r w:rsidR="00DC7531" w:rsidRPr="00DC7531">
              <w:rPr>
                <w:rFonts w:ascii="Times New Roman" w:hAnsi="Times New Roman" w:cs="Times New Roman"/>
                <w:b/>
                <w:lang w:val="uk-UA"/>
              </w:rPr>
              <w:t xml:space="preserve">of the communal </w:t>
            </w:r>
            <w:r w:rsidR="00DC7531" w:rsidRPr="00D07C36">
              <w:rPr>
                <w:rFonts w:ascii="Times New Roman" w:hAnsi="Times New Roman" w:cs="Times New Roman"/>
                <w:b/>
                <w:lang w:val="en-GB"/>
              </w:rPr>
              <w:t xml:space="preserve">institution of the Sumy secondary school of the I-III </w:t>
            </w:r>
            <w:r w:rsidR="00270D9B" w:rsidRPr="00D07C36">
              <w:rPr>
                <w:rFonts w:ascii="Times New Roman" w:hAnsi="Times New Roman" w:cs="Times New Roman"/>
                <w:b/>
                <w:lang w:val="en-GB"/>
              </w:rPr>
              <w:t>degrees</w:t>
            </w:r>
            <w:r w:rsidR="00DC7531" w:rsidRPr="00D07C36">
              <w:rPr>
                <w:rFonts w:ascii="Times New Roman" w:hAnsi="Times New Roman" w:cs="Times New Roman"/>
                <w:b/>
                <w:lang w:val="en-GB"/>
              </w:rPr>
              <w:t xml:space="preserve"> No. 27, Sumy city, Sumy region, address</w:t>
            </w:r>
            <w:r w:rsidR="00DC7531" w:rsidRPr="00DC7531">
              <w:rPr>
                <w:rFonts w:ascii="Times New Roman" w:hAnsi="Times New Roman" w:cs="Times New Roman"/>
                <w:b/>
                <w:lang w:val="uk-UA"/>
              </w:rPr>
              <w:t xml:space="preserve">: </w:t>
            </w:r>
            <w:r w:rsidR="00032431">
              <w:rPr>
                <w:rFonts w:ascii="Times New Roman" w:hAnsi="Times New Roman" w:cs="Times New Roman"/>
                <w:b/>
                <w:lang w:val="uk-UA"/>
              </w:rPr>
              <w:br/>
            </w:r>
            <w:r w:rsidR="00DC7531" w:rsidRPr="00DC7531">
              <w:rPr>
                <w:rFonts w:ascii="Times New Roman" w:hAnsi="Times New Roman" w:cs="Times New Roman"/>
                <w:b/>
                <w:lang w:val="uk-UA"/>
              </w:rPr>
              <w:t>st. Ok</w:t>
            </w:r>
            <w:r>
              <w:rPr>
                <w:rFonts w:ascii="Times New Roman" w:hAnsi="Times New Roman" w:cs="Times New Roman"/>
                <w:b/>
                <w:lang w:val="uk-UA"/>
              </w:rPr>
              <w:t>htyrska, 33, Sumy, Sumy region".</w:t>
            </w:r>
          </w:p>
        </w:tc>
      </w:tr>
      <w:tr w:rsidR="00F53A79" w:rsidRPr="00BA4DD0" w14:paraId="78EEEA32" w14:textId="77777777" w:rsidTr="000D39D7">
        <w:tc>
          <w:tcPr>
            <w:tcW w:w="2661" w:type="pct"/>
            <w:tcBorders>
              <w:top w:val="single" w:sz="4" w:space="0" w:color="auto"/>
            </w:tcBorders>
          </w:tcPr>
          <w:p w14:paraId="4B17CD1E" w14:textId="424821A3" w:rsidR="00456C22" w:rsidRPr="00676BAF" w:rsidRDefault="00456C22" w:rsidP="00933205">
            <w:pPr>
              <w:pStyle w:val="af3"/>
              <w:rPr>
                <w:rFonts w:ascii="Times New Roman" w:hAnsi="Times New Roman" w:cs="Times New Roman"/>
                <w:b/>
                <w:lang w:val="uk-UA"/>
              </w:rPr>
            </w:pPr>
            <w:r w:rsidRPr="00676BAF">
              <w:rPr>
                <w:rFonts w:ascii="Times New Roman" w:hAnsi="Times New Roman" w:cs="Times New Roman"/>
                <w:b/>
                <w:lang w:val="uk-UA"/>
              </w:rPr>
              <w:t xml:space="preserve">Обов’язки </w:t>
            </w:r>
            <w:r w:rsidR="007D7C78" w:rsidRPr="00676BAF">
              <w:rPr>
                <w:rFonts w:ascii="Times New Roman" w:hAnsi="Times New Roman" w:cs="Times New Roman"/>
                <w:b/>
                <w:lang w:val="uk-UA"/>
              </w:rPr>
              <w:t>Центральн</w:t>
            </w:r>
            <w:r w:rsidRPr="00676BAF">
              <w:rPr>
                <w:rFonts w:ascii="Times New Roman" w:hAnsi="Times New Roman" w:cs="Times New Roman"/>
                <w:b/>
                <w:lang w:val="uk-UA"/>
              </w:rPr>
              <w:t>ого</w:t>
            </w:r>
            <w:r w:rsidR="007D7C78" w:rsidRPr="00676BAF">
              <w:rPr>
                <w:rFonts w:ascii="Times New Roman" w:hAnsi="Times New Roman" w:cs="Times New Roman"/>
                <w:b/>
                <w:lang w:val="uk-UA"/>
              </w:rPr>
              <w:t xml:space="preserve"> агенств</w:t>
            </w:r>
            <w:r w:rsidRPr="00676BAF">
              <w:rPr>
                <w:rFonts w:ascii="Times New Roman" w:hAnsi="Times New Roman" w:cs="Times New Roman"/>
                <w:b/>
                <w:lang w:val="uk-UA"/>
              </w:rPr>
              <w:t>а</w:t>
            </w:r>
            <w:r w:rsidR="007D7C78" w:rsidRPr="00676BAF">
              <w:rPr>
                <w:rFonts w:ascii="Times New Roman" w:hAnsi="Times New Roman" w:cs="Times New Roman"/>
                <w:b/>
                <w:lang w:val="uk-UA"/>
              </w:rPr>
              <w:t xml:space="preserve"> управління проектами </w:t>
            </w:r>
          </w:p>
          <w:p w14:paraId="55C94F55" w14:textId="0AEFFD9F" w:rsidR="00933205" w:rsidRPr="00676BAF" w:rsidRDefault="00933205" w:rsidP="00933205">
            <w:pPr>
              <w:pStyle w:val="af3"/>
              <w:rPr>
                <w:rFonts w:ascii="Times New Roman" w:hAnsi="Times New Roman" w:cs="Times New Roman"/>
                <w:bCs/>
                <w:lang w:val="uk-UA"/>
              </w:rPr>
            </w:pPr>
            <w:r w:rsidRPr="00676BAF">
              <w:rPr>
                <w:rFonts w:ascii="Times New Roman" w:hAnsi="Times New Roman" w:cs="Times New Roman"/>
                <w:bCs/>
                <w:lang w:val="uk-UA"/>
              </w:rPr>
              <w:t>ЦА</w:t>
            </w:r>
            <w:r w:rsidR="00032431" w:rsidRPr="00676BAF">
              <w:rPr>
                <w:rFonts w:ascii="Times New Roman" w:hAnsi="Times New Roman" w:cs="Times New Roman"/>
                <w:bCs/>
                <w:lang w:val="uk-UA"/>
              </w:rPr>
              <w:t>У</w:t>
            </w:r>
            <w:r w:rsidRPr="00676BAF">
              <w:rPr>
                <w:rFonts w:ascii="Times New Roman" w:hAnsi="Times New Roman" w:cs="Times New Roman"/>
                <w:bCs/>
                <w:lang w:val="uk-UA"/>
              </w:rPr>
              <w:t xml:space="preserve">П </w:t>
            </w:r>
            <w:r w:rsidR="00061F40" w:rsidRPr="00676BAF">
              <w:rPr>
                <w:rFonts w:ascii="Times New Roman" w:hAnsi="Times New Roman" w:cs="Times New Roman"/>
                <w:bCs/>
                <w:lang w:val="uk-UA"/>
              </w:rPr>
              <w:t>–</w:t>
            </w:r>
            <w:r w:rsidRPr="00676BAF">
              <w:rPr>
                <w:rFonts w:ascii="Times New Roman" w:hAnsi="Times New Roman" w:cs="Times New Roman"/>
                <w:bCs/>
                <w:lang w:val="uk-UA"/>
              </w:rPr>
              <w:t xml:space="preserve"> </w:t>
            </w:r>
            <w:r w:rsidR="00061F40" w:rsidRPr="00676BAF">
              <w:rPr>
                <w:rFonts w:ascii="Times New Roman" w:hAnsi="Times New Roman" w:cs="Times New Roman"/>
                <w:bCs/>
                <w:lang w:val="uk-UA"/>
              </w:rPr>
              <w:t xml:space="preserve"> </w:t>
            </w:r>
            <w:r w:rsidRPr="00676BAF">
              <w:rPr>
                <w:rFonts w:ascii="Times New Roman" w:hAnsi="Times New Roman" w:cs="Times New Roman"/>
                <w:bCs/>
                <w:lang w:val="uk-UA"/>
              </w:rPr>
              <w:t>платіжна організація</w:t>
            </w:r>
          </w:p>
          <w:p w14:paraId="4B6B1023" w14:textId="50A8A66B" w:rsidR="00F53A79" w:rsidRPr="00676BAF" w:rsidRDefault="00F53A79" w:rsidP="00456C22">
            <w:pPr>
              <w:pStyle w:val="af3"/>
              <w:jc w:val="both"/>
              <w:rPr>
                <w:rFonts w:ascii="Times New Roman" w:hAnsi="Times New Roman" w:cs="Times New Roman"/>
                <w:lang w:val="uk-UA"/>
              </w:rPr>
            </w:pPr>
          </w:p>
          <w:p w14:paraId="54EBC53F" w14:textId="73D9B7FE" w:rsidR="00456C22" w:rsidRPr="00676BAF" w:rsidRDefault="00AE24AE" w:rsidP="007747D7">
            <w:pPr>
              <w:pStyle w:val="af3"/>
              <w:jc w:val="both"/>
              <w:rPr>
                <w:rFonts w:ascii="Times New Roman" w:hAnsi="Times New Roman" w:cs="Times New Roman"/>
                <w:lang w:val="uk-UA"/>
              </w:rPr>
            </w:pPr>
            <w:r w:rsidRPr="00676BAF">
              <w:rPr>
                <w:rFonts w:ascii="Times New Roman" w:hAnsi="Times New Roman" w:cs="Times New Roman"/>
                <w:lang w:val="uk-UA"/>
              </w:rPr>
              <w:t>ЦАУП</w:t>
            </w:r>
            <w:r w:rsidR="00456C22" w:rsidRPr="00676BAF">
              <w:rPr>
                <w:rFonts w:ascii="Times New Roman" w:hAnsi="Times New Roman" w:cs="Times New Roman"/>
                <w:lang w:val="uk-UA"/>
              </w:rPr>
              <w:t xml:space="preserve"> здійснюватиме </w:t>
            </w:r>
            <w:r w:rsidR="007747D7" w:rsidRPr="00676BAF">
              <w:rPr>
                <w:rFonts w:ascii="Times New Roman" w:hAnsi="Times New Roman" w:cs="Times New Roman"/>
                <w:lang w:val="uk-UA"/>
              </w:rPr>
              <w:t>публічні</w:t>
            </w:r>
            <w:r w:rsidR="002F1B06" w:rsidRPr="00676BAF">
              <w:rPr>
                <w:rFonts w:ascii="Times New Roman" w:hAnsi="Times New Roman" w:cs="Times New Roman"/>
                <w:lang w:val="uk-UA"/>
              </w:rPr>
              <w:t xml:space="preserve"> </w:t>
            </w:r>
            <w:r w:rsidR="00456C22" w:rsidRPr="00676BAF">
              <w:rPr>
                <w:rFonts w:ascii="Times New Roman" w:hAnsi="Times New Roman" w:cs="Times New Roman"/>
                <w:lang w:val="uk-UA"/>
              </w:rPr>
              <w:t xml:space="preserve">закупівлі відповідно до законодавства Литовської Республіки та укладатиме тристоронні договори про </w:t>
            </w:r>
            <w:r w:rsidR="007747D7" w:rsidRPr="00676BAF">
              <w:rPr>
                <w:rFonts w:ascii="Times New Roman" w:hAnsi="Times New Roman" w:cs="Times New Roman"/>
                <w:lang w:val="uk-UA"/>
              </w:rPr>
              <w:t>публічні</w:t>
            </w:r>
            <w:r w:rsidR="00456C22" w:rsidRPr="00676BAF">
              <w:rPr>
                <w:rFonts w:ascii="Times New Roman" w:hAnsi="Times New Roman" w:cs="Times New Roman"/>
                <w:lang w:val="uk-UA"/>
              </w:rPr>
              <w:t xml:space="preserve"> закупівлі між </w:t>
            </w:r>
            <w:r w:rsidRPr="00676BAF">
              <w:rPr>
                <w:rFonts w:ascii="Times New Roman" w:hAnsi="Times New Roman" w:cs="Times New Roman"/>
                <w:lang w:val="uk-UA"/>
              </w:rPr>
              <w:t>ЦАУП</w:t>
            </w:r>
            <w:r w:rsidR="00456C22" w:rsidRPr="00676BAF">
              <w:rPr>
                <w:rFonts w:ascii="Times New Roman" w:hAnsi="Times New Roman" w:cs="Times New Roman"/>
                <w:lang w:val="uk-UA"/>
              </w:rPr>
              <w:t>, Бенефіціаром/Замовником та виконавцем-переможцем</w:t>
            </w:r>
            <w:r w:rsidR="00032431" w:rsidRPr="00676BAF">
              <w:rPr>
                <w:rFonts w:ascii="Times New Roman" w:hAnsi="Times New Roman" w:cs="Times New Roman"/>
                <w:lang w:val="uk-UA"/>
              </w:rPr>
              <w:t>.</w:t>
            </w:r>
          </w:p>
        </w:tc>
        <w:tc>
          <w:tcPr>
            <w:tcW w:w="2339" w:type="pct"/>
            <w:tcBorders>
              <w:top w:val="single" w:sz="4" w:space="0" w:color="auto"/>
            </w:tcBorders>
          </w:tcPr>
          <w:p w14:paraId="11F18A8F" w14:textId="4F4D06B8" w:rsidR="00A7526A" w:rsidRDefault="00A7526A" w:rsidP="00A7526A">
            <w:pPr>
              <w:rPr>
                <w:rFonts w:ascii="Times New Roman" w:hAnsi="Times New Roman" w:cs="Times New Roman"/>
                <w:b/>
                <w:lang w:val="en-GB"/>
              </w:rPr>
            </w:pPr>
            <w:r w:rsidRPr="00A7526A">
              <w:rPr>
                <w:rFonts w:ascii="Times New Roman" w:hAnsi="Times New Roman" w:cs="Times New Roman"/>
                <w:b/>
                <w:lang w:val="en-GB"/>
              </w:rPr>
              <w:t>The Central Project Management Agency</w:t>
            </w:r>
            <w:r w:rsidR="00C4535F">
              <w:rPr>
                <w:rFonts w:ascii="Times New Roman" w:hAnsi="Times New Roman" w:cs="Times New Roman"/>
                <w:b/>
                <w:lang w:val="en-GB"/>
              </w:rPr>
              <w:t>’s</w:t>
            </w:r>
            <w:r w:rsidRPr="00A7526A">
              <w:rPr>
                <w:rFonts w:ascii="Times New Roman" w:hAnsi="Times New Roman" w:cs="Times New Roman"/>
                <w:b/>
                <w:lang w:val="en-GB"/>
              </w:rPr>
              <w:t xml:space="preserve"> (CP</w:t>
            </w:r>
            <w:r w:rsidR="003C2D9B">
              <w:rPr>
                <w:rFonts w:ascii="Times New Roman" w:hAnsi="Times New Roman" w:cs="Times New Roman"/>
                <w:b/>
                <w:lang w:val="en-GB"/>
              </w:rPr>
              <w:t>V</w:t>
            </w:r>
            <w:r w:rsidRPr="00A7526A">
              <w:rPr>
                <w:rFonts w:ascii="Times New Roman" w:hAnsi="Times New Roman" w:cs="Times New Roman"/>
                <w:b/>
                <w:lang w:val="en-GB"/>
              </w:rPr>
              <w:t>A)</w:t>
            </w:r>
            <w:r w:rsidRPr="00A7526A">
              <w:rPr>
                <w:rFonts w:ascii="Times New Roman" w:hAnsi="Times New Roman" w:cs="Times New Roman"/>
                <w:lang w:val="en-GB"/>
              </w:rPr>
              <w:t xml:space="preserve"> </w:t>
            </w:r>
            <w:r w:rsidR="002C0C65">
              <w:rPr>
                <w:rFonts w:ascii="Times New Roman" w:hAnsi="Times New Roman" w:cs="Times New Roman"/>
                <w:b/>
                <w:lang w:val="en-GB"/>
              </w:rPr>
              <w:t>commitments</w:t>
            </w:r>
            <w:r w:rsidR="00601836">
              <w:rPr>
                <w:rFonts w:ascii="Times New Roman" w:hAnsi="Times New Roman" w:cs="Times New Roman"/>
                <w:b/>
                <w:lang w:val="en-GB"/>
              </w:rPr>
              <w:t>:</w:t>
            </w:r>
          </w:p>
          <w:p w14:paraId="23E4E522" w14:textId="1BDC8774" w:rsidR="00253E58" w:rsidRPr="00131857" w:rsidRDefault="00131857" w:rsidP="00A7526A">
            <w:pPr>
              <w:rPr>
                <w:rFonts w:ascii="Times New Roman" w:hAnsi="Times New Roman" w:cs="Times New Roman"/>
                <w:bCs/>
                <w:lang w:val="en-GB"/>
              </w:rPr>
            </w:pPr>
            <w:r w:rsidRPr="00131857">
              <w:rPr>
                <w:rFonts w:ascii="Times New Roman" w:hAnsi="Times New Roman" w:cs="Times New Roman"/>
                <w:bCs/>
                <w:lang w:val="en-GB"/>
              </w:rPr>
              <w:t>CPVA – is paying authority.</w:t>
            </w:r>
          </w:p>
          <w:p w14:paraId="63EC0C8B" w14:textId="77777777" w:rsidR="00131857" w:rsidRDefault="00131857" w:rsidP="00A7526A">
            <w:pPr>
              <w:rPr>
                <w:rFonts w:ascii="Times New Roman" w:hAnsi="Times New Roman" w:cs="Times New Roman"/>
                <w:b/>
                <w:lang w:val="en-GB"/>
              </w:rPr>
            </w:pPr>
          </w:p>
          <w:p w14:paraId="0E6D28B1" w14:textId="7D1EEF7F" w:rsidR="00EB3FA4" w:rsidRPr="00A7526A" w:rsidRDefault="00EB3FA4" w:rsidP="00A7526A">
            <w:pPr>
              <w:rPr>
                <w:rFonts w:ascii="Times New Roman" w:hAnsi="Times New Roman" w:cs="Times New Roman"/>
                <w:b/>
                <w:lang w:val="en-GB"/>
              </w:rPr>
            </w:pPr>
            <w:r w:rsidRPr="005D23F8">
              <w:rPr>
                <w:rFonts w:ascii="Times New Roman" w:hAnsi="Times New Roman" w:cs="Times New Roman"/>
                <w:lang w:val="en-GB"/>
              </w:rPr>
              <w:t>CPVA will carry out the public procurement following the legislation of the Republic of Lithuania and will conclude three-party public procurement contracts between the CPVA, the Beneficiary</w:t>
            </w:r>
            <w:r>
              <w:rPr>
                <w:rFonts w:ascii="Times New Roman" w:hAnsi="Times New Roman" w:cs="Times New Roman"/>
                <w:lang w:val="en-GB"/>
              </w:rPr>
              <w:t xml:space="preserve"> </w:t>
            </w:r>
            <w:r w:rsidR="00976F5F">
              <w:rPr>
                <w:rFonts w:ascii="Times New Roman" w:hAnsi="Times New Roman" w:cs="Times New Roman"/>
                <w:lang w:val="uk-UA"/>
              </w:rPr>
              <w:t>/</w:t>
            </w:r>
            <w:r w:rsidRPr="00691666">
              <w:rPr>
                <w:rFonts w:ascii="Times New Roman" w:hAnsi="Times New Roman" w:cs="Times New Roman"/>
                <w:lang w:val="en-GB"/>
              </w:rPr>
              <w:t>Customer</w:t>
            </w:r>
            <w:r w:rsidRPr="005D23F8">
              <w:rPr>
                <w:rFonts w:ascii="Times New Roman" w:hAnsi="Times New Roman" w:cs="Times New Roman"/>
                <w:lang w:val="en-GB"/>
              </w:rPr>
              <w:t>, and the successful supplier</w:t>
            </w:r>
            <w:r w:rsidR="00A95F70">
              <w:rPr>
                <w:rFonts w:ascii="Times New Roman" w:hAnsi="Times New Roman" w:cs="Times New Roman"/>
                <w:lang w:val="en-GB"/>
              </w:rPr>
              <w:t>.</w:t>
            </w:r>
          </w:p>
          <w:p w14:paraId="73FAD5F4" w14:textId="6FE83F40" w:rsidR="00F53A79" w:rsidRPr="00BA4DD0" w:rsidRDefault="00F53A79" w:rsidP="00A7526A">
            <w:pPr>
              <w:rPr>
                <w:rFonts w:ascii="Times New Roman" w:hAnsi="Times New Roman" w:cs="Times New Roman"/>
                <w:lang w:val="en-GB"/>
              </w:rPr>
            </w:pPr>
          </w:p>
        </w:tc>
      </w:tr>
      <w:tr w:rsidR="00F53A79" w:rsidRPr="00BA4DD0" w14:paraId="3F36F1F0" w14:textId="77777777" w:rsidTr="000D39D7">
        <w:tc>
          <w:tcPr>
            <w:tcW w:w="2661" w:type="pct"/>
            <w:tcBorders>
              <w:top w:val="single" w:sz="4" w:space="0" w:color="auto"/>
            </w:tcBorders>
          </w:tcPr>
          <w:p w14:paraId="098141AD" w14:textId="0346C835" w:rsidR="00815A55" w:rsidRPr="00676BAF" w:rsidRDefault="00F83793" w:rsidP="00F53A79">
            <w:pPr>
              <w:pStyle w:val="af3"/>
              <w:jc w:val="both"/>
              <w:rPr>
                <w:rFonts w:ascii="Times New Roman" w:hAnsi="Times New Roman" w:cs="Times New Roman"/>
                <w:b/>
                <w:lang w:val="uk-UA"/>
              </w:rPr>
            </w:pPr>
            <w:r w:rsidRPr="00676BAF">
              <w:rPr>
                <w:rFonts w:ascii="Times New Roman" w:hAnsi="Times New Roman" w:cs="Times New Roman"/>
                <w:b/>
                <w:lang w:val="uk-UA"/>
              </w:rPr>
              <w:t>Бенефіціар</w:t>
            </w:r>
            <w:r w:rsidR="00815A55" w:rsidRPr="00676BAF">
              <w:rPr>
                <w:rFonts w:ascii="Times New Roman" w:hAnsi="Times New Roman" w:cs="Times New Roman"/>
                <w:b/>
                <w:lang w:val="uk-UA"/>
              </w:rPr>
              <w:t xml:space="preserve"> - </w:t>
            </w:r>
            <w:r w:rsidR="00DC7531" w:rsidRPr="00676BAF">
              <w:rPr>
                <w:rFonts w:ascii="Times New Roman" w:hAnsi="Times New Roman" w:cs="Times New Roman"/>
                <w:b/>
                <w:lang w:val="uk-UA"/>
              </w:rPr>
              <w:t>Сумська міська рада</w:t>
            </w:r>
            <w:r w:rsidR="00032431" w:rsidRPr="00676BAF">
              <w:rPr>
                <w:rFonts w:ascii="Times New Roman" w:hAnsi="Times New Roman" w:cs="Times New Roman"/>
                <w:b/>
                <w:lang w:val="uk-UA"/>
              </w:rPr>
              <w:t>.</w:t>
            </w:r>
          </w:p>
          <w:p w14:paraId="664253EF" w14:textId="546E330C" w:rsidR="00834566" w:rsidRPr="00676BAF" w:rsidRDefault="00834566" w:rsidP="00F53A79">
            <w:pPr>
              <w:pStyle w:val="af3"/>
              <w:jc w:val="both"/>
              <w:rPr>
                <w:rFonts w:ascii="Times New Roman" w:hAnsi="Times New Roman" w:cs="Times New Roman"/>
                <w:b/>
                <w:lang w:val="uk-UA"/>
              </w:rPr>
            </w:pPr>
            <w:r w:rsidRPr="00676BAF">
              <w:rPr>
                <w:rFonts w:ascii="Times New Roman" w:hAnsi="Times New Roman" w:cs="Times New Roman"/>
                <w:b/>
                <w:lang w:val="uk-UA"/>
              </w:rPr>
              <w:t xml:space="preserve">Замовник - </w:t>
            </w:r>
            <w:r w:rsidR="00DC7531" w:rsidRPr="00676BAF">
              <w:rPr>
                <w:rFonts w:ascii="Times New Roman" w:hAnsi="Times New Roman" w:cs="Times New Roman"/>
                <w:b/>
                <w:lang w:val="uk-UA"/>
              </w:rPr>
              <w:t>Управління капітального будівництва та дорожнього господарства Сумської міської ради</w:t>
            </w:r>
            <w:r w:rsidR="00815A55" w:rsidRPr="00676BAF">
              <w:rPr>
                <w:rFonts w:ascii="Times New Roman" w:hAnsi="Times New Roman" w:cs="Times New Roman"/>
                <w:b/>
                <w:lang w:val="uk-UA"/>
              </w:rPr>
              <w:t>.</w:t>
            </w:r>
          </w:p>
          <w:p w14:paraId="64AE485F" w14:textId="1BBC1049" w:rsidR="00F83793" w:rsidRPr="00676BAF" w:rsidRDefault="00F83793" w:rsidP="00F53A79">
            <w:pPr>
              <w:pStyle w:val="af3"/>
              <w:jc w:val="both"/>
              <w:rPr>
                <w:rFonts w:ascii="Times New Roman" w:hAnsi="Times New Roman" w:cs="Times New Roman"/>
                <w:b/>
                <w:lang w:val="uk-UA"/>
              </w:rPr>
            </w:pPr>
            <w:r w:rsidRPr="00676BAF">
              <w:rPr>
                <w:rFonts w:ascii="Times New Roman" w:hAnsi="Times New Roman" w:cs="Times New Roman"/>
                <w:b/>
                <w:lang w:val="uk-UA"/>
              </w:rPr>
              <w:t xml:space="preserve">Отримувач - </w:t>
            </w:r>
            <w:r w:rsidR="00DC7531" w:rsidRPr="00676BAF">
              <w:rPr>
                <w:rFonts w:ascii="Times New Roman" w:hAnsi="Times New Roman" w:cs="Times New Roman"/>
                <w:b/>
                <w:lang w:val="uk-UA"/>
              </w:rPr>
              <w:t xml:space="preserve">Комунальна установа Сумська загальноосвітня школа І – ІІІ ступенів № 27, </w:t>
            </w:r>
            <w:r w:rsidR="00032431" w:rsidRPr="00676BAF">
              <w:rPr>
                <w:rFonts w:ascii="Times New Roman" w:hAnsi="Times New Roman" w:cs="Times New Roman"/>
                <w:b/>
                <w:lang w:val="uk-UA"/>
              </w:rPr>
              <w:br/>
            </w:r>
            <w:r w:rsidR="00DC7531" w:rsidRPr="00676BAF">
              <w:rPr>
                <w:rFonts w:ascii="Times New Roman" w:hAnsi="Times New Roman" w:cs="Times New Roman"/>
                <w:b/>
                <w:lang w:val="uk-UA"/>
              </w:rPr>
              <w:t>м. Суми, Сумської області, за адресою:</w:t>
            </w:r>
            <w:r w:rsidR="00032431" w:rsidRPr="00676BAF">
              <w:rPr>
                <w:rFonts w:ascii="Times New Roman" w:hAnsi="Times New Roman" w:cs="Times New Roman"/>
                <w:b/>
                <w:lang w:val="uk-UA"/>
              </w:rPr>
              <w:br/>
            </w:r>
            <w:r w:rsidR="00DC7531" w:rsidRPr="00676BAF">
              <w:rPr>
                <w:rFonts w:ascii="Times New Roman" w:hAnsi="Times New Roman" w:cs="Times New Roman"/>
                <w:b/>
                <w:lang w:val="uk-UA"/>
              </w:rPr>
              <w:t>вул. Охтирська, 33, м. Суми, Сумської області.</w:t>
            </w:r>
          </w:p>
          <w:p w14:paraId="3B36D55B" w14:textId="4135F0E4" w:rsidR="00D15FB9" w:rsidRPr="00676BAF" w:rsidRDefault="00D15FB9" w:rsidP="00F53A79">
            <w:pPr>
              <w:pStyle w:val="af3"/>
              <w:jc w:val="both"/>
              <w:rPr>
                <w:rFonts w:ascii="Times New Roman" w:hAnsi="Times New Roman" w:cs="Times New Roman"/>
                <w:lang w:val="lt-LT"/>
              </w:rPr>
            </w:pPr>
            <w:r w:rsidRPr="00676BAF">
              <w:rPr>
                <w:rFonts w:ascii="Times New Roman" w:hAnsi="Times New Roman" w:cs="Times New Roman"/>
                <w:lang w:val="uk-UA"/>
              </w:rPr>
              <w:t xml:space="preserve">Бенефіціар /Замовник співпрацює з </w:t>
            </w:r>
            <w:r w:rsidR="00AE24AE" w:rsidRPr="00676BAF">
              <w:rPr>
                <w:rFonts w:ascii="Times New Roman" w:hAnsi="Times New Roman" w:cs="Times New Roman"/>
                <w:lang w:val="uk-UA"/>
              </w:rPr>
              <w:t>ЦАУП</w:t>
            </w:r>
            <w:r w:rsidRPr="00676BAF">
              <w:rPr>
                <w:rFonts w:ascii="Times New Roman" w:hAnsi="Times New Roman" w:cs="Times New Roman"/>
                <w:lang w:val="uk-UA"/>
              </w:rPr>
              <w:t xml:space="preserve"> та в межах </w:t>
            </w:r>
            <w:r w:rsidRPr="00676BAF">
              <w:rPr>
                <w:rFonts w:ascii="Times New Roman" w:hAnsi="Times New Roman" w:cs="Times New Roman"/>
                <w:lang w:val="uk-UA"/>
              </w:rPr>
              <w:lastRenderedPageBreak/>
              <w:t>своїх повноважень зобов’язується надавати у найкоротший термін інформацію, яку запитує ЦАУП для реалізації Проекту, всю необхідну підтримку для реалізації Проекту за запитом Європейського Союзу та підтримки Литви, а також несе відповідальність за виконання та успішне завершення покладених на нього заходів, включаючи, але не обмежуючись, підготовку та видачу необхідних дозволів на будівництво, включаючи забезпечення вільн</w:t>
            </w:r>
            <w:r w:rsidR="00371E9A" w:rsidRPr="00676BAF">
              <w:rPr>
                <w:rFonts w:ascii="Times New Roman" w:hAnsi="Times New Roman" w:cs="Times New Roman"/>
                <w:lang w:val="uk-UA"/>
              </w:rPr>
              <w:t>ого</w:t>
            </w:r>
            <w:r w:rsidRPr="00676BAF">
              <w:rPr>
                <w:rFonts w:ascii="Times New Roman" w:hAnsi="Times New Roman" w:cs="Times New Roman"/>
                <w:lang w:val="uk-UA"/>
              </w:rPr>
              <w:t xml:space="preserve"> доступ</w:t>
            </w:r>
            <w:r w:rsidR="00371E9A" w:rsidRPr="00676BAF">
              <w:rPr>
                <w:rFonts w:ascii="Times New Roman" w:hAnsi="Times New Roman" w:cs="Times New Roman"/>
                <w:lang w:val="uk-UA"/>
              </w:rPr>
              <w:t>у</w:t>
            </w:r>
            <w:r w:rsidRPr="00676BAF">
              <w:rPr>
                <w:rFonts w:ascii="Times New Roman" w:hAnsi="Times New Roman" w:cs="Times New Roman"/>
                <w:lang w:val="uk-UA"/>
              </w:rPr>
              <w:t xml:space="preserve"> до Школи та її приміщень для представників Ц</w:t>
            </w:r>
            <w:r w:rsidR="00032431" w:rsidRPr="00676BAF">
              <w:rPr>
                <w:rFonts w:ascii="Times New Roman" w:hAnsi="Times New Roman" w:cs="Times New Roman"/>
                <w:lang w:val="uk-UA"/>
              </w:rPr>
              <w:t>АУ</w:t>
            </w:r>
            <w:r w:rsidRPr="00676BAF">
              <w:rPr>
                <w:rFonts w:ascii="Times New Roman" w:hAnsi="Times New Roman" w:cs="Times New Roman"/>
                <w:lang w:val="uk-UA"/>
              </w:rPr>
              <w:t>П</w:t>
            </w:r>
            <w:r w:rsidR="002F1B06" w:rsidRPr="00676BAF">
              <w:rPr>
                <w:rFonts w:ascii="Times New Roman" w:hAnsi="Times New Roman" w:cs="Times New Roman"/>
                <w:lang w:val="uk-UA"/>
              </w:rPr>
              <w:t>,</w:t>
            </w:r>
            <w:r w:rsidRPr="00676BAF">
              <w:rPr>
                <w:rFonts w:ascii="Times New Roman" w:hAnsi="Times New Roman" w:cs="Times New Roman"/>
                <w:lang w:val="uk-UA"/>
              </w:rPr>
              <w:t xml:space="preserve"> нагляд  за якістю робіт і матеріалів, контроль робіт і матеріалів , підписання актів прийому-передачі.</w:t>
            </w:r>
          </w:p>
          <w:p w14:paraId="344FB85F" w14:textId="77777777" w:rsidR="003E4C1A" w:rsidRPr="00676BAF" w:rsidRDefault="003E4C1A" w:rsidP="00F53A79">
            <w:pPr>
              <w:pStyle w:val="af3"/>
              <w:jc w:val="both"/>
              <w:rPr>
                <w:rFonts w:ascii="Times New Roman" w:hAnsi="Times New Roman" w:cs="Times New Roman"/>
                <w:lang w:val="lt-LT"/>
              </w:rPr>
            </w:pPr>
          </w:p>
          <w:p w14:paraId="2F00C03B" w14:textId="77777777" w:rsidR="003E4C1A" w:rsidRPr="00676BAF" w:rsidRDefault="003E4C1A" w:rsidP="00F53A79">
            <w:pPr>
              <w:pStyle w:val="af3"/>
              <w:jc w:val="both"/>
              <w:rPr>
                <w:rFonts w:ascii="Times New Roman" w:hAnsi="Times New Roman" w:cs="Times New Roman"/>
                <w:lang w:val="lt-LT"/>
              </w:rPr>
            </w:pPr>
          </w:p>
          <w:p w14:paraId="12264B72" w14:textId="77777777" w:rsidR="00F14792" w:rsidRPr="00676BAF" w:rsidRDefault="00F14792" w:rsidP="003E4C1A">
            <w:pPr>
              <w:pStyle w:val="af3"/>
              <w:jc w:val="both"/>
              <w:rPr>
                <w:rFonts w:ascii="Times New Roman" w:hAnsi="Times New Roman" w:cs="Times New Roman"/>
                <w:b/>
                <w:lang w:val="uk-UA"/>
              </w:rPr>
            </w:pPr>
          </w:p>
          <w:p w14:paraId="62291D18" w14:textId="77777777" w:rsidR="00F14792" w:rsidRPr="00676BAF" w:rsidRDefault="00F14792" w:rsidP="003E4C1A">
            <w:pPr>
              <w:pStyle w:val="af3"/>
              <w:jc w:val="both"/>
              <w:rPr>
                <w:rFonts w:ascii="Times New Roman" w:hAnsi="Times New Roman" w:cs="Times New Roman"/>
                <w:b/>
                <w:lang w:val="uk-UA"/>
              </w:rPr>
            </w:pPr>
          </w:p>
          <w:p w14:paraId="5E4E02E6" w14:textId="77777777" w:rsidR="00F14792" w:rsidRPr="00676BAF" w:rsidRDefault="00F14792" w:rsidP="003E4C1A">
            <w:pPr>
              <w:pStyle w:val="af3"/>
              <w:jc w:val="both"/>
              <w:rPr>
                <w:rFonts w:ascii="Times New Roman" w:hAnsi="Times New Roman" w:cs="Times New Roman"/>
                <w:b/>
                <w:lang w:val="uk-UA"/>
              </w:rPr>
            </w:pPr>
          </w:p>
          <w:p w14:paraId="1A33A438" w14:textId="77777777" w:rsidR="003E4C1A" w:rsidRPr="00676BAF" w:rsidRDefault="00061F40" w:rsidP="003E4C1A">
            <w:pPr>
              <w:pStyle w:val="af3"/>
              <w:jc w:val="both"/>
              <w:rPr>
                <w:rFonts w:ascii="Times New Roman" w:hAnsi="Times New Roman" w:cs="Times New Roman"/>
                <w:lang w:val="lt-LT"/>
              </w:rPr>
            </w:pPr>
            <w:r w:rsidRPr="00676BAF">
              <w:rPr>
                <w:rFonts w:ascii="Times New Roman" w:hAnsi="Times New Roman" w:cs="Times New Roman"/>
                <w:b/>
                <w:lang w:val="uk-UA"/>
              </w:rPr>
              <w:t>Бенефіціар/</w:t>
            </w:r>
            <w:r w:rsidR="00F53A79" w:rsidRPr="00676BAF">
              <w:rPr>
                <w:rFonts w:ascii="Times New Roman" w:hAnsi="Times New Roman" w:cs="Times New Roman"/>
                <w:b/>
                <w:lang w:val="uk-UA"/>
              </w:rPr>
              <w:t>Замовник</w:t>
            </w:r>
            <w:r w:rsidR="00F53A79" w:rsidRPr="00676BAF">
              <w:rPr>
                <w:rFonts w:ascii="Times New Roman" w:hAnsi="Times New Roman" w:cs="Times New Roman"/>
                <w:lang w:val="uk-UA"/>
              </w:rPr>
              <w:t xml:space="preserve"> зобов'язується  оприлюднити інформацію про проведену діяльність</w:t>
            </w:r>
            <w:r w:rsidR="00D15FB9" w:rsidRPr="00676BAF">
              <w:rPr>
                <w:rFonts w:ascii="Times New Roman" w:hAnsi="Times New Roman" w:cs="Times New Roman"/>
                <w:lang w:val="uk-UA"/>
              </w:rPr>
              <w:t xml:space="preserve"> в систему</w:t>
            </w:r>
            <w:r w:rsidR="00F53A79" w:rsidRPr="00676BAF">
              <w:rPr>
                <w:rFonts w:ascii="Times New Roman" w:hAnsi="Times New Roman" w:cs="Times New Roman"/>
                <w:lang w:val="uk-UA"/>
              </w:rPr>
              <w:t xml:space="preserve"> DREAM.</w:t>
            </w:r>
            <w:r w:rsidR="003E4C1A" w:rsidRPr="00676BAF">
              <w:rPr>
                <w:rFonts w:ascii="Times New Roman" w:hAnsi="Times New Roman" w:cs="Times New Roman"/>
                <w:lang w:val="uk-UA"/>
              </w:rPr>
              <w:t xml:space="preserve"> </w:t>
            </w:r>
          </w:p>
          <w:p w14:paraId="74B98140" w14:textId="60520D2F" w:rsidR="003E4C1A" w:rsidRDefault="003E4C1A" w:rsidP="003E4C1A">
            <w:pPr>
              <w:pStyle w:val="af3"/>
              <w:jc w:val="both"/>
              <w:rPr>
                <w:rFonts w:ascii="Times New Roman" w:hAnsi="Times New Roman" w:cs="Times New Roman"/>
                <w:lang w:val="lt-LT"/>
              </w:rPr>
            </w:pPr>
          </w:p>
          <w:p w14:paraId="60382267" w14:textId="0571AAFE" w:rsidR="003E4C1A" w:rsidRPr="00676BAF" w:rsidRDefault="003E4C1A" w:rsidP="003E4C1A">
            <w:pPr>
              <w:pStyle w:val="af3"/>
              <w:jc w:val="both"/>
              <w:rPr>
                <w:rFonts w:ascii="Times New Roman" w:hAnsi="Times New Roman" w:cs="Times New Roman"/>
                <w:lang w:val="lt-LT"/>
              </w:rPr>
            </w:pPr>
            <w:r w:rsidRPr="00676BAF">
              <w:rPr>
                <w:rFonts w:ascii="Times New Roman" w:hAnsi="Times New Roman" w:cs="Times New Roman"/>
                <w:lang w:val="uk-UA"/>
              </w:rPr>
              <w:t xml:space="preserve">Виявлення та усунення недоліків будівельних робіт буде описано в договорах будівельного підряду відповідно до законодавства України. </w:t>
            </w:r>
          </w:p>
          <w:p w14:paraId="05F7C345" w14:textId="77777777" w:rsidR="003E4C1A" w:rsidRPr="00676BAF" w:rsidRDefault="003E4C1A" w:rsidP="003E4C1A">
            <w:pPr>
              <w:pStyle w:val="af3"/>
              <w:jc w:val="both"/>
              <w:rPr>
                <w:rFonts w:ascii="Times New Roman" w:hAnsi="Times New Roman" w:cs="Times New Roman"/>
                <w:lang w:val="lt-LT"/>
              </w:rPr>
            </w:pPr>
          </w:p>
          <w:p w14:paraId="21F7E8C3" w14:textId="77777777" w:rsidR="007747D7" w:rsidRPr="00676BAF" w:rsidRDefault="007747D7" w:rsidP="003E4C1A">
            <w:pPr>
              <w:pStyle w:val="af3"/>
              <w:jc w:val="both"/>
              <w:rPr>
                <w:rFonts w:ascii="Times New Roman" w:hAnsi="Times New Roman" w:cs="Times New Roman"/>
                <w:lang w:val="uk-UA"/>
              </w:rPr>
            </w:pPr>
          </w:p>
          <w:p w14:paraId="40709966" w14:textId="216D9AB4" w:rsidR="003E4C1A" w:rsidRPr="00676BAF" w:rsidRDefault="00976F5F" w:rsidP="003E4C1A">
            <w:pPr>
              <w:pStyle w:val="af3"/>
              <w:jc w:val="both"/>
              <w:rPr>
                <w:rFonts w:ascii="Times New Roman" w:hAnsi="Times New Roman" w:cs="Times New Roman"/>
                <w:lang w:val="uk-UA"/>
              </w:rPr>
            </w:pPr>
            <w:r w:rsidRPr="00676BAF">
              <w:rPr>
                <w:rFonts w:ascii="Times New Roman" w:hAnsi="Times New Roman" w:cs="Times New Roman"/>
                <w:lang w:val="uk-UA"/>
              </w:rPr>
              <w:t>Бенефіціар/</w:t>
            </w:r>
            <w:r w:rsidR="003E4C1A" w:rsidRPr="00676BAF">
              <w:rPr>
                <w:rFonts w:ascii="Times New Roman" w:hAnsi="Times New Roman" w:cs="Times New Roman"/>
                <w:lang w:val="uk-UA"/>
              </w:rPr>
              <w:t xml:space="preserve">Замовник зобов'язується повідомити </w:t>
            </w:r>
            <w:r w:rsidR="000D4882" w:rsidRPr="00676BAF">
              <w:rPr>
                <w:rFonts w:ascii="Times New Roman" w:hAnsi="Times New Roman" w:cs="Times New Roman"/>
                <w:lang w:val="uk-UA"/>
              </w:rPr>
              <w:t>Ц</w:t>
            </w:r>
            <w:r w:rsidR="00371E9A" w:rsidRPr="00676BAF">
              <w:rPr>
                <w:rFonts w:ascii="Times New Roman" w:hAnsi="Times New Roman" w:cs="Times New Roman"/>
                <w:lang w:val="uk-UA"/>
              </w:rPr>
              <w:t>АУ</w:t>
            </w:r>
            <w:r w:rsidR="000D4882" w:rsidRPr="00676BAF">
              <w:rPr>
                <w:rFonts w:ascii="Times New Roman" w:hAnsi="Times New Roman" w:cs="Times New Roman"/>
                <w:lang w:val="uk-UA"/>
              </w:rPr>
              <w:t>П</w:t>
            </w:r>
            <w:r w:rsidR="003E4C1A" w:rsidRPr="00676BAF">
              <w:rPr>
                <w:rFonts w:ascii="Times New Roman" w:hAnsi="Times New Roman" w:cs="Times New Roman"/>
                <w:lang w:val="uk-UA"/>
              </w:rPr>
              <w:t xml:space="preserve"> про виявлені недоліки та їх усунення протягом 12 місяців з моменту закінчення договору про виконання будівельних робіт.</w:t>
            </w:r>
          </w:p>
          <w:p w14:paraId="3EA945C6" w14:textId="151F3A95" w:rsidR="007747D7" w:rsidRPr="00676BAF" w:rsidRDefault="007747D7" w:rsidP="003E4C1A">
            <w:pPr>
              <w:pStyle w:val="af3"/>
              <w:jc w:val="both"/>
              <w:rPr>
                <w:rFonts w:ascii="Times New Roman" w:hAnsi="Times New Roman" w:cs="Times New Roman"/>
                <w:lang w:val="uk-UA"/>
              </w:rPr>
            </w:pPr>
          </w:p>
          <w:p w14:paraId="015DA30A" w14:textId="2A181A9E" w:rsidR="003E4C1A" w:rsidRPr="00676BAF" w:rsidRDefault="00976F5F" w:rsidP="003E4C1A">
            <w:pPr>
              <w:pStyle w:val="af3"/>
              <w:jc w:val="both"/>
              <w:rPr>
                <w:rFonts w:ascii="Times New Roman" w:hAnsi="Times New Roman" w:cs="Times New Roman"/>
                <w:lang w:val="lt-LT"/>
              </w:rPr>
            </w:pPr>
            <w:r w:rsidRPr="00676BAF">
              <w:rPr>
                <w:rFonts w:ascii="Times New Roman" w:hAnsi="Times New Roman" w:cs="Times New Roman"/>
                <w:lang w:val="uk-UA"/>
              </w:rPr>
              <w:t>Бенефіціар/З</w:t>
            </w:r>
            <w:r w:rsidR="003E4C1A" w:rsidRPr="00676BAF">
              <w:rPr>
                <w:rFonts w:ascii="Times New Roman" w:hAnsi="Times New Roman" w:cs="Times New Roman"/>
                <w:lang w:val="uk-UA"/>
              </w:rPr>
              <w:t>амовник забезпечує, щоб після будівництва об’єкта «Укриття» навчальний процес здійснювався в режимі реального часу, якщо не виникнуть інші непередбачені обставини.</w:t>
            </w:r>
          </w:p>
          <w:p w14:paraId="7423333D" w14:textId="77777777" w:rsidR="003E4C1A" w:rsidRPr="00676BAF" w:rsidRDefault="003E4C1A" w:rsidP="003E4C1A">
            <w:pPr>
              <w:pStyle w:val="af3"/>
              <w:jc w:val="both"/>
              <w:rPr>
                <w:rFonts w:ascii="Times New Roman" w:hAnsi="Times New Roman" w:cs="Times New Roman"/>
                <w:lang w:val="lt-LT"/>
              </w:rPr>
            </w:pPr>
          </w:p>
          <w:p w14:paraId="0044750D" w14:textId="0C6A1A75" w:rsidR="003E4C1A" w:rsidRPr="00676BAF" w:rsidRDefault="00976F5F" w:rsidP="003E4C1A">
            <w:pPr>
              <w:pStyle w:val="af3"/>
              <w:jc w:val="both"/>
              <w:rPr>
                <w:rFonts w:ascii="Times New Roman" w:hAnsi="Times New Roman" w:cs="Times New Roman"/>
                <w:lang w:val="uk-UA"/>
              </w:rPr>
            </w:pPr>
            <w:r w:rsidRPr="00676BAF">
              <w:rPr>
                <w:rFonts w:ascii="Times New Roman" w:hAnsi="Times New Roman" w:cs="Times New Roman"/>
                <w:lang w:val="uk-UA"/>
              </w:rPr>
              <w:t>Бенефіціар/Замовник</w:t>
            </w:r>
            <w:r w:rsidR="003E4C1A" w:rsidRPr="00676BAF">
              <w:rPr>
                <w:rFonts w:ascii="Times New Roman" w:hAnsi="Times New Roman" w:cs="Times New Roman"/>
                <w:lang w:val="uk-UA"/>
              </w:rPr>
              <w:t xml:space="preserve"> після будівництва об’єкта «Укриття» забезпечує належне використання, обслуговування та подвійне використання об’єкта «Укриття».</w:t>
            </w:r>
          </w:p>
          <w:p w14:paraId="1B84C567" w14:textId="5D4B32F6" w:rsidR="00F53A79" w:rsidRPr="00676BAF" w:rsidRDefault="00F53A79" w:rsidP="001A5DFD">
            <w:pPr>
              <w:pStyle w:val="af3"/>
              <w:ind w:left="-510" w:firstLine="510"/>
              <w:jc w:val="both"/>
              <w:rPr>
                <w:rFonts w:ascii="Times New Roman" w:hAnsi="Times New Roman" w:cs="Times New Roman"/>
                <w:lang w:val="uk-UA"/>
              </w:rPr>
            </w:pPr>
          </w:p>
        </w:tc>
        <w:tc>
          <w:tcPr>
            <w:tcW w:w="2339" w:type="pct"/>
            <w:tcBorders>
              <w:top w:val="single" w:sz="4" w:space="0" w:color="auto"/>
            </w:tcBorders>
          </w:tcPr>
          <w:p w14:paraId="7EB1FA08" w14:textId="6CDF15B6" w:rsidR="00815A55" w:rsidRPr="00815A55" w:rsidRDefault="00A7526A" w:rsidP="003E4C1A">
            <w:pPr>
              <w:jc w:val="both"/>
              <w:rPr>
                <w:rFonts w:ascii="Times New Roman" w:hAnsi="Times New Roman" w:cs="Times New Roman"/>
                <w:b/>
                <w:lang w:val="uk-UA"/>
              </w:rPr>
            </w:pPr>
            <w:r w:rsidRPr="00A7526A">
              <w:rPr>
                <w:rFonts w:ascii="Times New Roman" w:hAnsi="Times New Roman" w:cs="Times New Roman"/>
                <w:b/>
                <w:lang w:val="en-GB"/>
              </w:rPr>
              <w:lastRenderedPageBreak/>
              <w:t>Beneficiary</w:t>
            </w:r>
            <w:r w:rsidR="00815A55">
              <w:rPr>
                <w:rFonts w:ascii="Times New Roman" w:hAnsi="Times New Roman" w:cs="Times New Roman"/>
                <w:b/>
                <w:lang w:val="uk-UA"/>
              </w:rPr>
              <w:t xml:space="preserve"> - </w:t>
            </w:r>
            <w:r w:rsidR="00DC7531" w:rsidRPr="00DC7531">
              <w:rPr>
                <w:rFonts w:ascii="Times New Roman" w:hAnsi="Times New Roman" w:cs="Times New Roman"/>
                <w:b/>
                <w:lang w:val="uk-UA"/>
              </w:rPr>
              <w:t xml:space="preserve">Sumy </w:t>
            </w:r>
            <w:r w:rsidR="00DC7531" w:rsidRPr="00676BAF">
              <w:rPr>
                <w:rFonts w:ascii="Times New Roman" w:hAnsi="Times New Roman" w:cs="Times New Roman"/>
                <w:b/>
                <w:lang w:val="uk-UA"/>
              </w:rPr>
              <w:t>City Council</w:t>
            </w:r>
            <w:r w:rsidR="00032431" w:rsidRPr="00676BAF">
              <w:rPr>
                <w:rFonts w:ascii="Times New Roman" w:hAnsi="Times New Roman" w:cs="Times New Roman"/>
                <w:b/>
                <w:lang w:val="uk-UA"/>
              </w:rPr>
              <w:t>.</w:t>
            </w:r>
          </w:p>
          <w:p w14:paraId="41D0D550" w14:textId="38AE0973" w:rsidR="00DC7531" w:rsidRPr="00032431" w:rsidRDefault="00C8081A" w:rsidP="003E4C1A">
            <w:pPr>
              <w:jc w:val="both"/>
              <w:rPr>
                <w:rFonts w:ascii="Times New Roman" w:hAnsi="Times New Roman" w:cs="Times New Roman"/>
                <w:b/>
                <w:lang w:val="uk-UA"/>
              </w:rPr>
            </w:pPr>
            <w:r>
              <w:rPr>
                <w:rFonts w:ascii="Times New Roman" w:hAnsi="Times New Roman" w:cs="Times New Roman"/>
                <w:b/>
                <w:lang w:val="en-GB"/>
              </w:rPr>
              <w:t xml:space="preserve">Customer </w:t>
            </w:r>
            <w:r w:rsidR="00A7526A" w:rsidRPr="00A7526A">
              <w:rPr>
                <w:rFonts w:ascii="Times New Roman" w:hAnsi="Times New Roman" w:cs="Times New Roman"/>
                <w:b/>
                <w:lang w:val="en-GB"/>
              </w:rPr>
              <w:t xml:space="preserve">- </w:t>
            </w:r>
            <w:r w:rsidR="00DC7531" w:rsidRPr="00DC7531">
              <w:rPr>
                <w:rFonts w:ascii="Times New Roman" w:hAnsi="Times New Roman" w:cs="Times New Roman"/>
                <w:b/>
                <w:lang w:val="en-GB"/>
              </w:rPr>
              <w:t>Department of Capital Construction and Road Management of the Sumy City Council</w:t>
            </w:r>
            <w:r w:rsidR="00032431">
              <w:rPr>
                <w:rFonts w:ascii="Times New Roman" w:hAnsi="Times New Roman" w:cs="Times New Roman"/>
                <w:b/>
                <w:lang w:val="uk-UA"/>
              </w:rPr>
              <w:t>.</w:t>
            </w:r>
          </w:p>
          <w:p w14:paraId="382AD447" w14:textId="3E840EE8" w:rsidR="003E4C1A" w:rsidRDefault="00A7526A" w:rsidP="003E4C1A">
            <w:pPr>
              <w:jc w:val="both"/>
              <w:rPr>
                <w:rFonts w:ascii="Times New Roman" w:hAnsi="Times New Roman" w:cs="Times New Roman"/>
                <w:lang w:val="en-GB"/>
              </w:rPr>
            </w:pPr>
            <w:r w:rsidRPr="00A7526A">
              <w:rPr>
                <w:rFonts w:ascii="Times New Roman" w:hAnsi="Times New Roman" w:cs="Times New Roman"/>
                <w:b/>
                <w:lang w:val="en-GB"/>
              </w:rPr>
              <w:t xml:space="preserve">Recipient - </w:t>
            </w:r>
            <w:r w:rsidR="00DC7531" w:rsidRPr="00DC7531">
              <w:rPr>
                <w:rFonts w:ascii="Times New Roman" w:hAnsi="Times New Roman" w:cs="Times New Roman"/>
                <w:b/>
                <w:lang w:val="en-GB"/>
              </w:rPr>
              <w:t xml:space="preserve">Communal institution Sumy </w:t>
            </w:r>
            <w:r w:rsidR="00D07C36">
              <w:rPr>
                <w:rFonts w:ascii="Times New Roman" w:hAnsi="Times New Roman" w:cs="Times New Roman"/>
                <w:b/>
                <w:lang w:val="en-GB"/>
              </w:rPr>
              <w:t>Comprehensive School</w:t>
            </w:r>
            <w:r w:rsidR="00DC7531" w:rsidRPr="00DC7531">
              <w:rPr>
                <w:rFonts w:ascii="Times New Roman" w:hAnsi="Times New Roman" w:cs="Times New Roman"/>
                <w:b/>
                <w:lang w:val="en-GB"/>
              </w:rPr>
              <w:t xml:space="preserve"> of I-III degrees No. 27, Sumy city, Sumy region, at the address: </w:t>
            </w:r>
            <w:r w:rsidR="00032431">
              <w:rPr>
                <w:rFonts w:ascii="Times New Roman" w:hAnsi="Times New Roman" w:cs="Times New Roman"/>
                <w:b/>
                <w:lang w:val="en-GB"/>
              </w:rPr>
              <w:br/>
            </w:r>
            <w:r w:rsidR="00DC7531" w:rsidRPr="00DC7531">
              <w:rPr>
                <w:rFonts w:ascii="Times New Roman" w:hAnsi="Times New Roman" w:cs="Times New Roman"/>
                <w:b/>
                <w:lang w:val="en-GB"/>
              </w:rPr>
              <w:t>st. Okhtyrska, 33, Sumy city, Sumy region.</w:t>
            </w:r>
          </w:p>
          <w:p w14:paraId="44643836" w14:textId="26FAB52E" w:rsidR="00981877" w:rsidRDefault="00981877" w:rsidP="003E4C1A">
            <w:pPr>
              <w:jc w:val="both"/>
              <w:rPr>
                <w:rFonts w:ascii="Times New Roman" w:hAnsi="Times New Roman" w:cs="Times New Roman"/>
                <w:lang w:val="en-GB"/>
              </w:rPr>
            </w:pPr>
            <w:r w:rsidRPr="005D23F8">
              <w:rPr>
                <w:rFonts w:ascii="Times New Roman" w:hAnsi="Times New Roman" w:cs="Times New Roman"/>
                <w:lang w:val="en-GB"/>
              </w:rPr>
              <w:t>The</w:t>
            </w:r>
            <w:r w:rsidR="003E4C1A">
              <w:rPr>
                <w:rFonts w:ascii="Times New Roman" w:hAnsi="Times New Roman" w:cs="Times New Roman"/>
                <w:lang w:val="en-GB"/>
              </w:rPr>
              <w:t xml:space="preserve"> </w:t>
            </w:r>
            <w:r w:rsidR="00976F5F">
              <w:rPr>
                <w:rFonts w:ascii="Times New Roman" w:hAnsi="Times New Roman" w:cs="Times New Roman"/>
                <w:lang w:val="en-GB"/>
              </w:rPr>
              <w:t>Beneficiary</w:t>
            </w:r>
            <w:r w:rsidR="00976F5F">
              <w:rPr>
                <w:rFonts w:ascii="Times New Roman" w:hAnsi="Times New Roman" w:cs="Times New Roman"/>
                <w:lang w:val="uk-UA"/>
              </w:rPr>
              <w:t>/</w:t>
            </w:r>
            <w:r w:rsidRPr="00691666">
              <w:rPr>
                <w:rFonts w:ascii="Times New Roman" w:hAnsi="Times New Roman" w:cs="Times New Roman"/>
                <w:lang w:val="en-GB"/>
              </w:rPr>
              <w:t>Customer</w:t>
            </w:r>
            <w:r>
              <w:rPr>
                <w:rFonts w:ascii="Times New Roman" w:hAnsi="Times New Roman" w:cs="Times New Roman"/>
                <w:lang w:val="en-GB"/>
              </w:rPr>
              <w:t xml:space="preserve"> </w:t>
            </w:r>
            <w:r w:rsidRPr="005D23F8">
              <w:rPr>
                <w:rFonts w:ascii="Times New Roman" w:hAnsi="Times New Roman" w:cs="Times New Roman"/>
                <w:lang w:val="en-GB"/>
              </w:rPr>
              <w:t xml:space="preserve">shall cooperate with the </w:t>
            </w:r>
            <w:r w:rsidRPr="005D23F8">
              <w:rPr>
                <w:rFonts w:ascii="Times New Roman" w:hAnsi="Times New Roman" w:cs="Times New Roman"/>
                <w:lang w:val="en-GB"/>
              </w:rPr>
              <w:lastRenderedPageBreak/>
              <w:t xml:space="preserve">CPVA and, within the limits of its powers, shall undertake to provide, as soon as possible, the information requested by the CPVA for the implementation of the Project, all necessary support for the implementation of the Project and for the visibility of the European Union and the Lithuanian support, and shall take responsibility for the execution and successful completion of the activities assigned to it, including, but not limited to, the preparation and issuance of the necessary construction permits, including ensuring free access to the School and its premises for CPVA representatives, supervision of the quality of the works and goods, control of the works and goods, and the signing of the acts of acceptance and transfer. </w:t>
            </w:r>
          </w:p>
          <w:p w14:paraId="09333F0A" w14:textId="522E71DE" w:rsidR="003E4C1A" w:rsidRPr="00E24FB4" w:rsidRDefault="00A7526A" w:rsidP="003E4C1A">
            <w:pPr>
              <w:pStyle w:val="a4"/>
              <w:spacing w:before="100" w:beforeAutospacing="1" w:after="100" w:afterAutospacing="1"/>
              <w:jc w:val="both"/>
              <w:rPr>
                <w:rFonts w:ascii="Times New Roman" w:hAnsi="Times New Roman" w:cs="Times New Roman"/>
                <w:lang w:val="en-GB"/>
              </w:rPr>
            </w:pPr>
            <w:r w:rsidRPr="00A7526A">
              <w:rPr>
                <w:rFonts w:ascii="Times New Roman" w:hAnsi="Times New Roman" w:cs="Times New Roman"/>
                <w:lang w:val="uk-UA"/>
              </w:rPr>
              <w:t xml:space="preserve">The </w:t>
            </w:r>
            <w:r w:rsidRPr="00A7526A">
              <w:rPr>
                <w:rFonts w:ascii="Times New Roman" w:hAnsi="Times New Roman" w:cs="Times New Roman"/>
                <w:b/>
                <w:lang w:val="uk-UA"/>
              </w:rPr>
              <w:t>Beneficiary/Customer</w:t>
            </w:r>
            <w:r w:rsidRPr="00A7526A">
              <w:rPr>
                <w:rFonts w:ascii="Times New Roman" w:hAnsi="Times New Roman" w:cs="Times New Roman"/>
                <w:lang w:val="uk-UA"/>
              </w:rPr>
              <w:t xml:space="preserve"> undertakes to publish information on the activities carried out on the </w:t>
            </w:r>
            <w:r w:rsidRPr="00E24FB4">
              <w:rPr>
                <w:rFonts w:ascii="Times New Roman" w:hAnsi="Times New Roman" w:cs="Times New Roman"/>
                <w:lang w:val="en-GB"/>
              </w:rPr>
              <w:t>DREAM</w:t>
            </w:r>
            <w:r w:rsidR="00FD4DA1" w:rsidRPr="00E24FB4">
              <w:rPr>
                <w:rFonts w:ascii="Times New Roman" w:hAnsi="Times New Roman" w:cs="Times New Roman"/>
                <w:lang w:val="en-GB"/>
              </w:rPr>
              <w:t xml:space="preserve"> system.</w:t>
            </w:r>
            <w:r w:rsidR="003E4C1A" w:rsidRPr="00E24FB4">
              <w:rPr>
                <w:rFonts w:ascii="Times New Roman" w:hAnsi="Times New Roman" w:cs="Times New Roman"/>
                <w:lang w:val="en-GB"/>
              </w:rPr>
              <w:t xml:space="preserve"> </w:t>
            </w:r>
          </w:p>
          <w:p w14:paraId="18579B32" w14:textId="77777777" w:rsidR="003E4C1A" w:rsidRDefault="003E4C1A" w:rsidP="003E4C1A">
            <w:pPr>
              <w:pStyle w:val="a4"/>
              <w:spacing w:before="100" w:beforeAutospacing="1" w:after="100" w:afterAutospacing="1"/>
              <w:jc w:val="both"/>
              <w:rPr>
                <w:lang w:val="en-GB"/>
              </w:rPr>
            </w:pPr>
            <w:r w:rsidRPr="005D23F8">
              <w:rPr>
                <w:rFonts w:ascii="Times New Roman" w:hAnsi="Times New Roman" w:cs="Times New Roman"/>
                <w:lang w:val="en-GB"/>
              </w:rPr>
              <w:t>The detection and correction of defects in construction works will be described in the construction contracts in accordance with Ukrainian legislation.</w:t>
            </w:r>
            <w:r w:rsidRPr="005D23F8">
              <w:rPr>
                <w:lang w:val="en-GB"/>
              </w:rPr>
              <w:t xml:space="preserve"> </w:t>
            </w:r>
          </w:p>
          <w:p w14:paraId="1FD6B36A" w14:textId="1143D107" w:rsidR="00676BAF" w:rsidRDefault="003E4C1A" w:rsidP="003E4C1A">
            <w:pPr>
              <w:pStyle w:val="a4"/>
              <w:spacing w:before="100" w:beforeAutospacing="1" w:after="100" w:afterAutospacing="1"/>
              <w:jc w:val="both"/>
              <w:rPr>
                <w:rFonts w:ascii="Times New Roman" w:hAnsi="Times New Roman" w:cs="Times New Roman"/>
                <w:lang w:val="en-GB"/>
              </w:rPr>
            </w:pPr>
            <w:r w:rsidRPr="005D23F8">
              <w:rPr>
                <w:rFonts w:ascii="Times New Roman" w:hAnsi="Times New Roman" w:cs="Times New Roman"/>
                <w:lang w:val="en-GB"/>
              </w:rPr>
              <w:t>The Beneficiary</w:t>
            </w:r>
            <w:r w:rsidR="00976F5F">
              <w:rPr>
                <w:rFonts w:ascii="Times New Roman" w:hAnsi="Times New Roman" w:cs="Times New Roman"/>
                <w:lang w:val="uk-UA"/>
              </w:rPr>
              <w:t>/</w:t>
            </w:r>
            <w:r w:rsidRPr="00691666">
              <w:rPr>
                <w:rFonts w:ascii="Times New Roman" w:hAnsi="Times New Roman" w:cs="Times New Roman"/>
                <w:lang w:val="en-GB"/>
              </w:rPr>
              <w:t xml:space="preserve">Customer </w:t>
            </w:r>
            <w:r w:rsidRPr="005D23F8">
              <w:rPr>
                <w:rFonts w:ascii="Times New Roman" w:hAnsi="Times New Roman" w:cs="Times New Roman"/>
                <w:lang w:val="en-GB"/>
              </w:rPr>
              <w:t>undertakes to inform the CPVA of the defects detected and their correction within 12 months from the end of the construction works contract.</w:t>
            </w:r>
          </w:p>
          <w:p w14:paraId="2C0B65B4" w14:textId="3A8F204B" w:rsidR="003E4C1A" w:rsidRDefault="00976F5F" w:rsidP="003E4C1A">
            <w:pPr>
              <w:pStyle w:val="a4"/>
              <w:spacing w:before="100" w:beforeAutospacing="1" w:after="100" w:afterAutospacing="1"/>
              <w:jc w:val="both"/>
              <w:rPr>
                <w:rFonts w:ascii="Times New Roman" w:hAnsi="Times New Roman" w:cs="Times New Roman"/>
                <w:lang w:val="en-GB"/>
              </w:rPr>
            </w:pPr>
            <w:r>
              <w:rPr>
                <w:rFonts w:ascii="Times New Roman" w:hAnsi="Times New Roman" w:cs="Times New Roman"/>
                <w:lang w:val="en-GB"/>
              </w:rPr>
              <w:t>The Beneficiary</w:t>
            </w:r>
            <w:r>
              <w:rPr>
                <w:rFonts w:ascii="Times New Roman" w:hAnsi="Times New Roman" w:cs="Times New Roman"/>
                <w:lang w:val="uk-UA"/>
              </w:rPr>
              <w:t>/</w:t>
            </w:r>
            <w:r w:rsidR="003E4C1A">
              <w:rPr>
                <w:rFonts w:ascii="Times New Roman" w:hAnsi="Times New Roman" w:cs="Times New Roman"/>
                <w:lang w:val="en-GB"/>
              </w:rPr>
              <w:t xml:space="preserve">Customer </w:t>
            </w:r>
            <w:r w:rsidR="003E4C1A" w:rsidRPr="005D23F8">
              <w:rPr>
                <w:rFonts w:ascii="Times New Roman" w:hAnsi="Times New Roman" w:cs="Times New Roman"/>
                <w:lang w:val="en-GB"/>
              </w:rPr>
              <w:t xml:space="preserve">shall ensure that, after the construction of the Shelter, the learning process will be carried out live, </w:t>
            </w:r>
            <w:r w:rsidR="003E4C1A">
              <w:rPr>
                <w:rFonts w:ascii="Times New Roman" w:hAnsi="Times New Roman" w:cs="Times New Roman"/>
                <w:lang w:val="en-GB"/>
              </w:rPr>
              <w:t>unless</w:t>
            </w:r>
            <w:r w:rsidR="003E4C1A" w:rsidRPr="005D23F8">
              <w:rPr>
                <w:rFonts w:ascii="Times New Roman" w:hAnsi="Times New Roman" w:cs="Times New Roman"/>
                <w:lang w:val="en-GB"/>
              </w:rPr>
              <w:t xml:space="preserve"> other unforeseen circumstances.</w:t>
            </w:r>
          </w:p>
          <w:p w14:paraId="4C498068" w14:textId="1E5BD31D" w:rsidR="003E4C1A" w:rsidRDefault="003E4C1A" w:rsidP="003E4C1A">
            <w:pPr>
              <w:jc w:val="both"/>
              <w:rPr>
                <w:rFonts w:ascii="Times New Roman" w:hAnsi="Times New Roman" w:cs="Times New Roman"/>
                <w:lang w:val="en-GB"/>
              </w:rPr>
            </w:pPr>
            <w:r w:rsidRPr="005D23F8">
              <w:rPr>
                <w:rFonts w:ascii="Times New Roman" w:hAnsi="Times New Roman" w:cs="Times New Roman"/>
                <w:lang w:val="en-GB"/>
              </w:rPr>
              <w:t>The Beneficiary</w:t>
            </w:r>
            <w:r w:rsidR="00976F5F">
              <w:rPr>
                <w:rFonts w:ascii="Times New Roman" w:hAnsi="Times New Roman" w:cs="Times New Roman"/>
                <w:lang w:val="uk-UA"/>
              </w:rPr>
              <w:t>/</w:t>
            </w:r>
            <w:r>
              <w:rPr>
                <w:rFonts w:ascii="Times New Roman" w:hAnsi="Times New Roman" w:cs="Times New Roman"/>
                <w:lang w:val="en-GB"/>
              </w:rPr>
              <w:t>Customer</w:t>
            </w:r>
            <w:r w:rsidRPr="005D23F8">
              <w:rPr>
                <w:rFonts w:ascii="Times New Roman" w:hAnsi="Times New Roman" w:cs="Times New Roman"/>
                <w:lang w:val="en-GB"/>
              </w:rPr>
              <w:t>, after the construction of the Shelter, shall ensure the proper use, maintenance and dual use of the Shelter.</w:t>
            </w:r>
          </w:p>
          <w:p w14:paraId="4F95C1C1" w14:textId="3AD003B4" w:rsidR="00A7526A" w:rsidRPr="006207C9" w:rsidRDefault="00A7526A" w:rsidP="003E4C1A">
            <w:pPr>
              <w:jc w:val="both"/>
              <w:rPr>
                <w:rFonts w:ascii="Times New Roman" w:hAnsi="Times New Roman" w:cs="Times New Roman"/>
                <w:lang w:val="lt-LT"/>
              </w:rPr>
            </w:pPr>
          </w:p>
        </w:tc>
      </w:tr>
      <w:tr w:rsidR="007D4368" w:rsidRPr="005D23F8" w14:paraId="6A47ED90" w14:textId="77777777" w:rsidTr="000D39D7">
        <w:tc>
          <w:tcPr>
            <w:tcW w:w="2661" w:type="pct"/>
          </w:tcPr>
          <w:p w14:paraId="6A47ED8E" w14:textId="093CF586" w:rsidR="007D4368" w:rsidRPr="00676BAF" w:rsidRDefault="00D16E10" w:rsidP="008C2D21">
            <w:pPr>
              <w:jc w:val="both"/>
              <w:rPr>
                <w:rFonts w:ascii="Times New Roman" w:hAnsi="Times New Roman" w:cs="Times New Roman"/>
                <w:b/>
                <w:bCs/>
                <w:lang w:val="uk-UA"/>
              </w:rPr>
            </w:pPr>
            <w:r w:rsidRPr="00676BAF">
              <w:rPr>
                <w:rFonts w:ascii="Times New Roman" w:hAnsi="Times New Roman" w:cs="Times New Roman"/>
                <w:b/>
                <w:bCs/>
                <w:lang w:val="uk-UA"/>
              </w:rPr>
              <w:lastRenderedPageBreak/>
              <w:t>Сторони домовилися</w:t>
            </w:r>
            <w:r w:rsidR="001D18E4" w:rsidRPr="00676BAF">
              <w:rPr>
                <w:rFonts w:ascii="Times New Roman" w:hAnsi="Times New Roman" w:cs="Times New Roman"/>
                <w:b/>
                <w:bCs/>
                <w:lang w:val="uk-UA"/>
              </w:rPr>
              <w:t>:</w:t>
            </w:r>
          </w:p>
        </w:tc>
        <w:tc>
          <w:tcPr>
            <w:tcW w:w="2339" w:type="pct"/>
          </w:tcPr>
          <w:p w14:paraId="6A47ED8F" w14:textId="558BE07B" w:rsidR="007D4368" w:rsidRPr="007F2EA6" w:rsidRDefault="00FC6CBA" w:rsidP="007D4368">
            <w:pPr>
              <w:jc w:val="both"/>
              <w:rPr>
                <w:rFonts w:ascii="Times New Roman" w:hAnsi="Times New Roman" w:cs="Times New Roman"/>
                <w:b/>
                <w:bCs/>
                <w:lang w:val="en-GB"/>
              </w:rPr>
            </w:pPr>
            <w:r w:rsidRPr="007F2EA6">
              <w:rPr>
                <w:rFonts w:ascii="Times New Roman" w:hAnsi="Times New Roman" w:cs="Times New Roman"/>
                <w:b/>
                <w:bCs/>
                <w:lang w:val="en-GB"/>
              </w:rPr>
              <w:t>The Parties agree:</w:t>
            </w:r>
          </w:p>
        </w:tc>
      </w:tr>
      <w:tr w:rsidR="007E1D3D" w:rsidRPr="005D23F8" w14:paraId="07B940BC" w14:textId="77777777" w:rsidTr="000D39D7">
        <w:tc>
          <w:tcPr>
            <w:tcW w:w="2661" w:type="pct"/>
          </w:tcPr>
          <w:p w14:paraId="33F5E7E1" w14:textId="700CC759" w:rsidR="00B15EFB" w:rsidRDefault="001D18E4" w:rsidP="008C2D21">
            <w:pPr>
              <w:spacing w:before="240" w:after="240"/>
              <w:contextualSpacing/>
              <w:jc w:val="both"/>
              <w:rPr>
                <w:rFonts w:ascii="Times New Roman" w:hAnsi="Times New Roman" w:cs="Times New Roman"/>
                <w:lang w:val="uk-UA"/>
              </w:rPr>
            </w:pPr>
            <w:r w:rsidRPr="00676BAF">
              <w:rPr>
                <w:rFonts w:ascii="Times New Roman" w:hAnsi="Times New Roman" w:cs="Times New Roman"/>
                <w:lang w:val="uk-UA"/>
              </w:rPr>
              <w:t>Д</w:t>
            </w:r>
            <w:r w:rsidR="00FC6CBA" w:rsidRPr="00676BAF">
              <w:rPr>
                <w:rFonts w:ascii="Times New Roman" w:hAnsi="Times New Roman" w:cs="Times New Roman"/>
                <w:lang w:val="uk-UA"/>
              </w:rPr>
              <w:t>окласти максимум зусиль для невідкладної реалізації Проєкту</w:t>
            </w:r>
            <w:r w:rsidRPr="00676BAF">
              <w:rPr>
                <w:rFonts w:ascii="Times New Roman" w:hAnsi="Times New Roman" w:cs="Times New Roman"/>
                <w:lang w:val="uk-UA"/>
              </w:rPr>
              <w:t xml:space="preserve"> </w:t>
            </w:r>
            <w:r w:rsidR="00FC6CBA" w:rsidRPr="00676BAF">
              <w:rPr>
                <w:rFonts w:ascii="Times New Roman" w:hAnsi="Times New Roman" w:cs="Times New Roman"/>
                <w:lang w:val="uk-UA"/>
              </w:rPr>
              <w:t>з метою якнайшвидшого повернення дітей до</w:t>
            </w:r>
          </w:p>
          <w:p w14:paraId="050FD4A5" w14:textId="79F625CD" w:rsidR="00FC6CBA" w:rsidRDefault="00FC6CBA" w:rsidP="008C2D21">
            <w:pPr>
              <w:spacing w:before="240" w:after="240"/>
              <w:contextualSpacing/>
              <w:jc w:val="both"/>
              <w:rPr>
                <w:rFonts w:ascii="Times New Roman" w:hAnsi="Times New Roman" w:cs="Times New Roman"/>
                <w:lang w:val="uk-UA"/>
              </w:rPr>
            </w:pPr>
            <w:r w:rsidRPr="00676BAF">
              <w:rPr>
                <w:rFonts w:ascii="Times New Roman" w:hAnsi="Times New Roman" w:cs="Times New Roman"/>
                <w:lang w:val="uk-UA"/>
              </w:rPr>
              <w:t>школи та забезпечення їхньої безпеки під час навчального процесу.</w:t>
            </w:r>
          </w:p>
          <w:p w14:paraId="73152327" w14:textId="235F6D15" w:rsidR="0027355D" w:rsidRDefault="0027355D" w:rsidP="008C2D21">
            <w:pPr>
              <w:spacing w:before="240" w:after="240"/>
              <w:contextualSpacing/>
              <w:jc w:val="both"/>
              <w:rPr>
                <w:rFonts w:ascii="Times New Roman" w:hAnsi="Times New Roman" w:cs="Times New Roman"/>
                <w:lang w:val="uk-UA"/>
              </w:rPr>
            </w:pPr>
          </w:p>
          <w:p w14:paraId="1EE882F7" w14:textId="2D59E17E" w:rsidR="0027355D" w:rsidRDefault="0027355D" w:rsidP="008C2D21">
            <w:pPr>
              <w:spacing w:before="240" w:after="240"/>
              <w:contextualSpacing/>
              <w:jc w:val="both"/>
              <w:rPr>
                <w:rFonts w:ascii="Times New Roman" w:hAnsi="Times New Roman" w:cs="Times New Roman"/>
                <w:lang w:val="uk-UA"/>
              </w:rPr>
            </w:pPr>
          </w:p>
          <w:p w14:paraId="6C2C741D" w14:textId="59C8654B" w:rsidR="0027355D" w:rsidRDefault="0027355D" w:rsidP="008C2D21">
            <w:pPr>
              <w:spacing w:before="240" w:after="240"/>
              <w:contextualSpacing/>
              <w:jc w:val="both"/>
              <w:rPr>
                <w:rFonts w:ascii="Times New Roman" w:hAnsi="Times New Roman" w:cs="Times New Roman"/>
                <w:lang w:val="uk-UA"/>
              </w:rPr>
            </w:pPr>
          </w:p>
          <w:p w14:paraId="77E2D652" w14:textId="796D7FCE" w:rsidR="0027355D" w:rsidRDefault="0027355D" w:rsidP="008C2D21">
            <w:pPr>
              <w:spacing w:before="240" w:after="240"/>
              <w:contextualSpacing/>
              <w:jc w:val="both"/>
              <w:rPr>
                <w:rFonts w:ascii="Times New Roman" w:hAnsi="Times New Roman" w:cs="Times New Roman"/>
                <w:lang w:val="uk-UA"/>
              </w:rPr>
            </w:pPr>
          </w:p>
          <w:p w14:paraId="78CD0110" w14:textId="77777777" w:rsidR="0027355D" w:rsidRPr="00676BAF" w:rsidRDefault="0027355D" w:rsidP="008C2D21">
            <w:pPr>
              <w:spacing w:before="240" w:after="240"/>
              <w:contextualSpacing/>
              <w:jc w:val="both"/>
              <w:rPr>
                <w:rFonts w:ascii="Times New Roman" w:hAnsi="Times New Roman" w:cs="Times New Roman"/>
                <w:lang w:val="uk-UA"/>
              </w:rPr>
            </w:pPr>
          </w:p>
          <w:p w14:paraId="59FA3070" w14:textId="77777777" w:rsidR="007E1D3D" w:rsidRPr="00676BAF" w:rsidRDefault="007E1D3D" w:rsidP="008C2D21">
            <w:pPr>
              <w:jc w:val="both"/>
              <w:rPr>
                <w:rFonts w:ascii="Times New Roman" w:hAnsi="Times New Roman" w:cs="Times New Roman"/>
                <w:lang w:val="uk-UA"/>
              </w:rPr>
            </w:pPr>
          </w:p>
        </w:tc>
        <w:tc>
          <w:tcPr>
            <w:tcW w:w="2339" w:type="pct"/>
          </w:tcPr>
          <w:p w14:paraId="6E211F43" w14:textId="54C5EA72" w:rsidR="007E1D3D" w:rsidRPr="007F2EA6" w:rsidRDefault="00871B64" w:rsidP="007D4368">
            <w:pPr>
              <w:jc w:val="both"/>
              <w:rPr>
                <w:rFonts w:ascii="Times New Roman" w:hAnsi="Times New Roman" w:cs="Times New Roman"/>
                <w:lang w:val="en-GB"/>
              </w:rPr>
            </w:pPr>
            <w:r>
              <w:rPr>
                <w:rFonts w:ascii="Times New Roman" w:hAnsi="Times New Roman" w:cs="Times New Roman"/>
                <w:lang w:val="en-GB"/>
              </w:rPr>
              <w:t>M</w:t>
            </w:r>
            <w:r w:rsidR="00FC6CBA" w:rsidRPr="007F2EA6">
              <w:rPr>
                <w:rFonts w:ascii="Times New Roman" w:hAnsi="Times New Roman" w:cs="Times New Roman"/>
                <w:lang w:val="en-GB"/>
              </w:rPr>
              <w:t>ake every effort to implement the Project as soon as possible in order to get children back to school and ensure their safety during the learning process</w:t>
            </w:r>
            <w:r w:rsidR="00C93E01">
              <w:rPr>
                <w:rFonts w:ascii="Times New Roman" w:hAnsi="Times New Roman" w:cs="Times New Roman"/>
                <w:lang w:val="en-GB"/>
              </w:rPr>
              <w:t>.</w:t>
            </w:r>
          </w:p>
        </w:tc>
      </w:tr>
      <w:tr w:rsidR="008C2D21" w:rsidRPr="005D23F8" w14:paraId="1018ECF6" w14:textId="77777777" w:rsidTr="000D39D7">
        <w:tc>
          <w:tcPr>
            <w:tcW w:w="2661" w:type="pct"/>
          </w:tcPr>
          <w:p w14:paraId="3C0621B0" w14:textId="606AC488" w:rsidR="008C2D21" w:rsidRPr="00676BAF" w:rsidRDefault="008C2D21" w:rsidP="008C2D21">
            <w:pPr>
              <w:jc w:val="both"/>
              <w:rPr>
                <w:rFonts w:ascii="Times New Roman" w:hAnsi="Times New Roman" w:cs="Times New Roman"/>
                <w:lang w:val="uk-UA"/>
              </w:rPr>
            </w:pPr>
            <w:r w:rsidRPr="00676BAF">
              <w:rPr>
                <w:rFonts w:ascii="Times New Roman" w:hAnsi="Times New Roman" w:cs="Times New Roman"/>
                <w:lang w:val="uk-UA"/>
              </w:rPr>
              <w:lastRenderedPageBreak/>
              <w:t>Будь-який спір, що виникає у зв'язку з тлумаченням або застосуванням цього Меморандуму, вирішується шляхом переговорів або консультацій між Сторонами</w:t>
            </w:r>
            <w:r w:rsidR="00371E9A" w:rsidRPr="00676BAF">
              <w:rPr>
                <w:rFonts w:ascii="Times New Roman" w:hAnsi="Times New Roman" w:cs="Times New Roman"/>
                <w:lang w:val="uk-UA"/>
              </w:rPr>
              <w:t>.</w:t>
            </w:r>
          </w:p>
        </w:tc>
        <w:tc>
          <w:tcPr>
            <w:tcW w:w="2339" w:type="pct"/>
          </w:tcPr>
          <w:p w14:paraId="3AC3BA74" w14:textId="4159C24F" w:rsidR="00676BAF" w:rsidRDefault="008C2D21" w:rsidP="008C2D21">
            <w:pPr>
              <w:jc w:val="both"/>
              <w:rPr>
                <w:rFonts w:ascii="Times New Roman" w:hAnsi="Times New Roman" w:cs="Times New Roman"/>
                <w:lang w:val="uk-UA"/>
              </w:rPr>
            </w:pPr>
            <w:r w:rsidRPr="007F2EA6">
              <w:rPr>
                <w:rFonts w:ascii="Times New Roman" w:hAnsi="Times New Roman" w:cs="Times New Roman"/>
                <w:lang w:val="en-GB"/>
              </w:rPr>
              <w:t>Any dispute arising out of the interpretation or application of this Memorandum shall be settled</w:t>
            </w:r>
            <w:r w:rsidR="00676BAF">
              <w:rPr>
                <w:rFonts w:ascii="Times New Roman" w:hAnsi="Times New Roman" w:cs="Times New Roman"/>
                <w:lang w:val="uk-UA"/>
              </w:rPr>
              <w:t xml:space="preserve">   </w:t>
            </w:r>
          </w:p>
          <w:p w14:paraId="52473068" w14:textId="5861CB5E" w:rsidR="008C2D21" w:rsidRPr="007F2EA6" w:rsidRDefault="008C2D21" w:rsidP="008C2D21">
            <w:pPr>
              <w:jc w:val="both"/>
              <w:rPr>
                <w:rFonts w:ascii="Times New Roman" w:hAnsi="Times New Roman" w:cs="Times New Roman"/>
                <w:lang w:val="en-GB"/>
              </w:rPr>
            </w:pPr>
            <w:r w:rsidRPr="007F2EA6">
              <w:rPr>
                <w:rFonts w:ascii="Times New Roman" w:hAnsi="Times New Roman" w:cs="Times New Roman"/>
                <w:lang w:val="en-GB"/>
              </w:rPr>
              <w:t>amicably between the Parties through consultation or negotiation</w:t>
            </w:r>
          </w:p>
        </w:tc>
      </w:tr>
      <w:tr w:rsidR="008C2D21" w:rsidRPr="005D23F8" w14:paraId="2E84B01F" w14:textId="77777777" w:rsidTr="000D39D7">
        <w:tc>
          <w:tcPr>
            <w:tcW w:w="2661" w:type="pct"/>
          </w:tcPr>
          <w:p w14:paraId="205024C7" w14:textId="0756A980" w:rsidR="008C2D21" w:rsidRPr="00676BAF" w:rsidRDefault="008C2D21" w:rsidP="008C2D21">
            <w:pPr>
              <w:jc w:val="both"/>
              <w:rPr>
                <w:rFonts w:ascii="Times New Roman" w:hAnsi="Times New Roman" w:cs="Times New Roman"/>
                <w:lang w:val="uk-UA"/>
              </w:rPr>
            </w:pPr>
            <w:r w:rsidRPr="00676BAF">
              <w:rPr>
                <w:rFonts w:ascii="Times New Roman" w:hAnsi="Times New Roman" w:cs="Times New Roman"/>
                <w:lang w:val="uk-UA"/>
              </w:rPr>
              <w:t>Для підтримки постійного зв'язку щодо реалізації положень цього Меморандуму призначено наступні контактні особи</w:t>
            </w:r>
          </w:p>
        </w:tc>
        <w:tc>
          <w:tcPr>
            <w:tcW w:w="2339" w:type="pct"/>
          </w:tcPr>
          <w:p w14:paraId="3D9F9785" w14:textId="436FD578" w:rsidR="008C2D21" w:rsidRPr="007F2EA6" w:rsidRDefault="008C2D21" w:rsidP="008C2D21">
            <w:pPr>
              <w:jc w:val="both"/>
              <w:rPr>
                <w:rFonts w:ascii="Times New Roman" w:hAnsi="Times New Roman" w:cs="Times New Roman"/>
                <w:lang w:val="en-GB"/>
              </w:rPr>
            </w:pPr>
            <w:r w:rsidRPr="007F2EA6">
              <w:rPr>
                <w:rFonts w:ascii="Times New Roman" w:hAnsi="Times New Roman" w:cs="Times New Roman"/>
                <w:lang w:val="en-GB"/>
              </w:rPr>
              <w:t>The following contact persons shall be designated for the implementation</w:t>
            </w:r>
            <w:r w:rsidR="00C100AB">
              <w:rPr>
                <w:rFonts w:ascii="Times New Roman" w:hAnsi="Times New Roman" w:cs="Times New Roman"/>
                <w:lang w:val="en-GB"/>
              </w:rPr>
              <w:t>:</w:t>
            </w:r>
          </w:p>
        </w:tc>
      </w:tr>
      <w:tr w:rsidR="008C2D21" w:rsidRPr="005D23F8" w14:paraId="39FC7915" w14:textId="77777777" w:rsidTr="000D39D7">
        <w:tc>
          <w:tcPr>
            <w:tcW w:w="2661" w:type="pct"/>
          </w:tcPr>
          <w:p w14:paraId="6192DC41" w14:textId="77777777" w:rsidR="00371E9A" w:rsidRPr="00676BAF" w:rsidRDefault="00371E9A" w:rsidP="008C2D21">
            <w:pPr>
              <w:jc w:val="both"/>
              <w:rPr>
                <w:rFonts w:ascii="Times New Roman" w:hAnsi="Times New Roman" w:cs="Times New Roman"/>
                <w:lang w:val="lt-LT"/>
              </w:rPr>
            </w:pPr>
            <w:r w:rsidRPr="00676BAF">
              <w:rPr>
                <w:rFonts w:ascii="Times New Roman" w:hAnsi="Times New Roman" w:cs="Times New Roman"/>
                <w:lang w:val="uk-UA"/>
              </w:rPr>
              <w:t>ЦАУП</w:t>
            </w:r>
            <w:r w:rsidR="00B112E6" w:rsidRPr="00676BAF">
              <w:rPr>
                <w:rFonts w:ascii="Times New Roman" w:hAnsi="Times New Roman" w:cs="Times New Roman"/>
                <w:lang w:val="lt-LT"/>
              </w:rPr>
              <w:t xml:space="preserve">: старший менеджер проекту Ауріма Ласіцкене, </w:t>
            </w:r>
          </w:p>
          <w:p w14:paraId="2FAC74B6" w14:textId="701B4780" w:rsidR="008C2D21" w:rsidRPr="00676BAF" w:rsidRDefault="00B112E6" w:rsidP="008C2D21">
            <w:pPr>
              <w:jc w:val="both"/>
              <w:rPr>
                <w:rFonts w:ascii="Times New Roman" w:hAnsi="Times New Roman" w:cs="Times New Roman"/>
                <w:lang w:val="lt-LT"/>
              </w:rPr>
            </w:pPr>
            <w:r w:rsidRPr="00676BAF">
              <w:rPr>
                <w:rFonts w:ascii="Times New Roman" w:hAnsi="Times New Roman" w:cs="Times New Roman"/>
                <w:lang w:val="lt-LT"/>
              </w:rPr>
              <w:t>e-mail: a.lasickiene@cpva.lt, тел.. +370 663 61945.</w:t>
            </w:r>
          </w:p>
        </w:tc>
        <w:tc>
          <w:tcPr>
            <w:tcW w:w="2339" w:type="pct"/>
          </w:tcPr>
          <w:p w14:paraId="5E87FBCC" w14:textId="7A749F39" w:rsidR="008C2D21" w:rsidRPr="00371E9A" w:rsidRDefault="008C2D21" w:rsidP="00371E9A">
            <w:pPr>
              <w:jc w:val="both"/>
              <w:rPr>
                <w:rFonts w:ascii="Times New Roman" w:hAnsi="Times New Roman" w:cs="Times New Roman"/>
                <w:lang w:val="uk-UA"/>
              </w:rPr>
            </w:pPr>
            <w:r w:rsidRPr="00371E9A">
              <w:rPr>
                <w:rFonts w:ascii="Times New Roman" w:hAnsi="Times New Roman" w:cs="Times New Roman"/>
                <w:lang w:val="uk-UA"/>
              </w:rPr>
              <w:t xml:space="preserve">CPVA: </w:t>
            </w:r>
            <w:r w:rsidR="00E27968" w:rsidRPr="00371E9A">
              <w:rPr>
                <w:rFonts w:ascii="Times New Roman" w:hAnsi="Times New Roman" w:cs="Times New Roman"/>
                <w:lang w:val="uk-UA"/>
              </w:rPr>
              <w:t xml:space="preserve">senior project manager </w:t>
            </w:r>
            <w:r w:rsidRPr="00371E9A">
              <w:rPr>
                <w:rFonts w:ascii="Times New Roman" w:hAnsi="Times New Roman" w:cs="Times New Roman"/>
                <w:lang w:val="uk-UA"/>
              </w:rPr>
              <w:t>Aurima Lasickienė, e</w:t>
            </w:r>
            <w:r w:rsidR="00E27968" w:rsidRPr="00371E9A">
              <w:rPr>
                <w:rFonts w:ascii="Times New Roman" w:hAnsi="Times New Roman" w:cs="Times New Roman"/>
                <w:lang w:val="uk-UA"/>
              </w:rPr>
              <w:t>-mail:</w:t>
            </w:r>
            <w:r w:rsidRPr="00371E9A">
              <w:rPr>
                <w:rFonts w:ascii="Times New Roman" w:hAnsi="Times New Roman" w:cs="Times New Roman"/>
                <w:lang w:val="uk-UA"/>
              </w:rPr>
              <w:t xml:space="preserve"> </w:t>
            </w:r>
            <w:hyperlink r:id="rId11" w:history="1">
              <w:r w:rsidRPr="00371E9A">
                <w:rPr>
                  <w:rFonts w:ascii="Times New Roman" w:hAnsi="Times New Roman" w:cs="Times New Roman"/>
                  <w:lang w:val="uk-UA"/>
                </w:rPr>
                <w:t>a.lasickiene@cpva.lt</w:t>
              </w:r>
            </w:hyperlink>
            <w:r w:rsidRPr="00371E9A">
              <w:rPr>
                <w:rFonts w:ascii="Times New Roman" w:hAnsi="Times New Roman" w:cs="Times New Roman"/>
                <w:lang w:val="uk-UA"/>
              </w:rPr>
              <w:t>, tel. +370 663 61945.</w:t>
            </w:r>
          </w:p>
          <w:p w14:paraId="060647C8" w14:textId="1A574981" w:rsidR="008C2D21" w:rsidRPr="007F2EA6" w:rsidRDefault="008C2D21" w:rsidP="008C2D21">
            <w:pPr>
              <w:jc w:val="both"/>
              <w:rPr>
                <w:rFonts w:ascii="Times New Roman" w:hAnsi="Times New Roman" w:cs="Times New Roman"/>
                <w:lang w:val="en-GB"/>
              </w:rPr>
            </w:pPr>
          </w:p>
        </w:tc>
      </w:tr>
      <w:tr w:rsidR="008C2D21" w:rsidRPr="005D23F8" w14:paraId="69120E83" w14:textId="77777777" w:rsidTr="000D39D7">
        <w:tc>
          <w:tcPr>
            <w:tcW w:w="2661" w:type="pct"/>
          </w:tcPr>
          <w:p w14:paraId="1D660F52" w14:textId="77777777" w:rsidR="00DC7531" w:rsidRPr="00676BAF" w:rsidRDefault="00B112E6" w:rsidP="00F14792">
            <w:pPr>
              <w:jc w:val="both"/>
              <w:rPr>
                <w:rFonts w:ascii="Times New Roman" w:hAnsi="Times New Roman" w:cs="Times New Roman"/>
                <w:lang w:val="uk-UA"/>
              </w:rPr>
            </w:pPr>
            <w:r w:rsidRPr="00676BAF">
              <w:rPr>
                <w:rFonts w:ascii="Times New Roman" w:hAnsi="Times New Roman" w:cs="Times New Roman"/>
                <w:lang w:val="uk-UA"/>
              </w:rPr>
              <w:t>Бенефіціар</w:t>
            </w:r>
            <w:r w:rsidR="00F14792" w:rsidRPr="00676BAF">
              <w:rPr>
                <w:rFonts w:ascii="Times New Roman" w:hAnsi="Times New Roman" w:cs="Times New Roman"/>
                <w:lang w:val="uk-UA"/>
              </w:rPr>
              <w:t xml:space="preserve">:  </w:t>
            </w:r>
          </w:p>
          <w:p w14:paraId="6C64A280" w14:textId="6F666E8A" w:rsidR="00DC7531" w:rsidRPr="00676BAF" w:rsidRDefault="00DC7531" w:rsidP="00F14792">
            <w:pPr>
              <w:jc w:val="both"/>
              <w:rPr>
                <w:rFonts w:ascii="Times New Roman" w:hAnsi="Times New Roman" w:cs="Times New Roman"/>
                <w:lang w:val="uk-UA"/>
              </w:rPr>
            </w:pPr>
            <w:r w:rsidRPr="00676BAF">
              <w:rPr>
                <w:rFonts w:ascii="Times New Roman" w:hAnsi="Times New Roman" w:cs="Times New Roman"/>
                <w:lang w:val="uk-UA"/>
              </w:rPr>
              <w:t xml:space="preserve">Секретар Сумської міської ради Кобзар Артем Миколайович, (0542)700-568, </w:t>
            </w:r>
            <w:hyperlink r:id="rId12" w:history="1">
              <w:r w:rsidRPr="00676BAF">
                <w:rPr>
                  <w:rStyle w:val="af4"/>
                  <w:rFonts w:ascii="Times New Roman" w:hAnsi="Times New Roman" w:cs="Times New Roman"/>
                  <w:lang w:val="uk-UA"/>
                </w:rPr>
                <w:t>kobzar_a@smr.gov.ua</w:t>
              </w:r>
            </w:hyperlink>
          </w:p>
          <w:p w14:paraId="6608F2B7" w14:textId="670B0714" w:rsidR="00DC7531" w:rsidRPr="00676BAF" w:rsidRDefault="00AE24AE" w:rsidP="00DC7531">
            <w:pPr>
              <w:jc w:val="both"/>
              <w:rPr>
                <w:rFonts w:ascii="Times New Roman" w:hAnsi="Times New Roman" w:cs="Times New Roman"/>
                <w:lang w:val="uk-UA"/>
              </w:rPr>
            </w:pPr>
            <w:r w:rsidRPr="00676BAF">
              <w:rPr>
                <w:rFonts w:ascii="Times New Roman" w:hAnsi="Times New Roman" w:cs="Times New Roman"/>
                <w:lang w:val="uk-UA"/>
              </w:rPr>
              <w:t xml:space="preserve">Замовник: </w:t>
            </w:r>
          </w:p>
          <w:p w14:paraId="71145C0E" w14:textId="77777777" w:rsidR="00371E9A" w:rsidRPr="00676BAF" w:rsidRDefault="00DC7531" w:rsidP="00DC7531">
            <w:pPr>
              <w:jc w:val="both"/>
              <w:rPr>
                <w:rFonts w:ascii="Times New Roman" w:hAnsi="Times New Roman" w:cs="Times New Roman"/>
                <w:lang w:val="uk-UA"/>
              </w:rPr>
            </w:pPr>
            <w:r w:rsidRPr="00676BAF">
              <w:rPr>
                <w:rFonts w:ascii="Times New Roman" w:hAnsi="Times New Roman" w:cs="Times New Roman"/>
                <w:lang w:val="uk-UA"/>
              </w:rPr>
              <w:t xml:space="preserve">Начальник управління капітального будівництва та дорожнього господарства Сумської міської ради  Шилов Віталій Володимирович, </w:t>
            </w:r>
            <w:hyperlink r:id="rId13" w:history="1">
              <w:r w:rsidRPr="00676BAF">
                <w:rPr>
                  <w:rStyle w:val="af4"/>
                  <w:rFonts w:ascii="Times New Roman" w:hAnsi="Times New Roman" w:cs="Times New Roman"/>
                  <w:lang w:val="uk-UA"/>
                </w:rPr>
                <w:t>ukb@smr.gov.ua</w:t>
              </w:r>
            </w:hyperlink>
            <w:r w:rsidRPr="00676BAF">
              <w:rPr>
                <w:rFonts w:ascii="Times New Roman" w:hAnsi="Times New Roman" w:cs="Times New Roman"/>
                <w:lang w:val="uk-UA"/>
              </w:rPr>
              <w:t xml:space="preserve"> </w:t>
            </w:r>
            <w:r w:rsidR="00C451BF" w:rsidRPr="00676BAF">
              <w:rPr>
                <w:rFonts w:ascii="Times New Roman" w:hAnsi="Times New Roman" w:cs="Times New Roman"/>
                <w:lang w:val="uk-UA"/>
              </w:rPr>
              <w:t>,</w:t>
            </w:r>
            <w:r w:rsidRPr="00676BAF">
              <w:rPr>
                <w:rFonts w:ascii="Times New Roman" w:hAnsi="Times New Roman" w:cs="Times New Roman"/>
                <w:lang w:val="uk-UA"/>
              </w:rPr>
              <w:t xml:space="preserve"> </w:t>
            </w:r>
          </w:p>
          <w:p w14:paraId="1300E1C3" w14:textId="4620BD8B" w:rsidR="00DC7531" w:rsidRPr="00676BAF" w:rsidRDefault="00DC7531" w:rsidP="00DC7531">
            <w:pPr>
              <w:jc w:val="both"/>
              <w:rPr>
                <w:rFonts w:ascii="Times New Roman" w:hAnsi="Times New Roman" w:cs="Times New Roman"/>
                <w:lang w:val="uk-UA"/>
              </w:rPr>
            </w:pPr>
            <w:r w:rsidRPr="00676BAF">
              <w:rPr>
                <w:rFonts w:ascii="Times New Roman" w:hAnsi="Times New Roman" w:cs="Times New Roman"/>
                <w:lang w:val="uk-UA"/>
              </w:rPr>
              <w:t>(0542) 225-586</w:t>
            </w:r>
          </w:p>
          <w:p w14:paraId="53F44489" w14:textId="794B4FA8" w:rsidR="00F14792" w:rsidRPr="00676BAF" w:rsidRDefault="00F14792" w:rsidP="00F14792">
            <w:pPr>
              <w:jc w:val="both"/>
              <w:rPr>
                <w:rFonts w:ascii="Times New Roman" w:hAnsi="Times New Roman" w:cs="Times New Roman"/>
                <w:lang w:val="uk-UA"/>
              </w:rPr>
            </w:pPr>
          </w:p>
        </w:tc>
        <w:tc>
          <w:tcPr>
            <w:tcW w:w="2339" w:type="pct"/>
          </w:tcPr>
          <w:p w14:paraId="7CF18AF1" w14:textId="77777777" w:rsidR="002F3302" w:rsidRDefault="00E27968" w:rsidP="00F14792">
            <w:pPr>
              <w:rPr>
                <w:rFonts w:ascii="Times New Roman" w:hAnsi="Times New Roman" w:cs="Times New Roman"/>
                <w:lang w:val="uk-UA"/>
              </w:rPr>
            </w:pPr>
            <w:r w:rsidRPr="00AE24AE">
              <w:rPr>
                <w:rFonts w:ascii="Times New Roman" w:hAnsi="Times New Roman" w:cs="Times New Roman"/>
              </w:rPr>
              <w:t>Beneficiary</w:t>
            </w:r>
            <w:r w:rsidR="00F14792">
              <w:rPr>
                <w:rFonts w:ascii="Times New Roman" w:hAnsi="Times New Roman" w:cs="Times New Roman"/>
                <w:lang w:val="uk-UA"/>
              </w:rPr>
              <w:t xml:space="preserve">: </w:t>
            </w:r>
          </w:p>
          <w:p w14:paraId="53BCBAE2" w14:textId="596C2F7E" w:rsidR="002F3302" w:rsidRDefault="002F3302" w:rsidP="00F14792">
            <w:pPr>
              <w:rPr>
                <w:rFonts w:ascii="Times New Roman" w:hAnsi="Times New Roman" w:cs="Times New Roman"/>
                <w:lang w:val="uk-UA"/>
              </w:rPr>
            </w:pPr>
            <w:r w:rsidRPr="002F3302">
              <w:rPr>
                <w:rFonts w:ascii="Times New Roman" w:hAnsi="Times New Roman" w:cs="Times New Roman"/>
                <w:lang w:val="uk-UA"/>
              </w:rPr>
              <w:t xml:space="preserve">Secretary of the Sumy City Council Kobzar Artem Mykolayovych, (0542) 700-568, </w:t>
            </w:r>
            <w:hyperlink r:id="rId14" w:history="1">
              <w:r w:rsidRPr="00515E83">
                <w:rPr>
                  <w:rStyle w:val="af4"/>
                  <w:rFonts w:ascii="Times New Roman" w:hAnsi="Times New Roman" w:cs="Times New Roman"/>
                  <w:lang w:val="uk-UA"/>
                </w:rPr>
                <w:t>kobzar_a@smr.gov.ua</w:t>
              </w:r>
            </w:hyperlink>
          </w:p>
          <w:p w14:paraId="6F2D65DB" w14:textId="77777777" w:rsidR="002F3302" w:rsidRPr="00270D9B" w:rsidRDefault="00AE24AE" w:rsidP="00F14792">
            <w:pPr>
              <w:rPr>
                <w:rFonts w:ascii="Times New Roman" w:hAnsi="Times New Roman" w:cs="Times New Roman"/>
              </w:rPr>
            </w:pPr>
            <w:r w:rsidRPr="00AE24AE">
              <w:rPr>
                <w:rFonts w:ascii="Times New Roman" w:hAnsi="Times New Roman" w:cs="Times New Roman"/>
              </w:rPr>
              <w:t xml:space="preserve">Customer: </w:t>
            </w:r>
          </w:p>
          <w:p w14:paraId="2805F3AF" w14:textId="77777777" w:rsidR="00371E9A" w:rsidRDefault="002F3302" w:rsidP="00F14792">
            <w:pPr>
              <w:rPr>
                <w:rFonts w:ascii="Times New Roman" w:hAnsi="Times New Roman" w:cs="Times New Roman"/>
              </w:rPr>
            </w:pPr>
            <w:r w:rsidRPr="002F3302">
              <w:rPr>
                <w:rFonts w:ascii="Times New Roman" w:hAnsi="Times New Roman" w:cs="Times New Roman"/>
              </w:rPr>
              <w:t xml:space="preserve">Head of the Department of Capital Construction and Road Management of the Sumy City Council Vitaly Volodymyrovych Shilov, </w:t>
            </w:r>
            <w:hyperlink r:id="rId15" w:history="1">
              <w:r w:rsidRPr="00515E83">
                <w:rPr>
                  <w:rStyle w:val="af4"/>
                  <w:rFonts w:ascii="Times New Roman" w:hAnsi="Times New Roman" w:cs="Times New Roman"/>
                </w:rPr>
                <w:t>ukb@smr.gov.ua</w:t>
              </w:r>
            </w:hyperlink>
            <w:r w:rsidRPr="00270D9B">
              <w:rPr>
                <w:rFonts w:ascii="Times New Roman" w:hAnsi="Times New Roman" w:cs="Times New Roman"/>
              </w:rPr>
              <w:t xml:space="preserve"> </w:t>
            </w:r>
            <w:r w:rsidRPr="002F3302">
              <w:rPr>
                <w:rFonts w:ascii="Times New Roman" w:hAnsi="Times New Roman" w:cs="Times New Roman"/>
              </w:rPr>
              <w:t xml:space="preserve">, </w:t>
            </w:r>
          </w:p>
          <w:p w14:paraId="5CF61F0D" w14:textId="4B6CCD1F" w:rsidR="00F14792" w:rsidRPr="00F14792" w:rsidRDefault="002F3302" w:rsidP="00F14792">
            <w:pPr>
              <w:rPr>
                <w:rFonts w:ascii="Times New Roman" w:hAnsi="Times New Roman" w:cs="Times New Roman"/>
                <w:lang w:val="uk-UA"/>
              </w:rPr>
            </w:pPr>
            <w:r w:rsidRPr="002F3302">
              <w:rPr>
                <w:rFonts w:ascii="Times New Roman" w:hAnsi="Times New Roman" w:cs="Times New Roman"/>
              </w:rPr>
              <w:t>(0542) 225-586</w:t>
            </w:r>
          </w:p>
        </w:tc>
      </w:tr>
      <w:tr w:rsidR="008C2D21" w:rsidRPr="005D23F8" w14:paraId="6A47ED93" w14:textId="77777777" w:rsidTr="000D39D7">
        <w:trPr>
          <w:trHeight w:val="396"/>
        </w:trPr>
        <w:tc>
          <w:tcPr>
            <w:tcW w:w="2661" w:type="pct"/>
            <w:tcBorders>
              <w:top w:val="single" w:sz="4" w:space="0" w:color="auto"/>
              <w:bottom w:val="single" w:sz="4" w:space="0" w:color="auto"/>
            </w:tcBorders>
          </w:tcPr>
          <w:p w14:paraId="6A47ED91" w14:textId="597567AF" w:rsidR="008C2D21" w:rsidRPr="00676BAF" w:rsidRDefault="008C2D21" w:rsidP="008C2D21">
            <w:pPr>
              <w:rPr>
                <w:rFonts w:ascii="Times New Roman" w:hAnsi="Times New Roman" w:cs="Times New Roman"/>
                <w:lang w:val="uk-UA"/>
              </w:rPr>
            </w:pPr>
            <w:r w:rsidRPr="00676BAF">
              <w:rPr>
                <w:rFonts w:ascii="Times New Roman" w:hAnsi="Times New Roman" w:cs="Times New Roman"/>
                <w:lang w:val="uk-UA"/>
              </w:rPr>
              <w:t xml:space="preserve">Цей Меморандум про взаєморозуміння укладено в </w:t>
            </w:r>
            <w:r w:rsidR="000D4882" w:rsidRPr="00676BAF">
              <w:rPr>
                <w:rFonts w:ascii="Times New Roman" w:hAnsi="Times New Roman" w:cs="Times New Roman"/>
                <w:lang w:val="uk-UA"/>
              </w:rPr>
              <w:t>(3</w:t>
            </w:r>
            <w:r w:rsidR="00460047" w:rsidRPr="00676BAF">
              <w:rPr>
                <w:rFonts w:ascii="Times New Roman" w:hAnsi="Times New Roman" w:cs="Times New Roman"/>
                <w:lang w:val="uk-UA"/>
              </w:rPr>
              <w:t xml:space="preserve">) </w:t>
            </w:r>
            <w:r w:rsidR="000D4882" w:rsidRPr="00676BAF">
              <w:rPr>
                <w:rFonts w:ascii="Times New Roman" w:hAnsi="Times New Roman" w:cs="Times New Roman"/>
                <w:lang w:val="uk-UA"/>
              </w:rPr>
              <w:t>трьох</w:t>
            </w:r>
            <w:r w:rsidR="00BC320E" w:rsidRPr="00676BAF">
              <w:rPr>
                <w:rFonts w:ascii="Times New Roman" w:hAnsi="Times New Roman" w:cs="Times New Roman"/>
                <w:lang w:val="lt-LT"/>
              </w:rPr>
              <w:t xml:space="preserve"> </w:t>
            </w:r>
            <w:r w:rsidRPr="00676BAF">
              <w:rPr>
                <w:rFonts w:ascii="Times New Roman" w:hAnsi="Times New Roman" w:cs="Times New Roman"/>
                <w:lang w:val="uk-UA"/>
              </w:rPr>
              <w:t>примірниках, по 1 примірнику для кожної зі Сторін та один примірник для Секретаріату Кабінету Міністрів України</w:t>
            </w:r>
          </w:p>
        </w:tc>
        <w:tc>
          <w:tcPr>
            <w:tcW w:w="2339" w:type="pct"/>
            <w:tcBorders>
              <w:top w:val="single" w:sz="4" w:space="0" w:color="auto"/>
              <w:bottom w:val="single" w:sz="4" w:space="0" w:color="auto"/>
            </w:tcBorders>
          </w:tcPr>
          <w:p w14:paraId="6A47ED92" w14:textId="225D017D" w:rsidR="008C2D21" w:rsidRPr="005D23F8" w:rsidRDefault="008C2D21" w:rsidP="000410E6">
            <w:pPr>
              <w:rPr>
                <w:rFonts w:ascii="Times New Roman" w:hAnsi="Times New Roman" w:cs="Times New Roman"/>
                <w:lang w:val="en-GB"/>
              </w:rPr>
            </w:pPr>
            <w:r w:rsidRPr="00ED5C1F">
              <w:rPr>
                <w:rFonts w:ascii="Times New Roman" w:hAnsi="Times New Roman" w:cs="Times New Roman"/>
                <w:lang w:val="uk-UA"/>
              </w:rPr>
              <w:t xml:space="preserve">This Memorandum of Understanding </w:t>
            </w:r>
            <w:r w:rsidRPr="00460047">
              <w:rPr>
                <w:rFonts w:ascii="Times New Roman" w:hAnsi="Times New Roman" w:cs="Times New Roman"/>
                <w:lang w:val="uk-UA"/>
              </w:rPr>
              <w:t xml:space="preserve">is made in </w:t>
            </w:r>
            <w:r w:rsidR="00460047" w:rsidRPr="00460047">
              <w:rPr>
                <w:rFonts w:ascii="Times New Roman" w:hAnsi="Times New Roman" w:cs="Times New Roman"/>
                <w:lang w:val="uk-UA"/>
              </w:rPr>
              <w:t>(</w:t>
            </w:r>
            <w:r w:rsidR="000410E6">
              <w:rPr>
                <w:rFonts w:ascii="Times New Roman" w:hAnsi="Times New Roman" w:cs="Times New Roman"/>
                <w:lang w:val="uk-UA"/>
              </w:rPr>
              <w:t>3</w:t>
            </w:r>
            <w:r w:rsidR="00460047" w:rsidRPr="00460047">
              <w:rPr>
                <w:rFonts w:ascii="Times New Roman" w:hAnsi="Times New Roman" w:cs="Times New Roman"/>
                <w:lang w:val="uk-UA"/>
              </w:rPr>
              <w:t>)</w:t>
            </w:r>
            <w:r w:rsidRPr="00460047">
              <w:rPr>
                <w:rFonts w:ascii="Times New Roman" w:hAnsi="Times New Roman" w:cs="Times New Roman"/>
                <w:lang w:val="uk-UA"/>
              </w:rPr>
              <w:t xml:space="preserve"> </w:t>
            </w:r>
            <w:r w:rsidR="000410E6" w:rsidRPr="000410E6">
              <w:rPr>
                <w:rFonts w:ascii="Times New Roman" w:hAnsi="Times New Roman" w:cs="Times New Roman"/>
                <w:lang w:val="uk-UA"/>
              </w:rPr>
              <w:t xml:space="preserve">three </w:t>
            </w:r>
            <w:r w:rsidRPr="00460047">
              <w:rPr>
                <w:rFonts w:ascii="Times New Roman" w:hAnsi="Times New Roman" w:cs="Times New Roman"/>
                <w:lang w:val="uk-UA"/>
              </w:rPr>
              <w:t>copies, 1 copy shall be for eac</w:t>
            </w:r>
            <w:r w:rsidRPr="00ED5C1F">
              <w:rPr>
                <w:rFonts w:ascii="Times New Roman" w:hAnsi="Times New Roman" w:cs="Times New Roman"/>
                <w:lang w:val="uk-UA"/>
              </w:rPr>
              <w:t>h Party and one copy for Secretariat of the Cabinet of Ministers of Ukraine</w:t>
            </w:r>
          </w:p>
        </w:tc>
      </w:tr>
      <w:tr w:rsidR="008C2D21" w:rsidRPr="005D23F8" w14:paraId="6A47ED97" w14:textId="77777777" w:rsidTr="000D39D7">
        <w:trPr>
          <w:trHeight w:val="396"/>
        </w:trPr>
        <w:tc>
          <w:tcPr>
            <w:tcW w:w="2661" w:type="pct"/>
            <w:tcBorders>
              <w:top w:val="single" w:sz="4" w:space="0" w:color="auto"/>
              <w:bottom w:val="single" w:sz="4" w:space="0" w:color="auto"/>
            </w:tcBorders>
          </w:tcPr>
          <w:p w14:paraId="6A47ED94" w14:textId="77777777" w:rsidR="008C2D21" w:rsidRPr="00676BAF" w:rsidRDefault="008C2D21" w:rsidP="008C2D21">
            <w:pPr>
              <w:rPr>
                <w:rFonts w:ascii="Times New Roman" w:hAnsi="Times New Roman" w:cs="Times New Roman"/>
                <w:b/>
                <w:bCs/>
                <w:lang w:val="uk-UA"/>
              </w:rPr>
            </w:pPr>
            <w:r w:rsidRPr="00676BAF">
              <w:rPr>
                <w:rFonts w:ascii="Times New Roman" w:hAnsi="Times New Roman" w:cs="Times New Roman"/>
                <w:b/>
                <w:bCs/>
                <w:lang w:val="uk-UA"/>
              </w:rPr>
              <w:t>Дата:</w:t>
            </w:r>
          </w:p>
          <w:p w14:paraId="6A47ED95" w14:textId="77777777" w:rsidR="008C2D21" w:rsidRPr="00676BAF" w:rsidRDefault="008C2D21" w:rsidP="008C2D21">
            <w:pPr>
              <w:rPr>
                <w:rFonts w:ascii="Times New Roman" w:hAnsi="Times New Roman" w:cs="Times New Roman"/>
                <w:b/>
                <w:bCs/>
                <w:lang w:val="uk-UA"/>
              </w:rPr>
            </w:pPr>
          </w:p>
        </w:tc>
        <w:tc>
          <w:tcPr>
            <w:tcW w:w="2339" w:type="pct"/>
            <w:tcBorders>
              <w:top w:val="single" w:sz="4" w:space="0" w:color="auto"/>
              <w:bottom w:val="single" w:sz="4" w:space="0" w:color="auto"/>
            </w:tcBorders>
          </w:tcPr>
          <w:p w14:paraId="6A47ED96" w14:textId="77777777" w:rsidR="008C2D21" w:rsidRPr="005D23F8" w:rsidRDefault="008C2D21" w:rsidP="008C2D21">
            <w:pPr>
              <w:rPr>
                <w:rFonts w:ascii="Times New Roman" w:hAnsi="Times New Roman" w:cs="Times New Roman"/>
                <w:b/>
                <w:lang w:val="en-GB"/>
              </w:rPr>
            </w:pPr>
            <w:r w:rsidRPr="005D23F8">
              <w:rPr>
                <w:rFonts w:ascii="Times New Roman" w:hAnsi="Times New Roman" w:cs="Times New Roman"/>
                <w:b/>
                <w:lang w:val="en-GB"/>
              </w:rPr>
              <w:t>Date:</w:t>
            </w:r>
          </w:p>
        </w:tc>
      </w:tr>
      <w:tr w:rsidR="008C2D21" w:rsidRPr="005D23F8" w14:paraId="6A47EDBF" w14:textId="77777777" w:rsidTr="000D39D7">
        <w:tc>
          <w:tcPr>
            <w:tcW w:w="2661" w:type="pct"/>
          </w:tcPr>
          <w:p w14:paraId="3CE4DC63" w14:textId="77777777" w:rsidR="00F14792" w:rsidRPr="00676BAF" w:rsidRDefault="008C2D21" w:rsidP="00BC320E">
            <w:pPr>
              <w:rPr>
                <w:rFonts w:ascii="Times New Roman" w:hAnsi="Times New Roman" w:cs="Times New Roman"/>
                <w:b/>
                <w:bCs/>
                <w:lang w:val="uk-UA"/>
              </w:rPr>
            </w:pPr>
            <w:r w:rsidRPr="00676BAF">
              <w:rPr>
                <w:rFonts w:ascii="Times New Roman" w:hAnsi="Times New Roman" w:cs="Times New Roman"/>
                <w:b/>
                <w:bCs/>
                <w:lang w:val="uk-UA"/>
              </w:rPr>
              <w:t xml:space="preserve">Від імені </w:t>
            </w:r>
            <w:r w:rsidR="008B2B42" w:rsidRPr="00676BAF">
              <w:rPr>
                <w:rFonts w:ascii="Times New Roman" w:hAnsi="Times New Roman" w:cs="Times New Roman"/>
                <w:b/>
                <w:bCs/>
                <w:lang w:val="uk-UA"/>
              </w:rPr>
              <w:t>Бенефіціар</w:t>
            </w:r>
            <w:r w:rsidR="008B2B42" w:rsidRPr="00676BAF">
              <w:rPr>
                <w:rFonts w:ascii="Times New Roman" w:hAnsi="Times New Roman" w:cs="Times New Roman"/>
                <w:b/>
                <w:bCs/>
                <w:lang w:val="lt-LT"/>
              </w:rPr>
              <w:t>a</w:t>
            </w:r>
          </w:p>
          <w:p w14:paraId="377B9AD0" w14:textId="77777777" w:rsidR="00F14792" w:rsidRPr="00676BAF" w:rsidRDefault="00F14792" w:rsidP="00BC320E">
            <w:pPr>
              <w:rPr>
                <w:rFonts w:ascii="Times New Roman" w:hAnsi="Times New Roman" w:cs="Times New Roman"/>
                <w:b/>
                <w:bCs/>
                <w:lang w:val="uk-UA"/>
              </w:rPr>
            </w:pPr>
          </w:p>
          <w:p w14:paraId="7C6BCD8A" w14:textId="77777777" w:rsidR="002F3302" w:rsidRPr="00676BAF" w:rsidRDefault="002F3302" w:rsidP="002F3302">
            <w:pPr>
              <w:rPr>
                <w:rFonts w:ascii="Times New Roman" w:hAnsi="Times New Roman" w:cs="Times New Roman"/>
                <w:bCs/>
                <w:lang w:val="uk-UA"/>
              </w:rPr>
            </w:pPr>
            <w:r w:rsidRPr="00676BAF">
              <w:rPr>
                <w:rFonts w:ascii="Times New Roman" w:hAnsi="Times New Roman" w:cs="Times New Roman"/>
                <w:bCs/>
                <w:lang w:val="uk-UA"/>
              </w:rPr>
              <w:t>Артем Кобзар</w:t>
            </w:r>
          </w:p>
          <w:p w14:paraId="2EA5D254" w14:textId="77777777" w:rsidR="008128EC" w:rsidRDefault="002F3302" w:rsidP="002F3302">
            <w:pPr>
              <w:rPr>
                <w:rFonts w:ascii="Times New Roman" w:hAnsi="Times New Roman" w:cs="Times New Roman"/>
                <w:bCs/>
                <w:lang w:val="uk-UA"/>
              </w:rPr>
            </w:pPr>
            <w:r w:rsidRPr="00676BAF">
              <w:rPr>
                <w:rFonts w:ascii="Times New Roman" w:hAnsi="Times New Roman" w:cs="Times New Roman"/>
                <w:bCs/>
                <w:lang w:val="uk-UA"/>
              </w:rPr>
              <w:t>Секретар Сумської міської ради</w:t>
            </w:r>
          </w:p>
          <w:p w14:paraId="6A47EDAB" w14:textId="062E05EC" w:rsidR="0027355D" w:rsidRPr="00676BAF" w:rsidRDefault="0027355D" w:rsidP="002F3302">
            <w:pPr>
              <w:rPr>
                <w:rFonts w:ascii="Times New Roman" w:hAnsi="Times New Roman" w:cs="Times New Roman"/>
                <w:b/>
                <w:bCs/>
                <w:lang w:val="uk-UA"/>
              </w:rPr>
            </w:pPr>
          </w:p>
        </w:tc>
        <w:tc>
          <w:tcPr>
            <w:tcW w:w="2339" w:type="pct"/>
            <w:vMerge w:val="restart"/>
          </w:tcPr>
          <w:p w14:paraId="6A47EDAE" w14:textId="2BE9F6AF" w:rsidR="008C2D21" w:rsidRPr="005D23F8" w:rsidRDefault="008C2D21" w:rsidP="00BC320E">
            <w:pPr>
              <w:rPr>
                <w:rFonts w:ascii="Times New Roman" w:eastAsia="Calibri" w:hAnsi="Times New Roman" w:cs="Times New Roman"/>
                <w:lang w:val="en-GB"/>
              </w:rPr>
            </w:pPr>
            <w:r w:rsidRPr="005D23F8">
              <w:rPr>
                <w:rFonts w:ascii="Times New Roman" w:hAnsi="Times New Roman" w:cs="Times New Roman"/>
                <w:b/>
                <w:bCs/>
                <w:lang w:val="en-GB"/>
              </w:rPr>
              <w:t xml:space="preserve">On behalf of </w:t>
            </w:r>
            <w:r w:rsidR="008B2B42">
              <w:rPr>
                <w:rFonts w:ascii="Times New Roman" w:hAnsi="Times New Roman" w:cs="Times New Roman"/>
                <w:b/>
                <w:bCs/>
                <w:lang w:val="en-GB"/>
              </w:rPr>
              <w:t>Beneficiary</w:t>
            </w:r>
            <w:r w:rsidR="00691666">
              <w:rPr>
                <w:rFonts w:ascii="Times New Roman" w:hAnsi="Times New Roman" w:cs="Times New Roman"/>
                <w:b/>
                <w:bCs/>
                <w:lang w:val="en-GB"/>
              </w:rPr>
              <w:t xml:space="preserve"> </w:t>
            </w:r>
          </w:p>
          <w:p w14:paraId="6A47EDAF" w14:textId="77777777" w:rsidR="008C2D21" w:rsidRPr="005D23F8" w:rsidRDefault="008C2D21" w:rsidP="008C2D21">
            <w:pPr>
              <w:rPr>
                <w:rFonts w:ascii="Times New Roman" w:hAnsi="Times New Roman" w:cs="Times New Roman"/>
                <w:lang w:val="en-GB"/>
              </w:rPr>
            </w:pPr>
          </w:p>
          <w:p w14:paraId="5B7CF75E" w14:textId="77777777" w:rsidR="002F3302" w:rsidRPr="00676BAF" w:rsidRDefault="002F3302" w:rsidP="002F3302">
            <w:pPr>
              <w:rPr>
                <w:rFonts w:ascii="Times New Roman" w:hAnsi="Times New Roman" w:cs="Times New Roman"/>
                <w:lang w:val="uk-UA"/>
              </w:rPr>
            </w:pPr>
            <w:r w:rsidRPr="00676BAF">
              <w:rPr>
                <w:rFonts w:ascii="Times New Roman" w:hAnsi="Times New Roman" w:cs="Times New Roman"/>
                <w:lang w:val="uk-UA"/>
              </w:rPr>
              <w:t>Artem Kobzar</w:t>
            </w:r>
          </w:p>
          <w:p w14:paraId="755AE247" w14:textId="642AC729" w:rsidR="000A14A8" w:rsidRPr="00676BAF" w:rsidRDefault="002F3302" w:rsidP="002F3302">
            <w:pPr>
              <w:rPr>
                <w:rFonts w:ascii="Times New Roman" w:hAnsi="Times New Roman" w:cs="Times New Roman"/>
                <w:lang w:val="uk-UA"/>
              </w:rPr>
            </w:pPr>
            <w:r w:rsidRPr="00676BAF">
              <w:rPr>
                <w:rFonts w:ascii="Times New Roman" w:hAnsi="Times New Roman" w:cs="Times New Roman"/>
                <w:lang w:val="uk-UA"/>
              </w:rPr>
              <w:t>Secretary of the Sumy City Council</w:t>
            </w:r>
          </w:p>
          <w:p w14:paraId="426168B2" w14:textId="77777777" w:rsidR="000A14A8" w:rsidRDefault="000A14A8" w:rsidP="00F14792">
            <w:pPr>
              <w:rPr>
                <w:rFonts w:ascii="Times New Roman" w:hAnsi="Times New Roman" w:cs="Times New Roman"/>
                <w:b/>
                <w:bCs/>
                <w:lang w:val="uk-UA"/>
              </w:rPr>
            </w:pPr>
          </w:p>
          <w:p w14:paraId="6A47EDBE" w14:textId="2DFA45F7" w:rsidR="000A14A8" w:rsidRPr="000A14A8" w:rsidRDefault="000A14A8" w:rsidP="00F14792">
            <w:pPr>
              <w:rPr>
                <w:rFonts w:ascii="Times New Roman" w:hAnsi="Times New Roman" w:cs="Times New Roman"/>
                <w:b/>
                <w:bCs/>
                <w:lang w:val="uk-UA"/>
              </w:rPr>
            </w:pPr>
            <w:r>
              <w:rPr>
                <w:rFonts w:ascii="Times New Roman" w:hAnsi="Times New Roman" w:cs="Times New Roman"/>
                <w:b/>
                <w:bCs/>
                <w:lang w:val="uk-UA"/>
              </w:rPr>
              <w:t>______________________________</w:t>
            </w:r>
          </w:p>
        </w:tc>
      </w:tr>
      <w:tr w:rsidR="008C2D21" w:rsidRPr="005D23F8" w14:paraId="6A47EDC2" w14:textId="77777777" w:rsidTr="000D39D7">
        <w:tc>
          <w:tcPr>
            <w:tcW w:w="2661" w:type="pct"/>
          </w:tcPr>
          <w:p w14:paraId="6A47EDC0" w14:textId="5B6FE331" w:rsidR="000A14A8" w:rsidRPr="000A14A8" w:rsidRDefault="000D39D7" w:rsidP="007F2EA6">
            <w:pPr>
              <w:rPr>
                <w:rFonts w:ascii="Times New Roman" w:hAnsi="Times New Roman" w:cs="Times New Roman"/>
                <w:b/>
                <w:bCs/>
                <w:lang w:val="uk-UA"/>
              </w:rPr>
            </w:pPr>
            <w:r>
              <w:rPr>
                <w:rFonts w:ascii="Times New Roman" w:hAnsi="Times New Roman" w:cs="Times New Roman"/>
                <w:b/>
                <w:bCs/>
                <w:lang w:val="uk-UA"/>
              </w:rPr>
              <w:t>_</w:t>
            </w:r>
            <w:r w:rsidR="000A14A8">
              <w:rPr>
                <w:rFonts w:ascii="Times New Roman" w:hAnsi="Times New Roman" w:cs="Times New Roman"/>
                <w:b/>
                <w:bCs/>
                <w:lang w:val="uk-UA"/>
              </w:rPr>
              <w:t>________________________</w:t>
            </w:r>
          </w:p>
        </w:tc>
        <w:tc>
          <w:tcPr>
            <w:tcW w:w="2339" w:type="pct"/>
            <w:vMerge/>
          </w:tcPr>
          <w:p w14:paraId="6A47EDC1" w14:textId="77777777" w:rsidR="008C2D21" w:rsidRPr="005D23F8" w:rsidRDefault="008C2D21" w:rsidP="008C2D21">
            <w:pPr>
              <w:rPr>
                <w:rFonts w:ascii="Times New Roman" w:hAnsi="Times New Roman" w:cs="Times New Roman"/>
                <w:b/>
                <w:bCs/>
                <w:lang w:val="en-GB"/>
              </w:rPr>
            </w:pPr>
          </w:p>
        </w:tc>
      </w:tr>
      <w:tr w:rsidR="008C2D21" w:rsidRPr="005D23F8" w14:paraId="6A47EDD6" w14:textId="77777777" w:rsidTr="000D39D7">
        <w:tc>
          <w:tcPr>
            <w:tcW w:w="2661" w:type="pct"/>
          </w:tcPr>
          <w:p w14:paraId="6A47EDD0" w14:textId="77777777" w:rsidR="008C2D21" w:rsidRPr="005D23F8" w:rsidRDefault="008C2D21" w:rsidP="008C2D21">
            <w:pPr>
              <w:rPr>
                <w:rFonts w:ascii="Times New Roman" w:hAnsi="Times New Roman" w:cs="Times New Roman"/>
                <w:b/>
                <w:lang w:val="uk-UA"/>
              </w:rPr>
            </w:pPr>
          </w:p>
          <w:p w14:paraId="6A47EDD1" w14:textId="77777777" w:rsidR="008C2D21" w:rsidRPr="005D23F8" w:rsidRDefault="008C2D21" w:rsidP="008C2D21">
            <w:pPr>
              <w:rPr>
                <w:rFonts w:ascii="Times New Roman" w:hAnsi="Times New Roman" w:cs="Times New Roman"/>
                <w:b/>
                <w:lang w:val="uk-UA"/>
              </w:rPr>
            </w:pPr>
          </w:p>
          <w:p w14:paraId="6A47EDD2" w14:textId="77777777" w:rsidR="008C2D21" w:rsidRPr="005D23F8" w:rsidRDefault="008C2D21" w:rsidP="008C2D21">
            <w:pPr>
              <w:rPr>
                <w:rFonts w:ascii="Times New Roman" w:hAnsi="Times New Roman" w:cs="Times New Roman"/>
                <w:lang w:val="uk-UA"/>
              </w:rPr>
            </w:pPr>
            <w:r w:rsidRPr="005D23F8">
              <w:rPr>
                <w:rFonts w:ascii="Times New Roman" w:hAnsi="Times New Roman" w:cs="Times New Roman"/>
                <w:b/>
                <w:lang w:val="uk-UA"/>
              </w:rPr>
              <w:t>Від імені Центрального агентства з управління проектом</w:t>
            </w:r>
          </w:p>
        </w:tc>
        <w:tc>
          <w:tcPr>
            <w:tcW w:w="2339" w:type="pct"/>
          </w:tcPr>
          <w:p w14:paraId="6A47EDD3" w14:textId="77777777" w:rsidR="008C2D21" w:rsidRPr="00ED5C1F" w:rsidRDefault="008C2D21" w:rsidP="008C2D21">
            <w:pPr>
              <w:rPr>
                <w:rFonts w:ascii="Times New Roman" w:hAnsi="Times New Roman" w:cs="Times New Roman"/>
                <w:b/>
                <w:lang w:val="ru-RU"/>
              </w:rPr>
            </w:pPr>
          </w:p>
          <w:p w14:paraId="6A47EDD4" w14:textId="77777777" w:rsidR="008C2D21" w:rsidRPr="00ED5C1F" w:rsidRDefault="008C2D21" w:rsidP="008C2D21">
            <w:pPr>
              <w:rPr>
                <w:rFonts w:ascii="Times New Roman" w:hAnsi="Times New Roman" w:cs="Times New Roman"/>
                <w:b/>
                <w:lang w:val="ru-RU"/>
              </w:rPr>
            </w:pPr>
          </w:p>
          <w:p w14:paraId="6A47EDD5" w14:textId="77777777" w:rsidR="008C2D21" w:rsidRPr="005D23F8" w:rsidRDefault="008C2D21" w:rsidP="008C2D21">
            <w:pPr>
              <w:rPr>
                <w:rFonts w:ascii="Times New Roman" w:hAnsi="Times New Roman" w:cs="Times New Roman"/>
                <w:lang w:val="en-GB"/>
              </w:rPr>
            </w:pPr>
            <w:r w:rsidRPr="005D23F8">
              <w:rPr>
                <w:rFonts w:ascii="Times New Roman" w:hAnsi="Times New Roman" w:cs="Times New Roman"/>
                <w:b/>
                <w:lang w:val="en-GB"/>
              </w:rPr>
              <w:t>On behalf of the Central Project Management Agency</w:t>
            </w:r>
          </w:p>
        </w:tc>
      </w:tr>
      <w:tr w:rsidR="008C2D21" w:rsidRPr="005D23F8" w14:paraId="6A47EDE4" w14:textId="77777777" w:rsidTr="000D39D7">
        <w:tc>
          <w:tcPr>
            <w:tcW w:w="2661" w:type="pct"/>
          </w:tcPr>
          <w:p w14:paraId="6A47EDD7" w14:textId="77777777" w:rsidR="008C2D21" w:rsidRPr="005D23F8" w:rsidRDefault="008C2D21" w:rsidP="008C2D21">
            <w:pPr>
              <w:rPr>
                <w:rFonts w:ascii="Times New Roman" w:hAnsi="Times New Roman" w:cs="Times New Roman"/>
                <w:lang w:val="uk-UA"/>
              </w:rPr>
            </w:pPr>
            <w:r w:rsidRPr="005D23F8">
              <w:rPr>
                <w:rFonts w:ascii="Times New Roman" w:hAnsi="Times New Roman" w:cs="Times New Roman"/>
                <w:lang w:val="uk-UA"/>
              </w:rPr>
              <w:t xml:space="preserve">Лідія Кашубене (Ms. Lidija Kašubienė), </w:t>
            </w:r>
          </w:p>
          <w:p w14:paraId="6A47EDD8" w14:textId="77777777" w:rsidR="008C2D21" w:rsidRPr="005D23F8" w:rsidRDefault="008C2D21" w:rsidP="008C2D21">
            <w:pPr>
              <w:rPr>
                <w:rFonts w:ascii="Times New Roman" w:hAnsi="Times New Roman" w:cs="Times New Roman"/>
                <w:lang w:val="uk-UA"/>
              </w:rPr>
            </w:pPr>
            <w:r w:rsidRPr="005D23F8">
              <w:rPr>
                <w:rFonts w:ascii="Times New Roman" w:hAnsi="Times New Roman" w:cs="Times New Roman"/>
                <w:lang w:val="uk-UA"/>
              </w:rPr>
              <w:t>Директорка Центрального агентства з управління проектами</w:t>
            </w:r>
          </w:p>
          <w:p w14:paraId="6A47EDD9" w14:textId="77777777" w:rsidR="008C2D21" w:rsidRPr="005D23F8" w:rsidRDefault="008C2D21" w:rsidP="008C2D21">
            <w:pPr>
              <w:rPr>
                <w:rFonts w:ascii="Times New Roman" w:hAnsi="Times New Roman" w:cs="Times New Roman"/>
                <w:lang w:val="uk-UA"/>
              </w:rPr>
            </w:pPr>
          </w:p>
          <w:p w14:paraId="6A47EDDC" w14:textId="77777777" w:rsidR="008C2D21" w:rsidRPr="005D23F8" w:rsidRDefault="008C2D21" w:rsidP="008C2D21">
            <w:pPr>
              <w:rPr>
                <w:rFonts w:ascii="Times New Roman" w:hAnsi="Times New Roman" w:cs="Times New Roman"/>
                <w:b/>
                <w:lang w:val="uk-UA"/>
              </w:rPr>
            </w:pPr>
            <w:r w:rsidRPr="005D23F8">
              <w:rPr>
                <w:rFonts w:ascii="Times New Roman" w:hAnsi="Times New Roman" w:cs="Times New Roman"/>
                <w:lang w:val="uk-UA"/>
              </w:rPr>
              <w:t>___________________________________________</w:t>
            </w:r>
          </w:p>
        </w:tc>
        <w:tc>
          <w:tcPr>
            <w:tcW w:w="2339" w:type="pct"/>
          </w:tcPr>
          <w:p w14:paraId="6A47EDDD" w14:textId="77777777" w:rsidR="008C2D21" w:rsidRPr="005D23F8" w:rsidRDefault="008C2D21" w:rsidP="008C2D21">
            <w:pPr>
              <w:rPr>
                <w:rFonts w:ascii="Times New Roman" w:hAnsi="Times New Roman" w:cs="Times New Roman"/>
                <w:lang w:val="en-GB"/>
              </w:rPr>
            </w:pPr>
            <w:r w:rsidRPr="005D23F8">
              <w:rPr>
                <w:rFonts w:ascii="Times New Roman" w:hAnsi="Times New Roman" w:cs="Times New Roman"/>
                <w:lang w:val="en-GB"/>
              </w:rPr>
              <w:t>Lidija Kašubienė</w:t>
            </w:r>
          </w:p>
          <w:p w14:paraId="6A47EDDE" w14:textId="77777777" w:rsidR="008C2D21" w:rsidRPr="005D23F8" w:rsidRDefault="008C2D21" w:rsidP="008C2D21">
            <w:pPr>
              <w:rPr>
                <w:rFonts w:ascii="Times New Roman" w:hAnsi="Times New Roman" w:cs="Times New Roman"/>
                <w:lang w:val="en-GB"/>
              </w:rPr>
            </w:pPr>
            <w:r w:rsidRPr="005D23F8">
              <w:rPr>
                <w:rFonts w:ascii="Times New Roman" w:hAnsi="Times New Roman" w:cs="Times New Roman"/>
                <w:lang w:val="en-GB"/>
              </w:rPr>
              <w:t>Director of the Central Project Management Agency</w:t>
            </w:r>
          </w:p>
          <w:p w14:paraId="6A47EDDF" w14:textId="77777777" w:rsidR="008C2D21" w:rsidRPr="005D23F8" w:rsidRDefault="008C2D21" w:rsidP="008C2D21">
            <w:pPr>
              <w:rPr>
                <w:rFonts w:ascii="Times New Roman" w:hAnsi="Times New Roman" w:cs="Times New Roman"/>
                <w:lang w:val="en-GB"/>
              </w:rPr>
            </w:pPr>
          </w:p>
          <w:p w14:paraId="6A47EDE0" w14:textId="77777777" w:rsidR="008C2D21" w:rsidRPr="005D23F8" w:rsidRDefault="008C2D21" w:rsidP="008C2D21">
            <w:pPr>
              <w:rPr>
                <w:rFonts w:ascii="Times New Roman" w:hAnsi="Times New Roman" w:cs="Times New Roman"/>
                <w:lang w:val="en-GB"/>
              </w:rPr>
            </w:pPr>
          </w:p>
          <w:p w14:paraId="6A47EDE3" w14:textId="77777777" w:rsidR="008C2D21" w:rsidRPr="005D23F8" w:rsidRDefault="008C2D21" w:rsidP="008C2D21">
            <w:pPr>
              <w:rPr>
                <w:rFonts w:ascii="Times New Roman" w:hAnsi="Times New Roman" w:cs="Times New Roman"/>
                <w:b/>
                <w:lang w:val="en-GB"/>
              </w:rPr>
            </w:pPr>
            <w:r w:rsidRPr="005D23F8">
              <w:rPr>
                <w:rFonts w:ascii="Times New Roman" w:hAnsi="Times New Roman" w:cs="Times New Roman"/>
                <w:lang w:val="en-GB"/>
              </w:rPr>
              <w:t>________________________________________</w:t>
            </w:r>
          </w:p>
        </w:tc>
      </w:tr>
      <w:tr w:rsidR="008C2D21" w:rsidRPr="00414C94" w14:paraId="6A47EDE7" w14:textId="77777777" w:rsidTr="000D39D7">
        <w:tc>
          <w:tcPr>
            <w:tcW w:w="2661" w:type="pct"/>
          </w:tcPr>
          <w:p w14:paraId="4528E254" w14:textId="77777777" w:rsidR="008C2D21" w:rsidRDefault="008C2D21" w:rsidP="008C2D21">
            <w:pPr>
              <w:rPr>
                <w:rFonts w:ascii="Times New Roman" w:hAnsi="Times New Roman" w:cs="Times New Roman"/>
                <w:lang w:val="uk-UA"/>
              </w:rPr>
            </w:pPr>
          </w:p>
          <w:p w14:paraId="6A47EDE5" w14:textId="0515F372" w:rsidR="0027355D" w:rsidRPr="00414C94" w:rsidRDefault="0027355D" w:rsidP="008C2D21">
            <w:pPr>
              <w:rPr>
                <w:rFonts w:ascii="Times New Roman" w:hAnsi="Times New Roman" w:cs="Times New Roman"/>
                <w:lang w:val="uk-UA"/>
              </w:rPr>
            </w:pPr>
          </w:p>
        </w:tc>
        <w:tc>
          <w:tcPr>
            <w:tcW w:w="2339" w:type="pct"/>
          </w:tcPr>
          <w:p w14:paraId="6A47EDE6" w14:textId="77777777" w:rsidR="008C2D21" w:rsidRPr="00414C94" w:rsidRDefault="008C2D21" w:rsidP="008C2D21">
            <w:pPr>
              <w:rPr>
                <w:rFonts w:ascii="Times New Roman" w:hAnsi="Times New Roman" w:cs="Times New Roman"/>
                <w:lang w:val="en-GB"/>
              </w:rPr>
            </w:pPr>
          </w:p>
        </w:tc>
      </w:tr>
    </w:tbl>
    <w:p w14:paraId="6A47EDE8" w14:textId="48856498" w:rsidR="001B1622" w:rsidRDefault="001B1622" w:rsidP="00597D0B">
      <w:pPr>
        <w:rPr>
          <w:rFonts w:ascii="Times New Roman" w:hAnsi="Times New Roman" w:cs="Times New Roman"/>
          <w:lang w:val="uk-UA"/>
        </w:rPr>
      </w:pPr>
    </w:p>
    <w:p w14:paraId="4070E64C" w14:textId="77777777" w:rsidR="0027355D" w:rsidRDefault="0027355D" w:rsidP="00597D0B">
      <w:pPr>
        <w:rPr>
          <w:rFonts w:ascii="Times New Roman" w:hAnsi="Times New Roman" w:cs="Times New Roman"/>
          <w:lang w:val="uk-UA"/>
        </w:rPr>
      </w:pPr>
      <w:bookmarkStart w:id="0" w:name="_GoBack"/>
      <w:bookmarkEnd w:id="0"/>
    </w:p>
    <w:p w14:paraId="3A04BAA2" w14:textId="0C0BF9B0" w:rsidR="0027355D" w:rsidRDefault="0027355D" w:rsidP="0027355D">
      <w:pPr>
        <w:rPr>
          <w:rFonts w:ascii="Times New Roman" w:hAnsi="Times New Roman" w:cs="Times New Roman"/>
          <w:sz w:val="28"/>
          <w:szCs w:val="28"/>
          <w:lang w:val="ru-RU"/>
        </w:rPr>
      </w:pPr>
      <w:r w:rsidRPr="0027355D">
        <w:rPr>
          <w:rFonts w:ascii="Times New Roman" w:hAnsi="Times New Roman" w:cs="Times New Roman"/>
          <w:sz w:val="28"/>
          <w:szCs w:val="28"/>
          <w:lang w:val="ru-RU"/>
        </w:rPr>
        <w:t xml:space="preserve">Секретар Сумської міської ради       </w:t>
      </w:r>
      <w:r>
        <w:rPr>
          <w:rFonts w:ascii="Times New Roman" w:hAnsi="Times New Roman" w:cs="Times New Roman"/>
          <w:sz w:val="28"/>
          <w:szCs w:val="28"/>
          <w:lang w:val="ru-RU"/>
        </w:rPr>
        <w:t xml:space="preserve">  </w:t>
      </w:r>
      <w:r w:rsidRPr="0027355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27355D">
        <w:rPr>
          <w:rFonts w:ascii="Times New Roman" w:hAnsi="Times New Roman" w:cs="Times New Roman"/>
          <w:sz w:val="28"/>
          <w:szCs w:val="28"/>
          <w:lang w:val="ru-RU"/>
        </w:rPr>
        <w:t xml:space="preserve">  Артем КОБЗАР</w:t>
      </w:r>
    </w:p>
    <w:p w14:paraId="42768CFC" w14:textId="77777777" w:rsidR="0027355D" w:rsidRDefault="0027355D" w:rsidP="0027355D">
      <w:pPr>
        <w:rPr>
          <w:rFonts w:ascii="Times New Roman" w:hAnsi="Times New Roman" w:cs="Times New Roman"/>
          <w:sz w:val="28"/>
          <w:szCs w:val="28"/>
          <w:lang w:val="ru-RU"/>
        </w:rPr>
      </w:pPr>
    </w:p>
    <w:p w14:paraId="21C2667F" w14:textId="0D23246C" w:rsidR="003617AA" w:rsidRDefault="003617AA" w:rsidP="003617AA">
      <w:pPr>
        <w:spacing w:after="0" w:line="240" w:lineRule="auto"/>
        <w:rPr>
          <w:rFonts w:ascii="Times New Roman" w:eastAsia="Times New Roman" w:hAnsi="Times New Roman" w:cs="Times New Roman"/>
          <w:lang w:val="uk-UA" w:eastAsia="ru-RU"/>
        </w:rPr>
      </w:pPr>
      <w:r w:rsidRPr="005B2EB8">
        <w:rPr>
          <w:rFonts w:ascii="Times New Roman" w:eastAsia="Times New Roman" w:hAnsi="Times New Roman" w:cs="Times New Roman"/>
          <w:sz w:val="24"/>
          <w:szCs w:val="24"/>
          <w:lang w:val="uk-UA" w:eastAsia="ru-RU"/>
        </w:rPr>
        <w:t>Виконавець: __________</w:t>
      </w:r>
      <w:r w:rsidRPr="005B2EB8">
        <w:rPr>
          <w:rFonts w:ascii="Times New Roman" w:eastAsia="Times New Roman" w:hAnsi="Times New Roman" w:cs="Times New Roman"/>
          <w:lang w:val="uk-UA" w:eastAsia="ru-RU"/>
        </w:rPr>
        <w:t>Світлана ЛИПОВА</w:t>
      </w:r>
    </w:p>
    <w:sectPr w:rsidR="003617AA" w:rsidSect="0027355D">
      <w:headerReference w:type="default" r:id="rId16"/>
      <w:headerReference w:type="first" r:id="rId17"/>
      <w:pgSz w:w="12240" w:h="15840"/>
      <w:pgMar w:top="1440"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65DDA" w14:textId="77777777" w:rsidR="00E10BA9" w:rsidRDefault="00E10BA9" w:rsidP="00A40FF5">
      <w:pPr>
        <w:spacing w:after="0" w:line="240" w:lineRule="auto"/>
      </w:pPr>
      <w:r>
        <w:separator/>
      </w:r>
    </w:p>
  </w:endnote>
  <w:endnote w:type="continuationSeparator" w:id="0">
    <w:p w14:paraId="1AE26909" w14:textId="77777777" w:rsidR="00E10BA9" w:rsidRDefault="00E10BA9" w:rsidP="00A40FF5">
      <w:pPr>
        <w:spacing w:after="0" w:line="240" w:lineRule="auto"/>
      </w:pPr>
      <w:r>
        <w:continuationSeparator/>
      </w:r>
    </w:p>
  </w:endnote>
  <w:endnote w:type="continuationNotice" w:id="1">
    <w:p w14:paraId="20FEAAEC" w14:textId="77777777" w:rsidR="00E10BA9" w:rsidRDefault="00E10B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5F54A" w14:textId="77777777" w:rsidR="00E10BA9" w:rsidRDefault="00E10BA9" w:rsidP="00A40FF5">
      <w:pPr>
        <w:spacing w:after="0" w:line="240" w:lineRule="auto"/>
      </w:pPr>
      <w:r>
        <w:separator/>
      </w:r>
    </w:p>
  </w:footnote>
  <w:footnote w:type="continuationSeparator" w:id="0">
    <w:p w14:paraId="71E07404" w14:textId="77777777" w:rsidR="00E10BA9" w:rsidRDefault="00E10BA9" w:rsidP="00A40FF5">
      <w:pPr>
        <w:spacing w:after="0" w:line="240" w:lineRule="auto"/>
      </w:pPr>
      <w:r>
        <w:continuationSeparator/>
      </w:r>
    </w:p>
  </w:footnote>
  <w:footnote w:type="continuationNotice" w:id="1">
    <w:p w14:paraId="1A4C0A1E" w14:textId="77777777" w:rsidR="00E10BA9" w:rsidRDefault="00E10B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3877"/>
      <w:docPartObj>
        <w:docPartGallery w:val="Page Numbers (Top of Page)"/>
        <w:docPartUnique/>
      </w:docPartObj>
    </w:sdtPr>
    <w:sdtEndPr/>
    <w:sdtContent>
      <w:p w14:paraId="6A47EDEF" w14:textId="77DC0B03" w:rsidR="00F52493" w:rsidRDefault="00A84DD1">
        <w:pPr>
          <w:pStyle w:val="a6"/>
          <w:jc w:val="center"/>
        </w:pPr>
        <w:r>
          <w:fldChar w:fldCharType="begin"/>
        </w:r>
        <w:r w:rsidR="0046781F">
          <w:instrText xml:space="preserve"> PAGE   \* MERGEFORMAT </w:instrText>
        </w:r>
        <w:r>
          <w:fldChar w:fldCharType="separate"/>
        </w:r>
        <w:r w:rsidR="00AB2B21">
          <w:rPr>
            <w:noProof/>
          </w:rPr>
          <w:t>5</w:t>
        </w:r>
        <w:r>
          <w:rPr>
            <w:noProof/>
          </w:rPr>
          <w:fldChar w:fldCharType="end"/>
        </w:r>
      </w:p>
    </w:sdtContent>
  </w:sdt>
  <w:p w14:paraId="6A47EDF0" w14:textId="77777777" w:rsidR="00F52493" w:rsidRDefault="00F524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CBC5A" w14:textId="77777777" w:rsidR="00B15EFB" w:rsidRPr="000645EA" w:rsidRDefault="00B15EFB" w:rsidP="00B15EFB">
    <w:pPr>
      <w:spacing w:line="276" w:lineRule="auto"/>
      <w:ind w:firstLine="72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rPr>
      <w:t xml:space="preserve">                                                                                 </w:t>
    </w:r>
    <w:r w:rsidRPr="000645EA">
      <w:rPr>
        <w:rFonts w:ascii="Times New Roman" w:eastAsia="Times New Roman" w:hAnsi="Times New Roman" w:cs="Times New Roman"/>
        <w:sz w:val="28"/>
        <w:szCs w:val="28"/>
      </w:rPr>
      <w:t>Додаток</w:t>
    </w:r>
    <w:r w:rsidRPr="000645EA">
      <w:rPr>
        <w:rFonts w:ascii="Times New Roman" w:eastAsia="Times New Roman" w:hAnsi="Times New Roman" w:cs="Times New Roman"/>
        <w:sz w:val="28"/>
        <w:szCs w:val="28"/>
        <w:lang w:val="uk-UA"/>
      </w:rPr>
      <w:t xml:space="preserve"> </w:t>
    </w:r>
  </w:p>
  <w:tbl>
    <w:tblPr>
      <w:tblW w:w="10065" w:type="dxa"/>
      <w:tblLook w:val="04A0" w:firstRow="1" w:lastRow="0" w:firstColumn="1" w:lastColumn="0" w:noHBand="0" w:noVBand="1"/>
    </w:tblPr>
    <w:tblGrid>
      <w:gridCol w:w="10065"/>
    </w:tblGrid>
    <w:tr w:rsidR="00B15EFB" w:rsidRPr="0027355D" w14:paraId="1D51E8BA" w14:textId="77777777" w:rsidTr="005E222D">
      <w:trPr>
        <w:trHeight w:val="345"/>
      </w:trPr>
      <w:tc>
        <w:tcPr>
          <w:tcW w:w="10065" w:type="dxa"/>
          <w:tcBorders>
            <w:top w:val="nil"/>
            <w:left w:val="nil"/>
            <w:bottom w:val="nil"/>
            <w:right w:val="nil"/>
          </w:tcBorders>
          <w:shd w:val="clear" w:color="auto" w:fill="auto"/>
          <w:noWrap/>
          <w:vAlign w:val="bottom"/>
          <w:hideMark/>
        </w:tcPr>
        <w:p w14:paraId="6C1283A9" w14:textId="77777777" w:rsidR="00B15EFB" w:rsidRPr="000645EA" w:rsidRDefault="00B15EFB" w:rsidP="00B15EFB">
          <w:pPr>
            <w:spacing w:line="240" w:lineRule="auto"/>
            <w:ind w:left="5140" w:right="204"/>
            <w:jc w:val="both"/>
            <w:rPr>
              <w:rFonts w:ascii="Times New Roman" w:eastAsia="Times New Roman" w:hAnsi="Times New Roman" w:cs="Times New Roman"/>
              <w:color w:val="000000"/>
              <w:sz w:val="28"/>
              <w:szCs w:val="28"/>
              <w:lang w:val="uk-UA" w:eastAsia="ru-RU"/>
            </w:rPr>
          </w:pPr>
          <w:r w:rsidRPr="000645EA">
            <w:rPr>
              <w:rFonts w:ascii="Times New Roman" w:eastAsia="Times New Roman" w:hAnsi="Times New Roman" w:cs="Times New Roman"/>
              <w:color w:val="000000"/>
              <w:sz w:val="28"/>
              <w:szCs w:val="28"/>
              <w:lang w:val="uk-UA" w:eastAsia="ru-RU"/>
            </w:rPr>
            <w:t xml:space="preserve">до рішення Сумської міської ради </w:t>
          </w:r>
          <w:r w:rsidRPr="000645EA">
            <w:rPr>
              <w:rFonts w:ascii="Times New Roman" w:eastAsia="Times New Roman" w:hAnsi="Times New Roman" w:cs="Times New Roman"/>
              <w:color w:val="000000"/>
              <w:sz w:val="28"/>
              <w:szCs w:val="28"/>
              <w:lang w:val="uk-UA" w:eastAsia="ru-RU"/>
            </w:rPr>
            <w:br/>
            <w:t>«</w:t>
          </w:r>
          <w:r w:rsidRPr="000645EA">
            <w:rPr>
              <w:rFonts w:ascii="Times New Roman" w:hAnsi="Times New Roman" w:cs="Times New Roman"/>
              <w:sz w:val="28"/>
              <w:szCs w:val="28"/>
              <w:lang w:val="uk-UA"/>
            </w:rPr>
            <w:t>Про участь у проєкті «Нові укриття для українських шкіл» («</w:t>
          </w:r>
          <w:r w:rsidRPr="000645EA">
            <w:rPr>
              <w:rFonts w:ascii="Times New Roman" w:hAnsi="Times New Roman" w:cs="Times New Roman"/>
              <w:sz w:val="28"/>
              <w:szCs w:val="28"/>
              <w:lang w:val="en-GB"/>
            </w:rPr>
            <w:t>New</w:t>
          </w:r>
          <w:r w:rsidRPr="000645EA">
            <w:rPr>
              <w:rFonts w:ascii="Times New Roman" w:hAnsi="Times New Roman" w:cs="Times New Roman"/>
              <w:sz w:val="28"/>
              <w:szCs w:val="28"/>
              <w:lang w:val="uk-UA"/>
            </w:rPr>
            <w:t xml:space="preserve"> </w:t>
          </w:r>
          <w:r w:rsidRPr="000645EA">
            <w:rPr>
              <w:rFonts w:ascii="Times New Roman" w:hAnsi="Times New Roman" w:cs="Times New Roman"/>
              <w:sz w:val="28"/>
              <w:szCs w:val="28"/>
              <w:lang w:val="en-GB"/>
            </w:rPr>
            <w:t>bomb</w:t>
          </w:r>
          <w:r w:rsidRPr="000645EA">
            <w:rPr>
              <w:rFonts w:ascii="Times New Roman" w:hAnsi="Times New Roman" w:cs="Times New Roman"/>
              <w:sz w:val="28"/>
              <w:szCs w:val="28"/>
              <w:lang w:val="uk-UA"/>
            </w:rPr>
            <w:t xml:space="preserve"> </w:t>
          </w:r>
          <w:r w:rsidRPr="000645EA">
            <w:rPr>
              <w:rFonts w:ascii="Times New Roman" w:hAnsi="Times New Roman" w:cs="Times New Roman"/>
              <w:sz w:val="28"/>
              <w:szCs w:val="28"/>
              <w:lang w:val="en-GB"/>
            </w:rPr>
            <w:t>shelters</w:t>
          </w:r>
          <w:r w:rsidRPr="000645EA">
            <w:rPr>
              <w:rFonts w:ascii="Times New Roman" w:hAnsi="Times New Roman" w:cs="Times New Roman"/>
              <w:sz w:val="28"/>
              <w:szCs w:val="28"/>
              <w:lang w:val="uk-UA"/>
            </w:rPr>
            <w:t xml:space="preserve"> </w:t>
          </w:r>
          <w:r w:rsidRPr="000645EA">
            <w:rPr>
              <w:rFonts w:ascii="Times New Roman" w:hAnsi="Times New Roman" w:cs="Times New Roman"/>
              <w:sz w:val="28"/>
              <w:szCs w:val="28"/>
              <w:lang w:val="en-GB"/>
            </w:rPr>
            <w:t>for</w:t>
          </w:r>
          <w:r w:rsidRPr="000645EA">
            <w:rPr>
              <w:rFonts w:ascii="Times New Roman" w:hAnsi="Times New Roman" w:cs="Times New Roman"/>
              <w:sz w:val="28"/>
              <w:szCs w:val="28"/>
              <w:lang w:val="uk-UA"/>
            </w:rPr>
            <w:t xml:space="preserve"> </w:t>
          </w:r>
          <w:r w:rsidRPr="000645EA">
            <w:rPr>
              <w:rFonts w:ascii="Times New Roman" w:hAnsi="Times New Roman" w:cs="Times New Roman"/>
              <w:sz w:val="28"/>
              <w:szCs w:val="28"/>
              <w:lang w:val="en-GB"/>
            </w:rPr>
            <w:t>Ukraine</w:t>
          </w:r>
          <w:r w:rsidRPr="000645EA">
            <w:rPr>
              <w:rFonts w:ascii="Times New Roman" w:hAnsi="Times New Roman" w:cs="Times New Roman"/>
              <w:sz w:val="28"/>
              <w:szCs w:val="28"/>
              <w:lang w:val="uk-UA"/>
            </w:rPr>
            <w:t>’</w:t>
          </w:r>
          <w:r w:rsidRPr="000645EA">
            <w:rPr>
              <w:rFonts w:ascii="Times New Roman" w:hAnsi="Times New Roman" w:cs="Times New Roman"/>
              <w:sz w:val="28"/>
              <w:szCs w:val="28"/>
              <w:lang w:val="en-GB"/>
            </w:rPr>
            <w:t>s</w:t>
          </w:r>
          <w:r w:rsidRPr="000645EA">
            <w:rPr>
              <w:rFonts w:ascii="Times New Roman" w:hAnsi="Times New Roman" w:cs="Times New Roman"/>
              <w:sz w:val="28"/>
              <w:szCs w:val="28"/>
              <w:lang w:val="uk-UA"/>
            </w:rPr>
            <w:t xml:space="preserve"> </w:t>
          </w:r>
          <w:r w:rsidRPr="000645EA">
            <w:rPr>
              <w:rFonts w:ascii="Times New Roman" w:hAnsi="Times New Roman" w:cs="Times New Roman"/>
              <w:sz w:val="28"/>
              <w:szCs w:val="28"/>
              <w:lang w:val="en-GB"/>
            </w:rPr>
            <w:t>schools</w:t>
          </w:r>
          <w:r w:rsidRPr="000645EA">
            <w:rPr>
              <w:rFonts w:ascii="Times New Roman" w:hAnsi="Times New Roman" w:cs="Times New Roman"/>
              <w:sz w:val="28"/>
              <w:szCs w:val="28"/>
              <w:lang w:val="uk-UA"/>
            </w:rPr>
            <w:t>»)</w:t>
          </w:r>
          <w:r w:rsidRPr="000645EA">
            <w:rPr>
              <w:rFonts w:ascii="Times New Roman" w:eastAsia="Times New Roman" w:hAnsi="Times New Roman" w:cs="Times New Roman"/>
              <w:color w:val="000000"/>
              <w:sz w:val="28"/>
              <w:szCs w:val="28"/>
              <w:lang w:val="uk-UA" w:eastAsia="ru-RU"/>
            </w:rPr>
            <w:t>»</w:t>
          </w:r>
        </w:p>
      </w:tc>
    </w:tr>
    <w:tr w:rsidR="00B15EFB" w:rsidRPr="000645EA" w14:paraId="15A51C7B" w14:textId="77777777" w:rsidTr="005E222D">
      <w:trPr>
        <w:trHeight w:val="435"/>
      </w:trPr>
      <w:tc>
        <w:tcPr>
          <w:tcW w:w="10065" w:type="dxa"/>
          <w:tcBorders>
            <w:top w:val="nil"/>
            <w:left w:val="nil"/>
            <w:bottom w:val="nil"/>
            <w:right w:val="nil"/>
          </w:tcBorders>
          <w:shd w:val="clear" w:color="auto" w:fill="auto"/>
          <w:vAlign w:val="bottom"/>
          <w:hideMark/>
        </w:tcPr>
        <w:p w14:paraId="6A59E4A2" w14:textId="4F52FE59" w:rsidR="00B15EFB" w:rsidRPr="000645EA" w:rsidRDefault="00B15EFB" w:rsidP="005B2EB8">
          <w:pPr>
            <w:spacing w:line="240" w:lineRule="auto"/>
            <w:ind w:left="5140" w:right="179"/>
            <w:rPr>
              <w:rFonts w:ascii="Times New Roman" w:eastAsia="Times New Roman" w:hAnsi="Times New Roman" w:cs="Times New Roman"/>
              <w:color w:val="000000"/>
              <w:sz w:val="28"/>
              <w:szCs w:val="28"/>
              <w:lang w:val="uk-UA" w:eastAsia="ru-RU"/>
            </w:rPr>
          </w:pPr>
          <w:r w:rsidRPr="000645EA">
            <w:rPr>
              <w:rFonts w:ascii="Times New Roman" w:eastAsia="Times New Roman" w:hAnsi="Times New Roman" w:cs="Times New Roman"/>
              <w:color w:val="000000"/>
              <w:sz w:val="28"/>
              <w:szCs w:val="28"/>
              <w:lang w:val="uk-UA" w:eastAsia="ru-RU"/>
            </w:rPr>
            <w:t>в</w:t>
          </w:r>
          <w:r>
            <w:rPr>
              <w:rFonts w:ascii="Times New Roman" w:eastAsia="Times New Roman" w:hAnsi="Times New Roman" w:cs="Times New Roman"/>
              <w:color w:val="000000"/>
              <w:sz w:val="28"/>
              <w:szCs w:val="28"/>
              <w:lang w:val="uk-UA" w:eastAsia="ru-RU"/>
            </w:rPr>
            <w:t xml:space="preserve">ід </w:t>
          </w:r>
          <w:r w:rsidR="005B2EB8">
            <w:rPr>
              <w:rFonts w:ascii="Times New Roman" w:eastAsia="Times New Roman" w:hAnsi="Times New Roman" w:cs="Times New Roman"/>
              <w:color w:val="000000"/>
              <w:sz w:val="28"/>
              <w:szCs w:val="28"/>
              <w:lang w:val="uk-UA" w:eastAsia="ru-RU"/>
            </w:rPr>
            <w:t>22 травня 2024</w:t>
          </w:r>
          <w:r>
            <w:rPr>
              <w:rFonts w:ascii="Times New Roman" w:eastAsia="Times New Roman" w:hAnsi="Times New Roman" w:cs="Times New Roman"/>
              <w:color w:val="000000"/>
              <w:sz w:val="28"/>
              <w:szCs w:val="28"/>
              <w:lang w:val="uk-UA" w:eastAsia="ru-RU"/>
            </w:rPr>
            <w:t xml:space="preserve"> року №  </w:t>
          </w:r>
          <w:r w:rsidR="005B2EB8">
            <w:rPr>
              <w:rFonts w:ascii="Times New Roman" w:eastAsia="Times New Roman" w:hAnsi="Times New Roman" w:cs="Times New Roman"/>
              <w:color w:val="000000"/>
              <w:sz w:val="28"/>
              <w:szCs w:val="28"/>
              <w:lang w:val="uk-UA" w:eastAsia="ru-RU"/>
            </w:rPr>
            <w:t>4725</w:t>
          </w:r>
          <w:r>
            <w:rPr>
              <w:rFonts w:ascii="Times New Roman" w:eastAsia="Times New Roman" w:hAnsi="Times New Roman" w:cs="Times New Roman"/>
              <w:color w:val="000000"/>
              <w:sz w:val="28"/>
              <w:szCs w:val="28"/>
              <w:lang w:val="uk-UA" w:eastAsia="ru-RU"/>
            </w:rPr>
            <w:t xml:space="preserve"> - </w:t>
          </w:r>
          <w:r w:rsidRPr="000645EA">
            <w:rPr>
              <w:rFonts w:ascii="Times New Roman" w:eastAsia="Times New Roman" w:hAnsi="Times New Roman" w:cs="Times New Roman"/>
              <w:color w:val="000000"/>
              <w:sz w:val="28"/>
              <w:szCs w:val="28"/>
              <w:lang w:val="uk-UA" w:eastAsia="ru-RU"/>
            </w:rPr>
            <w:t>МР</w:t>
          </w:r>
        </w:p>
      </w:tc>
    </w:tr>
  </w:tbl>
  <w:p w14:paraId="181C966C" w14:textId="77777777" w:rsidR="00B15EFB" w:rsidRDefault="00B15EF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730"/>
    <w:multiLevelType w:val="hybridMultilevel"/>
    <w:tmpl w:val="DEDAF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08FFF7"/>
    <w:multiLevelType w:val="hybridMultilevel"/>
    <w:tmpl w:val="E648F6DA"/>
    <w:lvl w:ilvl="0" w:tplc="CC4274BE">
      <w:start w:val="1"/>
      <w:numFmt w:val="bullet"/>
      <w:lvlText w:val="-"/>
      <w:lvlJc w:val="left"/>
      <w:pPr>
        <w:ind w:left="720" w:hanging="360"/>
      </w:pPr>
      <w:rPr>
        <w:rFonts w:ascii="Calibri" w:hAnsi="Calibri" w:hint="default"/>
      </w:rPr>
    </w:lvl>
    <w:lvl w:ilvl="1" w:tplc="FED84792">
      <w:start w:val="1"/>
      <w:numFmt w:val="bullet"/>
      <w:lvlText w:val="o"/>
      <w:lvlJc w:val="left"/>
      <w:pPr>
        <w:ind w:left="1440" w:hanging="360"/>
      </w:pPr>
      <w:rPr>
        <w:rFonts w:ascii="Courier New" w:hAnsi="Courier New" w:hint="default"/>
      </w:rPr>
    </w:lvl>
    <w:lvl w:ilvl="2" w:tplc="37C25E76">
      <w:start w:val="1"/>
      <w:numFmt w:val="bullet"/>
      <w:lvlText w:val=""/>
      <w:lvlJc w:val="left"/>
      <w:pPr>
        <w:ind w:left="2160" w:hanging="360"/>
      </w:pPr>
      <w:rPr>
        <w:rFonts w:ascii="Wingdings" w:hAnsi="Wingdings" w:hint="default"/>
      </w:rPr>
    </w:lvl>
    <w:lvl w:ilvl="3" w:tplc="5D781FAE">
      <w:start w:val="1"/>
      <w:numFmt w:val="bullet"/>
      <w:lvlText w:val=""/>
      <w:lvlJc w:val="left"/>
      <w:pPr>
        <w:ind w:left="2880" w:hanging="360"/>
      </w:pPr>
      <w:rPr>
        <w:rFonts w:ascii="Symbol" w:hAnsi="Symbol" w:hint="default"/>
      </w:rPr>
    </w:lvl>
    <w:lvl w:ilvl="4" w:tplc="A10CC53C">
      <w:start w:val="1"/>
      <w:numFmt w:val="bullet"/>
      <w:lvlText w:val="o"/>
      <w:lvlJc w:val="left"/>
      <w:pPr>
        <w:ind w:left="3600" w:hanging="360"/>
      </w:pPr>
      <w:rPr>
        <w:rFonts w:ascii="Courier New" w:hAnsi="Courier New" w:hint="default"/>
      </w:rPr>
    </w:lvl>
    <w:lvl w:ilvl="5" w:tplc="11BEFA6C">
      <w:start w:val="1"/>
      <w:numFmt w:val="bullet"/>
      <w:lvlText w:val=""/>
      <w:lvlJc w:val="left"/>
      <w:pPr>
        <w:ind w:left="4320" w:hanging="360"/>
      </w:pPr>
      <w:rPr>
        <w:rFonts w:ascii="Wingdings" w:hAnsi="Wingdings" w:hint="default"/>
      </w:rPr>
    </w:lvl>
    <w:lvl w:ilvl="6" w:tplc="AD92701E">
      <w:start w:val="1"/>
      <w:numFmt w:val="bullet"/>
      <w:lvlText w:val=""/>
      <w:lvlJc w:val="left"/>
      <w:pPr>
        <w:ind w:left="5040" w:hanging="360"/>
      </w:pPr>
      <w:rPr>
        <w:rFonts w:ascii="Symbol" w:hAnsi="Symbol" w:hint="default"/>
      </w:rPr>
    </w:lvl>
    <w:lvl w:ilvl="7" w:tplc="A0267B34">
      <w:start w:val="1"/>
      <w:numFmt w:val="bullet"/>
      <w:lvlText w:val="o"/>
      <w:lvlJc w:val="left"/>
      <w:pPr>
        <w:ind w:left="5760" w:hanging="360"/>
      </w:pPr>
      <w:rPr>
        <w:rFonts w:ascii="Courier New" w:hAnsi="Courier New" w:hint="default"/>
      </w:rPr>
    </w:lvl>
    <w:lvl w:ilvl="8" w:tplc="F3C69088">
      <w:start w:val="1"/>
      <w:numFmt w:val="bullet"/>
      <w:lvlText w:val=""/>
      <w:lvlJc w:val="left"/>
      <w:pPr>
        <w:ind w:left="6480" w:hanging="360"/>
      </w:pPr>
      <w:rPr>
        <w:rFonts w:ascii="Wingdings" w:hAnsi="Wingdings" w:hint="default"/>
      </w:rPr>
    </w:lvl>
  </w:abstractNum>
  <w:abstractNum w:abstractNumId="2" w15:restartNumberingAfterBreak="0">
    <w:nsid w:val="15E93BC8"/>
    <w:multiLevelType w:val="multilevel"/>
    <w:tmpl w:val="24D2D05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D87306"/>
    <w:multiLevelType w:val="hybridMultilevel"/>
    <w:tmpl w:val="9FC85E40"/>
    <w:lvl w:ilvl="0" w:tplc="1E8083C4">
      <w:start w:val="1"/>
      <w:numFmt w:val="bullet"/>
      <w:lvlText w:val="-"/>
      <w:lvlJc w:val="left"/>
      <w:pPr>
        <w:ind w:left="720" w:hanging="360"/>
      </w:pPr>
      <w:rPr>
        <w:rFonts w:ascii="Calibri" w:hAnsi="Calibri" w:hint="default"/>
      </w:rPr>
    </w:lvl>
    <w:lvl w:ilvl="1" w:tplc="8E7A64B6">
      <w:start w:val="1"/>
      <w:numFmt w:val="bullet"/>
      <w:lvlText w:val="o"/>
      <w:lvlJc w:val="left"/>
      <w:pPr>
        <w:ind w:left="1440" w:hanging="360"/>
      </w:pPr>
      <w:rPr>
        <w:rFonts w:ascii="Courier New" w:hAnsi="Courier New" w:hint="default"/>
      </w:rPr>
    </w:lvl>
    <w:lvl w:ilvl="2" w:tplc="35D4776E">
      <w:start w:val="1"/>
      <w:numFmt w:val="bullet"/>
      <w:lvlText w:val=""/>
      <w:lvlJc w:val="left"/>
      <w:pPr>
        <w:ind w:left="2160" w:hanging="360"/>
      </w:pPr>
      <w:rPr>
        <w:rFonts w:ascii="Wingdings" w:hAnsi="Wingdings" w:hint="default"/>
      </w:rPr>
    </w:lvl>
    <w:lvl w:ilvl="3" w:tplc="42182462">
      <w:start w:val="1"/>
      <w:numFmt w:val="bullet"/>
      <w:lvlText w:val=""/>
      <w:lvlJc w:val="left"/>
      <w:pPr>
        <w:ind w:left="2880" w:hanging="360"/>
      </w:pPr>
      <w:rPr>
        <w:rFonts w:ascii="Symbol" w:hAnsi="Symbol" w:hint="default"/>
      </w:rPr>
    </w:lvl>
    <w:lvl w:ilvl="4" w:tplc="2F0668AE">
      <w:start w:val="1"/>
      <w:numFmt w:val="bullet"/>
      <w:lvlText w:val="o"/>
      <w:lvlJc w:val="left"/>
      <w:pPr>
        <w:ind w:left="3600" w:hanging="360"/>
      </w:pPr>
      <w:rPr>
        <w:rFonts w:ascii="Courier New" w:hAnsi="Courier New" w:hint="default"/>
      </w:rPr>
    </w:lvl>
    <w:lvl w:ilvl="5" w:tplc="6038B028">
      <w:start w:val="1"/>
      <w:numFmt w:val="bullet"/>
      <w:lvlText w:val=""/>
      <w:lvlJc w:val="left"/>
      <w:pPr>
        <w:ind w:left="4320" w:hanging="360"/>
      </w:pPr>
      <w:rPr>
        <w:rFonts w:ascii="Wingdings" w:hAnsi="Wingdings" w:hint="default"/>
      </w:rPr>
    </w:lvl>
    <w:lvl w:ilvl="6" w:tplc="82C07184">
      <w:start w:val="1"/>
      <w:numFmt w:val="bullet"/>
      <w:lvlText w:val=""/>
      <w:lvlJc w:val="left"/>
      <w:pPr>
        <w:ind w:left="5040" w:hanging="360"/>
      </w:pPr>
      <w:rPr>
        <w:rFonts w:ascii="Symbol" w:hAnsi="Symbol" w:hint="default"/>
      </w:rPr>
    </w:lvl>
    <w:lvl w:ilvl="7" w:tplc="7116E6A6">
      <w:start w:val="1"/>
      <w:numFmt w:val="bullet"/>
      <w:lvlText w:val="o"/>
      <w:lvlJc w:val="left"/>
      <w:pPr>
        <w:ind w:left="5760" w:hanging="360"/>
      </w:pPr>
      <w:rPr>
        <w:rFonts w:ascii="Courier New" w:hAnsi="Courier New" w:hint="default"/>
      </w:rPr>
    </w:lvl>
    <w:lvl w:ilvl="8" w:tplc="F29AB0A6">
      <w:start w:val="1"/>
      <w:numFmt w:val="bullet"/>
      <w:lvlText w:val=""/>
      <w:lvlJc w:val="left"/>
      <w:pPr>
        <w:ind w:left="6480" w:hanging="360"/>
      </w:pPr>
      <w:rPr>
        <w:rFonts w:ascii="Wingdings" w:hAnsi="Wingdings" w:hint="default"/>
      </w:rPr>
    </w:lvl>
  </w:abstractNum>
  <w:abstractNum w:abstractNumId="4" w15:restartNumberingAfterBreak="0">
    <w:nsid w:val="17ED2697"/>
    <w:multiLevelType w:val="hybridMultilevel"/>
    <w:tmpl w:val="6BFC10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81E2FFF"/>
    <w:multiLevelType w:val="hybridMultilevel"/>
    <w:tmpl w:val="0E089C58"/>
    <w:lvl w:ilvl="0" w:tplc="7496352A">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F6F02D3"/>
    <w:multiLevelType w:val="hybridMultilevel"/>
    <w:tmpl w:val="4078CB34"/>
    <w:lvl w:ilvl="0" w:tplc="FAC61F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A63314"/>
    <w:multiLevelType w:val="hybridMultilevel"/>
    <w:tmpl w:val="3DAC5466"/>
    <w:lvl w:ilvl="0" w:tplc="B8DA20B6">
      <w:start w:val="18"/>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4844B95"/>
    <w:multiLevelType w:val="hybridMultilevel"/>
    <w:tmpl w:val="DA3A84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55C1CBA"/>
    <w:multiLevelType w:val="hybridMultilevel"/>
    <w:tmpl w:val="E8047D64"/>
    <w:lvl w:ilvl="0" w:tplc="516AE962">
      <w:start w:val="1"/>
      <w:numFmt w:val="bullet"/>
      <w:lvlText w:val="-"/>
      <w:lvlJc w:val="left"/>
      <w:pPr>
        <w:ind w:left="720" w:hanging="360"/>
      </w:pPr>
      <w:rPr>
        <w:rFonts w:ascii="Times" w:eastAsiaTheme="minorHAnsi"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447C5"/>
    <w:multiLevelType w:val="multilevel"/>
    <w:tmpl w:val="24D2D05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DE6090"/>
    <w:multiLevelType w:val="hybridMultilevel"/>
    <w:tmpl w:val="B4DA8204"/>
    <w:lvl w:ilvl="0" w:tplc="904642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1A003B"/>
    <w:multiLevelType w:val="hybridMultilevel"/>
    <w:tmpl w:val="15A2607E"/>
    <w:lvl w:ilvl="0" w:tplc="AEF4392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440977"/>
    <w:multiLevelType w:val="hybridMultilevel"/>
    <w:tmpl w:val="A59E430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B6D01B3"/>
    <w:multiLevelType w:val="hybridMultilevel"/>
    <w:tmpl w:val="C294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32A73"/>
    <w:multiLevelType w:val="multilevel"/>
    <w:tmpl w:val="78B40FE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C7B0619"/>
    <w:multiLevelType w:val="multilevel"/>
    <w:tmpl w:val="2A42A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E55C18"/>
    <w:multiLevelType w:val="hybridMultilevel"/>
    <w:tmpl w:val="909C13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62C56C9"/>
    <w:multiLevelType w:val="multilevel"/>
    <w:tmpl w:val="5C8E1D98"/>
    <w:lvl w:ilvl="0">
      <w:start w:val="1"/>
      <w:numFmt w:val="bullet"/>
      <w:lvlText w:val=""/>
      <w:lvlJc w:val="left"/>
      <w:pPr>
        <w:ind w:left="720" w:hanging="360"/>
      </w:pPr>
      <w:rPr>
        <w:rFonts w:ascii="Symbol" w:hAnsi="Symbol" w:cs="Symbol" w:hint="default"/>
        <w:b/>
        <w:color w:val="00000A"/>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17"/>
  </w:num>
  <w:num w:numId="4">
    <w:abstractNumId w:val="4"/>
  </w:num>
  <w:num w:numId="5">
    <w:abstractNumId w:val="18"/>
  </w:num>
  <w:num w:numId="6">
    <w:abstractNumId w:val="15"/>
  </w:num>
  <w:num w:numId="7">
    <w:abstractNumId w:val="9"/>
  </w:num>
  <w:num w:numId="8">
    <w:abstractNumId w:val="5"/>
  </w:num>
  <w:num w:numId="9">
    <w:abstractNumId w:val="7"/>
  </w:num>
  <w:num w:numId="10">
    <w:abstractNumId w:val="14"/>
  </w:num>
  <w:num w:numId="11">
    <w:abstractNumId w:val="8"/>
  </w:num>
  <w:num w:numId="12">
    <w:abstractNumId w:val="13"/>
  </w:num>
  <w:num w:numId="13">
    <w:abstractNumId w:val="10"/>
  </w:num>
  <w:num w:numId="14">
    <w:abstractNumId w:val="2"/>
  </w:num>
  <w:num w:numId="15">
    <w:abstractNumId w:val="16"/>
  </w:num>
  <w:num w:numId="16">
    <w:abstractNumId w:val="11"/>
  </w:num>
  <w:num w:numId="17">
    <w:abstractNumId w:val="12"/>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A0NTY1MzY1NDU2tLBU0lEKTi0uzszPAykwqQUAuBeUcSwAAAA="/>
  </w:docVars>
  <w:rsids>
    <w:rsidRoot w:val="00A702F6"/>
    <w:rsid w:val="00001687"/>
    <w:rsid w:val="00003ECE"/>
    <w:rsid w:val="000059B6"/>
    <w:rsid w:val="00006E61"/>
    <w:rsid w:val="0000756F"/>
    <w:rsid w:val="0000759A"/>
    <w:rsid w:val="0001149D"/>
    <w:rsid w:val="00011B70"/>
    <w:rsid w:val="0002392C"/>
    <w:rsid w:val="00032431"/>
    <w:rsid w:val="00032A09"/>
    <w:rsid w:val="00033636"/>
    <w:rsid w:val="00037DA7"/>
    <w:rsid w:val="0004004D"/>
    <w:rsid w:val="000410E6"/>
    <w:rsid w:val="000503B1"/>
    <w:rsid w:val="00051FBB"/>
    <w:rsid w:val="00052028"/>
    <w:rsid w:val="00052196"/>
    <w:rsid w:val="00052501"/>
    <w:rsid w:val="00055F27"/>
    <w:rsid w:val="00057D0B"/>
    <w:rsid w:val="0006110B"/>
    <w:rsid w:val="00061F40"/>
    <w:rsid w:val="00062814"/>
    <w:rsid w:val="00066911"/>
    <w:rsid w:val="00067D7A"/>
    <w:rsid w:val="00067E19"/>
    <w:rsid w:val="00071BD5"/>
    <w:rsid w:val="0007338B"/>
    <w:rsid w:val="00075FE5"/>
    <w:rsid w:val="00080BCD"/>
    <w:rsid w:val="00083A4F"/>
    <w:rsid w:val="0008698D"/>
    <w:rsid w:val="00090AE5"/>
    <w:rsid w:val="000A14A8"/>
    <w:rsid w:val="000A5909"/>
    <w:rsid w:val="000A5B05"/>
    <w:rsid w:val="000B5A43"/>
    <w:rsid w:val="000C524A"/>
    <w:rsid w:val="000D39D7"/>
    <w:rsid w:val="000D4882"/>
    <w:rsid w:val="000D68EC"/>
    <w:rsid w:val="000E550C"/>
    <w:rsid w:val="000F015B"/>
    <w:rsid w:val="000F597D"/>
    <w:rsid w:val="001059B9"/>
    <w:rsid w:val="00105D59"/>
    <w:rsid w:val="00107C3D"/>
    <w:rsid w:val="001156BE"/>
    <w:rsid w:val="00120793"/>
    <w:rsid w:val="001216D5"/>
    <w:rsid w:val="00122528"/>
    <w:rsid w:val="00123E58"/>
    <w:rsid w:val="00127AA1"/>
    <w:rsid w:val="00131857"/>
    <w:rsid w:val="00140D7C"/>
    <w:rsid w:val="00142D45"/>
    <w:rsid w:val="001432BE"/>
    <w:rsid w:val="00144CFA"/>
    <w:rsid w:val="001460B6"/>
    <w:rsid w:val="001528A1"/>
    <w:rsid w:val="0016083A"/>
    <w:rsid w:val="001611EC"/>
    <w:rsid w:val="00164DD6"/>
    <w:rsid w:val="0017497C"/>
    <w:rsid w:val="0017695C"/>
    <w:rsid w:val="001772EC"/>
    <w:rsid w:val="00180F22"/>
    <w:rsid w:val="00182E53"/>
    <w:rsid w:val="00190B45"/>
    <w:rsid w:val="00191681"/>
    <w:rsid w:val="00193B46"/>
    <w:rsid w:val="00194760"/>
    <w:rsid w:val="001959CE"/>
    <w:rsid w:val="001A5DFD"/>
    <w:rsid w:val="001B1622"/>
    <w:rsid w:val="001C1014"/>
    <w:rsid w:val="001C1820"/>
    <w:rsid w:val="001C278E"/>
    <w:rsid w:val="001C5782"/>
    <w:rsid w:val="001C6D1C"/>
    <w:rsid w:val="001C71D2"/>
    <w:rsid w:val="001D18E4"/>
    <w:rsid w:val="001D26F5"/>
    <w:rsid w:val="001D51A0"/>
    <w:rsid w:val="001D65FE"/>
    <w:rsid w:val="001E3FC2"/>
    <w:rsid w:val="001E4134"/>
    <w:rsid w:val="001E426B"/>
    <w:rsid w:val="001E57E0"/>
    <w:rsid w:val="001F15DE"/>
    <w:rsid w:val="001F3051"/>
    <w:rsid w:val="001F44BE"/>
    <w:rsid w:val="001F7040"/>
    <w:rsid w:val="001F7488"/>
    <w:rsid w:val="00200BFC"/>
    <w:rsid w:val="00203A11"/>
    <w:rsid w:val="00206C22"/>
    <w:rsid w:val="00206C23"/>
    <w:rsid w:val="002129D8"/>
    <w:rsid w:val="00214CCF"/>
    <w:rsid w:val="0021653A"/>
    <w:rsid w:val="00217750"/>
    <w:rsid w:val="00226826"/>
    <w:rsid w:val="00233BE6"/>
    <w:rsid w:val="002468E4"/>
    <w:rsid w:val="00253E58"/>
    <w:rsid w:val="0025760D"/>
    <w:rsid w:val="0026013A"/>
    <w:rsid w:val="00263386"/>
    <w:rsid w:val="002638CA"/>
    <w:rsid w:val="00266CC2"/>
    <w:rsid w:val="00270730"/>
    <w:rsid w:val="00270D9B"/>
    <w:rsid w:val="00272279"/>
    <w:rsid w:val="0027355D"/>
    <w:rsid w:val="002770B1"/>
    <w:rsid w:val="00277266"/>
    <w:rsid w:val="00283AE9"/>
    <w:rsid w:val="00283DE2"/>
    <w:rsid w:val="00286DFF"/>
    <w:rsid w:val="002872D9"/>
    <w:rsid w:val="00292C3F"/>
    <w:rsid w:val="00294300"/>
    <w:rsid w:val="00294EE9"/>
    <w:rsid w:val="002A772B"/>
    <w:rsid w:val="002B2DF8"/>
    <w:rsid w:val="002B2F6F"/>
    <w:rsid w:val="002B63D7"/>
    <w:rsid w:val="002B7787"/>
    <w:rsid w:val="002B7A3C"/>
    <w:rsid w:val="002B7FEA"/>
    <w:rsid w:val="002C0C65"/>
    <w:rsid w:val="002C3E8E"/>
    <w:rsid w:val="002C4B06"/>
    <w:rsid w:val="002C6CF5"/>
    <w:rsid w:val="002D3B99"/>
    <w:rsid w:val="002D4863"/>
    <w:rsid w:val="002D4DBF"/>
    <w:rsid w:val="002D6B9D"/>
    <w:rsid w:val="002E558A"/>
    <w:rsid w:val="002F1B06"/>
    <w:rsid w:val="002F3302"/>
    <w:rsid w:val="002F5D27"/>
    <w:rsid w:val="002F72C9"/>
    <w:rsid w:val="002F7461"/>
    <w:rsid w:val="0030297F"/>
    <w:rsid w:val="00316BE9"/>
    <w:rsid w:val="00320937"/>
    <w:rsid w:val="0034398D"/>
    <w:rsid w:val="0034416A"/>
    <w:rsid w:val="003534D8"/>
    <w:rsid w:val="003617AA"/>
    <w:rsid w:val="00364604"/>
    <w:rsid w:val="00371E9A"/>
    <w:rsid w:val="00373A27"/>
    <w:rsid w:val="0037584A"/>
    <w:rsid w:val="00377669"/>
    <w:rsid w:val="00377FBD"/>
    <w:rsid w:val="003819C7"/>
    <w:rsid w:val="00383784"/>
    <w:rsid w:val="00384D3E"/>
    <w:rsid w:val="003905F7"/>
    <w:rsid w:val="003A008C"/>
    <w:rsid w:val="003A17AD"/>
    <w:rsid w:val="003A1EC7"/>
    <w:rsid w:val="003A5438"/>
    <w:rsid w:val="003B3C9B"/>
    <w:rsid w:val="003B3FD9"/>
    <w:rsid w:val="003B544F"/>
    <w:rsid w:val="003C2D9B"/>
    <w:rsid w:val="003C3110"/>
    <w:rsid w:val="003C6619"/>
    <w:rsid w:val="003D3758"/>
    <w:rsid w:val="003D6461"/>
    <w:rsid w:val="003E0900"/>
    <w:rsid w:val="003E224C"/>
    <w:rsid w:val="003E3461"/>
    <w:rsid w:val="003E4C1A"/>
    <w:rsid w:val="003F14EE"/>
    <w:rsid w:val="003F3374"/>
    <w:rsid w:val="003F3835"/>
    <w:rsid w:val="003F580F"/>
    <w:rsid w:val="003F6892"/>
    <w:rsid w:val="00401B79"/>
    <w:rsid w:val="0040291D"/>
    <w:rsid w:val="00403EC1"/>
    <w:rsid w:val="0041220A"/>
    <w:rsid w:val="00414C94"/>
    <w:rsid w:val="00415E24"/>
    <w:rsid w:val="0042132D"/>
    <w:rsid w:val="004242C4"/>
    <w:rsid w:val="00427D88"/>
    <w:rsid w:val="004360B7"/>
    <w:rsid w:val="004464D5"/>
    <w:rsid w:val="00454401"/>
    <w:rsid w:val="00455372"/>
    <w:rsid w:val="00455AD1"/>
    <w:rsid w:val="00456C22"/>
    <w:rsid w:val="00457218"/>
    <w:rsid w:val="00460047"/>
    <w:rsid w:val="00461A49"/>
    <w:rsid w:val="00463ED6"/>
    <w:rsid w:val="00466866"/>
    <w:rsid w:val="0046781F"/>
    <w:rsid w:val="0047081A"/>
    <w:rsid w:val="004722E4"/>
    <w:rsid w:val="004730A6"/>
    <w:rsid w:val="00480981"/>
    <w:rsid w:val="00482FDF"/>
    <w:rsid w:val="00485928"/>
    <w:rsid w:val="00496B17"/>
    <w:rsid w:val="004A735A"/>
    <w:rsid w:val="004B0997"/>
    <w:rsid w:val="004C3455"/>
    <w:rsid w:val="004D4654"/>
    <w:rsid w:val="004D5D89"/>
    <w:rsid w:val="004D762E"/>
    <w:rsid w:val="004E1284"/>
    <w:rsid w:val="004E13E5"/>
    <w:rsid w:val="004E6E1B"/>
    <w:rsid w:val="004F0133"/>
    <w:rsid w:val="004F3092"/>
    <w:rsid w:val="00503CBA"/>
    <w:rsid w:val="00505AA9"/>
    <w:rsid w:val="0051297F"/>
    <w:rsid w:val="005151F4"/>
    <w:rsid w:val="00515541"/>
    <w:rsid w:val="00515CE5"/>
    <w:rsid w:val="00522121"/>
    <w:rsid w:val="00522304"/>
    <w:rsid w:val="00523067"/>
    <w:rsid w:val="005241A7"/>
    <w:rsid w:val="00525A66"/>
    <w:rsid w:val="00526C00"/>
    <w:rsid w:val="005323CF"/>
    <w:rsid w:val="00535E51"/>
    <w:rsid w:val="00537E6E"/>
    <w:rsid w:val="00540933"/>
    <w:rsid w:val="00541668"/>
    <w:rsid w:val="00544ABF"/>
    <w:rsid w:val="00547C31"/>
    <w:rsid w:val="00555722"/>
    <w:rsid w:val="005573DF"/>
    <w:rsid w:val="0056288F"/>
    <w:rsid w:val="0056424F"/>
    <w:rsid w:val="005668AA"/>
    <w:rsid w:val="00567345"/>
    <w:rsid w:val="00574197"/>
    <w:rsid w:val="00577910"/>
    <w:rsid w:val="005802D9"/>
    <w:rsid w:val="005821FE"/>
    <w:rsid w:val="005823E0"/>
    <w:rsid w:val="00597D0B"/>
    <w:rsid w:val="00597E14"/>
    <w:rsid w:val="005B2D02"/>
    <w:rsid w:val="005B2EB8"/>
    <w:rsid w:val="005B4D7B"/>
    <w:rsid w:val="005C119C"/>
    <w:rsid w:val="005D23F8"/>
    <w:rsid w:val="005E3854"/>
    <w:rsid w:val="005E588C"/>
    <w:rsid w:val="005F2F2B"/>
    <w:rsid w:val="005F63F1"/>
    <w:rsid w:val="00601836"/>
    <w:rsid w:val="00610384"/>
    <w:rsid w:val="00612BB3"/>
    <w:rsid w:val="00617F75"/>
    <w:rsid w:val="006207C9"/>
    <w:rsid w:val="00620808"/>
    <w:rsid w:val="0062372F"/>
    <w:rsid w:val="00627244"/>
    <w:rsid w:val="0063140A"/>
    <w:rsid w:val="0063748B"/>
    <w:rsid w:val="00641892"/>
    <w:rsid w:val="00645E7B"/>
    <w:rsid w:val="0065688F"/>
    <w:rsid w:val="00664BB6"/>
    <w:rsid w:val="00672B68"/>
    <w:rsid w:val="00674044"/>
    <w:rsid w:val="00676BAF"/>
    <w:rsid w:val="00686213"/>
    <w:rsid w:val="006863D8"/>
    <w:rsid w:val="006872AC"/>
    <w:rsid w:val="00691666"/>
    <w:rsid w:val="00693CFD"/>
    <w:rsid w:val="00694530"/>
    <w:rsid w:val="006A2EB8"/>
    <w:rsid w:val="006A66B3"/>
    <w:rsid w:val="006A675E"/>
    <w:rsid w:val="006A78B4"/>
    <w:rsid w:val="006C42E7"/>
    <w:rsid w:val="006C766C"/>
    <w:rsid w:val="006D6301"/>
    <w:rsid w:val="006D6A4D"/>
    <w:rsid w:val="006E0631"/>
    <w:rsid w:val="006E287D"/>
    <w:rsid w:val="006E2F7C"/>
    <w:rsid w:val="006F0D04"/>
    <w:rsid w:val="006F3AD7"/>
    <w:rsid w:val="006F63A8"/>
    <w:rsid w:val="00702209"/>
    <w:rsid w:val="00703F99"/>
    <w:rsid w:val="00705612"/>
    <w:rsid w:val="0071145A"/>
    <w:rsid w:val="00716C6A"/>
    <w:rsid w:val="00725534"/>
    <w:rsid w:val="00727703"/>
    <w:rsid w:val="0073327D"/>
    <w:rsid w:val="007333ED"/>
    <w:rsid w:val="00733A22"/>
    <w:rsid w:val="00734F84"/>
    <w:rsid w:val="00737B3E"/>
    <w:rsid w:val="007401CF"/>
    <w:rsid w:val="007426C8"/>
    <w:rsid w:val="007445C6"/>
    <w:rsid w:val="0075365D"/>
    <w:rsid w:val="00753C50"/>
    <w:rsid w:val="00754CD0"/>
    <w:rsid w:val="0075764A"/>
    <w:rsid w:val="00757AE1"/>
    <w:rsid w:val="0076522A"/>
    <w:rsid w:val="007666BE"/>
    <w:rsid w:val="007669F0"/>
    <w:rsid w:val="007672CA"/>
    <w:rsid w:val="0077112F"/>
    <w:rsid w:val="007747D7"/>
    <w:rsid w:val="007750C7"/>
    <w:rsid w:val="00790BCB"/>
    <w:rsid w:val="007933FE"/>
    <w:rsid w:val="0079531D"/>
    <w:rsid w:val="007A1DA4"/>
    <w:rsid w:val="007A7B7F"/>
    <w:rsid w:val="007B124B"/>
    <w:rsid w:val="007B1852"/>
    <w:rsid w:val="007B7143"/>
    <w:rsid w:val="007C1568"/>
    <w:rsid w:val="007C3230"/>
    <w:rsid w:val="007D3C94"/>
    <w:rsid w:val="007D4028"/>
    <w:rsid w:val="007D4368"/>
    <w:rsid w:val="007D4846"/>
    <w:rsid w:val="007D6FA6"/>
    <w:rsid w:val="007D7898"/>
    <w:rsid w:val="007D7C78"/>
    <w:rsid w:val="007E1D3D"/>
    <w:rsid w:val="007E42A6"/>
    <w:rsid w:val="007E5245"/>
    <w:rsid w:val="007E7258"/>
    <w:rsid w:val="007E72CB"/>
    <w:rsid w:val="007F2EA6"/>
    <w:rsid w:val="007F681D"/>
    <w:rsid w:val="00804E5A"/>
    <w:rsid w:val="0080581B"/>
    <w:rsid w:val="0081087F"/>
    <w:rsid w:val="0081098A"/>
    <w:rsid w:val="008128EC"/>
    <w:rsid w:val="00815A55"/>
    <w:rsid w:val="00816B0E"/>
    <w:rsid w:val="008200D8"/>
    <w:rsid w:val="00821057"/>
    <w:rsid w:val="00822E87"/>
    <w:rsid w:val="008316CA"/>
    <w:rsid w:val="00831AB2"/>
    <w:rsid w:val="00831B00"/>
    <w:rsid w:val="00832B8B"/>
    <w:rsid w:val="00834566"/>
    <w:rsid w:val="00843C3E"/>
    <w:rsid w:val="00851CE8"/>
    <w:rsid w:val="00852862"/>
    <w:rsid w:val="00853532"/>
    <w:rsid w:val="0085675C"/>
    <w:rsid w:val="00860B0D"/>
    <w:rsid w:val="0086109D"/>
    <w:rsid w:val="00861E0A"/>
    <w:rsid w:val="00863236"/>
    <w:rsid w:val="00863986"/>
    <w:rsid w:val="00871B64"/>
    <w:rsid w:val="008745E2"/>
    <w:rsid w:val="008A28C3"/>
    <w:rsid w:val="008B2B42"/>
    <w:rsid w:val="008B46FA"/>
    <w:rsid w:val="008B4714"/>
    <w:rsid w:val="008B5E46"/>
    <w:rsid w:val="008B5F53"/>
    <w:rsid w:val="008B74F5"/>
    <w:rsid w:val="008C0404"/>
    <w:rsid w:val="008C1C9A"/>
    <w:rsid w:val="008C2D21"/>
    <w:rsid w:val="008C34A5"/>
    <w:rsid w:val="008C4847"/>
    <w:rsid w:val="008C5373"/>
    <w:rsid w:val="008C6FF7"/>
    <w:rsid w:val="008D1BF5"/>
    <w:rsid w:val="008D2C08"/>
    <w:rsid w:val="008D2FAD"/>
    <w:rsid w:val="008F0442"/>
    <w:rsid w:val="008F2407"/>
    <w:rsid w:val="008F7B3F"/>
    <w:rsid w:val="00903D69"/>
    <w:rsid w:val="00907574"/>
    <w:rsid w:val="00907ACA"/>
    <w:rsid w:val="00914972"/>
    <w:rsid w:val="00922C79"/>
    <w:rsid w:val="00933205"/>
    <w:rsid w:val="0093444E"/>
    <w:rsid w:val="00934F8C"/>
    <w:rsid w:val="00940E92"/>
    <w:rsid w:val="009444C3"/>
    <w:rsid w:val="00946618"/>
    <w:rsid w:val="0094696A"/>
    <w:rsid w:val="00953A76"/>
    <w:rsid w:val="00955621"/>
    <w:rsid w:val="00957E63"/>
    <w:rsid w:val="00964D8F"/>
    <w:rsid w:val="00971F3C"/>
    <w:rsid w:val="00973319"/>
    <w:rsid w:val="00973D6F"/>
    <w:rsid w:val="00975B84"/>
    <w:rsid w:val="0097613A"/>
    <w:rsid w:val="00976F5F"/>
    <w:rsid w:val="00981877"/>
    <w:rsid w:val="00993865"/>
    <w:rsid w:val="009951FB"/>
    <w:rsid w:val="009A0B34"/>
    <w:rsid w:val="009A632A"/>
    <w:rsid w:val="009B28AC"/>
    <w:rsid w:val="009B4DF8"/>
    <w:rsid w:val="009B5401"/>
    <w:rsid w:val="009B5A20"/>
    <w:rsid w:val="009C05C0"/>
    <w:rsid w:val="009C3A8E"/>
    <w:rsid w:val="009C3BBB"/>
    <w:rsid w:val="009C6431"/>
    <w:rsid w:val="009D1DCC"/>
    <w:rsid w:val="009E356D"/>
    <w:rsid w:val="009F5A19"/>
    <w:rsid w:val="00A032DF"/>
    <w:rsid w:val="00A04088"/>
    <w:rsid w:val="00A06054"/>
    <w:rsid w:val="00A1230B"/>
    <w:rsid w:val="00A12661"/>
    <w:rsid w:val="00A126DC"/>
    <w:rsid w:val="00A13BFC"/>
    <w:rsid w:val="00A2503E"/>
    <w:rsid w:val="00A31949"/>
    <w:rsid w:val="00A32664"/>
    <w:rsid w:val="00A40FF5"/>
    <w:rsid w:val="00A4437A"/>
    <w:rsid w:val="00A54C5D"/>
    <w:rsid w:val="00A60E4A"/>
    <w:rsid w:val="00A624A9"/>
    <w:rsid w:val="00A702F6"/>
    <w:rsid w:val="00A7526A"/>
    <w:rsid w:val="00A77AAF"/>
    <w:rsid w:val="00A805FB"/>
    <w:rsid w:val="00A8270A"/>
    <w:rsid w:val="00A84242"/>
    <w:rsid w:val="00A84DD1"/>
    <w:rsid w:val="00A91280"/>
    <w:rsid w:val="00A92667"/>
    <w:rsid w:val="00A95F70"/>
    <w:rsid w:val="00AA07D3"/>
    <w:rsid w:val="00AA3223"/>
    <w:rsid w:val="00AB2B21"/>
    <w:rsid w:val="00AB66F0"/>
    <w:rsid w:val="00AB6DF7"/>
    <w:rsid w:val="00AB6F57"/>
    <w:rsid w:val="00AC3E7C"/>
    <w:rsid w:val="00AC3EBE"/>
    <w:rsid w:val="00AC6727"/>
    <w:rsid w:val="00AD0BE9"/>
    <w:rsid w:val="00AE24AE"/>
    <w:rsid w:val="00AE32F3"/>
    <w:rsid w:val="00AF07DE"/>
    <w:rsid w:val="00B0183D"/>
    <w:rsid w:val="00B112E6"/>
    <w:rsid w:val="00B1272D"/>
    <w:rsid w:val="00B15EFB"/>
    <w:rsid w:val="00B22E77"/>
    <w:rsid w:val="00B2669A"/>
    <w:rsid w:val="00B3006F"/>
    <w:rsid w:val="00B3520D"/>
    <w:rsid w:val="00B42404"/>
    <w:rsid w:val="00B442D3"/>
    <w:rsid w:val="00B5148D"/>
    <w:rsid w:val="00B527AC"/>
    <w:rsid w:val="00B6255F"/>
    <w:rsid w:val="00B7117E"/>
    <w:rsid w:val="00B7405C"/>
    <w:rsid w:val="00B75764"/>
    <w:rsid w:val="00B75D21"/>
    <w:rsid w:val="00B81F9F"/>
    <w:rsid w:val="00B87F15"/>
    <w:rsid w:val="00B9437A"/>
    <w:rsid w:val="00BA4DD0"/>
    <w:rsid w:val="00BB1270"/>
    <w:rsid w:val="00BB14A6"/>
    <w:rsid w:val="00BB6FB1"/>
    <w:rsid w:val="00BB76C7"/>
    <w:rsid w:val="00BC320E"/>
    <w:rsid w:val="00BC3FEC"/>
    <w:rsid w:val="00BC6AB6"/>
    <w:rsid w:val="00BC6FC3"/>
    <w:rsid w:val="00BD4364"/>
    <w:rsid w:val="00BD60D8"/>
    <w:rsid w:val="00BD66B0"/>
    <w:rsid w:val="00BE2D20"/>
    <w:rsid w:val="00BE5177"/>
    <w:rsid w:val="00BE5C14"/>
    <w:rsid w:val="00BF10C5"/>
    <w:rsid w:val="00BF767D"/>
    <w:rsid w:val="00C0233C"/>
    <w:rsid w:val="00C02488"/>
    <w:rsid w:val="00C028F7"/>
    <w:rsid w:val="00C033D7"/>
    <w:rsid w:val="00C100AB"/>
    <w:rsid w:val="00C10A0E"/>
    <w:rsid w:val="00C15833"/>
    <w:rsid w:val="00C2071C"/>
    <w:rsid w:val="00C216E5"/>
    <w:rsid w:val="00C23695"/>
    <w:rsid w:val="00C3088D"/>
    <w:rsid w:val="00C32398"/>
    <w:rsid w:val="00C329C0"/>
    <w:rsid w:val="00C4167D"/>
    <w:rsid w:val="00C451BF"/>
    <w:rsid w:val="00C4535F"/>
    <w:rsid w:val="00C45780"/>
    <w:rsid w:val="00C45F47"/>
    <w:rsid w:val="00C50C9A"/>
    <w:rsid w:val="00C53B0A"/>
    <w:rsid w:val="00C55114"/>
    <w:rsid w:val="00C553AA"/>
    <w:rsid w:val="00C57381"/>
    <w:rsid w:val="00C747AD"/>
    <w:rsid w:val="00C77E91"/>
    <w:rsid w:val="00C805CC"/>
    <w:rsid w:val="00C8081A"/>
    <w:rsid w:val="00C86B44"/>
    <w:rsid w:val="00C93E01"/>
    <w:rsid w:val="00C95E77"/>
    <w:rsid w:val="00C96CBA"/>
    <w:rsid w:val="00CA23DA"/>
    <w:rsid w:val="00CA3F2C"/>
    <w:rsid w:val="00CA7A71"/>
    <w:rsid w:val="00CB21C3"/>
    <w:rsid w:val="00CB47C6"/>
    <w:rsid w:val="00CB5348"/>
    <w:rsid w:val="00CB7B18"/>
    <w:rsid w:val="00CC0CDB"/>
    <w:rsid w:val="00CC7FE0"/>
    <w:rsid w:val="00CD1C92"/>
    <w:rsid w:val="00CD473F"/>
    <w:rsid w:val="00CD71BB"/>
    <w:rsid w:val="00CF59EA"/>
    <w:rsid w:val="00CF5C48"/>
    <w:rsid w:val="00D006F0"/>
    <w:rsid w:val="00D06F8C"/>
    <w:rsid w:val="00D07C36"/>
    <w:rsid w:val="00D1208C"/>
    <w:rsid w:val="00D122BE"/>
    <w:rsid w:val="00D14BDB"/>
    <w:rsid w:val="00D15FB9"/>
    <w:rsid w:val="00D167D3"/>
    <w:rsid w:val="00D16E10"/>
    <w:rsid w:val="00D2216A"/>
    <w:rsid w:val="00D22878"/>
    <w:rsid w:val="00D2309E"/>
    <w:rsid w:val="00D37CB8"/>
    <w:rsid w:val="00D42151"/>
    <w:rsid w:val="00D50D6A"/>
    <w:rsid w:val="00D53EA2"/>
    <w:rsid w:val="00D56FD8"/>
    <w:rsid w:val="00D7593B"/>
    <w:rsid w:val="00D7717A"/>
    <w:rsid w:val="00D80DB5"/>
    <w:rsid w:val="00D82C83"/>
    <w:rsid w:val="00D843A9"/>
    <w:rsid w:val="00D856BA"/>
    <w:rsid w:val="00D8635B"/>
    <w:rsid w:val="00D867AD"/>
    <w:rsid w:val="00D93B12"/>
    <w:rsid w:val="00DA1EC5"/>
    <w:rsid w:val="00DA5C68"/>
    <w:rsid w:val="00DB11C8"/>
    <w:rsid w:val="00DB14E8"/>
    <w:rsid w:val="00DB49E2"/>
    <w:rsid w:val="00DC2863"/>
    <w:rsid w:val="00DC7531"/>
    <w:rsid w:val="00DD0E0A"/>
    <w:rsid w:val="00DD1E10"/>
    <w:rsid w:val="00DD4143"/>
    <w:rsid w:val="00DD525C"/>
    <w:rsid w:val="00DE54E4"/>
    <w:rsid w:val="00DF24C2"/>
    <w:rsid w:val="00DF31D5"/>
    <w:rsid w:val="00DF69E3"/>
    <w:rsid w:val="00E00490"/>
    <w:rsid w:val="00E00A06"/>
    <w:rsid w:val="00E10BA9"/>
    <w:rsid w:val="00E11835"/>
    <w:rsid w:val="00E123F4"/>
    <w:rsid w:val="00E17B20"/>
    <w:rsid w:val="00E24FB4"/>
    <w:rsid w:val="00E27968"/>
    <w:rsid w:val="00E34E07"/>
    <w:rsid w:val="00E34F21"/>
    <w:rsid w:val="00E354AD"/>
    <w:rsid w:val="00E41048"/>
    <w:rsid w:val="00E431FE"/>
    <w:rsid w:val="00E458F8"/>
    <w:rsid w:val="00E45996"/>
    <w:rsid w:val="00E4685C"/>
    <w:rsid w:val="00E533A5"/>
    <w:rsid w:val="00E545B4"/>
    <w:rsid w:val="00E57646"/>
    <w:rsid w:val="00E63CCD"/>
    <w:rsid w:val="00E72A10"/>
    <w:rsid w:val="00E72E93"/>
    <w:rsid w:val="00E77E9E"/>
    <w:rsid w:val="00E77FFA"/>
    <w:rsid w:val="00E830D2"/>
    <w:rsid w:val="00E85029"/>
    <w:rsid w:val="00E95C1B"/>
    <w:rsid w:val="00EA23E3"/>
    <w:rsid w:val="00EA4B7C"/>
    <w:rsid w:val="00EA60B5"/>
    <w:rsid w:val="00EB238F"/>
    <w:rsid w:val="00EB3FA4"/>
    <w:rsid w:val="00EC5E0D"/>
    <w:rsid w:val="00ED5C1F"/>
    <w:rsid w:val="00EE0985"/>
    <w:rsid w:val="00EE21DE"/>
    <w:rsid w:val="00EE3D23"/>
    <w:rsid w:val="00EE73C1"/>
    <w:rsid w:val="00EF2BBC"/>
    <w:rsid w:val="00EF7102"/>
    <w:rsid w:val="00F02EAB"/>
    <w:rsid w:val="00F1086F"/>
    <w:rsid w:val="00F11491"/>
    <w:rsid w:val="00F14792"/>
    <w:rsid w:val="00F20EC6"/>
    <w:rsid w:val="00F25C8F"/>
    <w:rsid w:val="00F269F6"/>
    <w:rsid w:val="00F3234E"/>
    <w:rsid w:val="00F4319E"/>
    <w:rsid w:val="00F43BCD"/>
    <w:rsid w:val="00F514FD"/>
    <w:rsid w:val="00F52008"/>
    <w:rsid w:val="00F52493"/>
    <w:rsid w:val="00F53A79"/>
    <w:rsid w:val="00F5731D"/>
    <w:rsid w:val="00F735D0"/>
    <w:rsid w:val="00F75EEA"/>
    <w:rsid w:val="00F803F3"/>
    <w:rsid w:val="00F83793"/>
    <w:rsid w:val="00F84D49"/>
    <w:rsid w:val="00F86285"/>
    <w:rsid w:val="00F91AC0"/>
    <w:rsid w:val="00F9287D"/>
    <w:rsid w:val="00F93437"/>
    <w:rsid w:val="00FA4B3B"/>
    <w:rsid w:val="00FC12A3"/>
    <w:rsid w:val="00FC30F1"/>
    <w:rsid w:val="00FC6CBA"/>
    <w:rsid w:val="00FD1DE2"/>
    <w:rsid w:val="00FD363A"/>
    <w:rsid w:val="00FD4DA1"/>
    <w:rsid w:val="00FD4EFE"/>
    <w:rsid w:val="00FE33CA"/>
    <w:rsid w:val="00FF0F75"/>
    <w:rsid w:val="00FF4E5D"/>
    <w:rsid w:val="00FF73A2"/>
    <w:rsid w:val="01D3F6B6"/>
    <w:rsid w:val="077B9D0B"/>
    <w:rsid w:val="0B3FF610"/>
    <w:rsid w:val="0FBF2DAB"/>
    <w:rsid w:val="147CF5FB"/>
    <w:rsid w:val="1C795EC1"/>
    <w:rsid w:val="2546709D"/>
    <w:rsid w:val="25EBD514"/>
    <w:rsid w:val="267D9CC0"/>
    <w:rsid w:val="27E850E0"/>
    <w:rsid w:val="3C729C23"/>
    <w:rsid w:val="3E14F849"/>
    <w:rsid w:val="3E994785"/>
    <w:rsid w:val="408792CA"/>
    <w:rsid w:val="421A45CC"/>
    <w:rsid w:val="427FF186"/>
    <w:rsid w:val="42BB02B1"/>
    <w:rsid w:val="4339AD9C"/>
    <w:rsid w:val="473A3A4C"/>
    <w:rsid w:val="4BB45330"/>
    <w:rsid w:val="523D576B"/>
    <w:rsid w:val="5574F82D"/>
    <w:rsid w:val="5A8FEC5E"/>
    <w:rsid w:val="5ACE89CD"/>
    <w:rsid w:val="5EEAEB7A"/>
    <w:rsid w:val="5F72ACD2"/>
    <w:rsid w:val="6A3B40B3"/>
    <w:rsid w:val="71EFEC42"/>
    <w:rsid w:val="72B83F01"/>
    <w:rsid w:val="76607D4E"/>
    <w:rsid w:val="785F2DC6"/>
    <w:rsid w:val="7D329EE9"/>
    <w:rsid w:val="7ECE6F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7ECF6"/>
  <w15:docId w15:val="{F4ECA4AC-8E32-4E87-A5FB-D44142A2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 (numbered (a)),WB Para,List Paragraph1,Akapit z listą BS,Table/Figure Heading,Listeafsnit,List Numbers,Citation List,ANNEX,List para,References,List_Paragraph,Multilevel para_II,Indent Paragraph,Bullet OFM,Bullet EY"/>
    <w:basedOn w:val="a"/>
    <w:link w:val="a5"/>
    <w:uiPriority w:val="34"/>
    <w:qFormat/>
    <w:rsid w:val="00523067"/>
    <w:pPr>
      <w:widowControl w:val="0"/>
      <w:spacing w:after="0" w:line="240" w:lineRule="auto"/>
    </w:pPr>
  </w:style>
  <w:style w:type="paragraph" w:styleId="HTML">
    <w:name w:val="HTML Preformatted"/>
    <w:basedOn w:val="a"/>
    <w:link w:val="HTML0"/>
    <w:uiPriority w:val="99"/>
    <w:rsid w:val="00716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uiPriority w:val="99"/>
    <w:rsid w:val="00716C6A"/>
    <w:rPr>
      <w:rFonts w:ascii="Courier New" w:eastAsia="Times New Roman" w:hAnsi="Courier New" w:cs="Courier New"/>
      <w:color w:val="000000"/>
      <w:sz w:val="18"/>
      <w:szCs w:val="18"/>
      <w:lang w:val="ru-RU" w:eastAsia="ru-RU"/>
    </w:rPr>
  </w:style>
  <w:style w:type="character" w:customStyle="1" w:styleId="objective">
    <w:name w:val="objective"/>
    <w:basedOn w:val="a0"/>
    <w:qFormat/>
    <w:rsid w:val="00716C6A"/>
  </w:style>
  <w:style w:type="paragraph" w:styleId="a6">
    <w:name w:val="header"/>
    <w:basedOn w:val="a"/>
    <w:link w:val="a7"/>
    <w:uiPriority w:val="99"/>
    <w:unhideWhenUsed/>
    <w:rsid w:val="00A40FF5"/>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40FF5"/>
  </w:style>
  <w:style w:type="paragraph" w:styleId="a8">
    <w:name w:val="footer"/>
    <w:basedOn w:val="a"/>
    <w:link w:val="a9"/>
    <w:uiPriority w:val="99"/>
    <w:unhideWhenUsed/>
    <w:rsid w:val="00A40FF5"/>
    <w:pPr>
      <w:tabs>
        <w:tab w:val="center" w:pos="4819"/>
        <w:tab w:val="right" w:pos="9639"/>
      </w:tabs>
      <w:spacing w:after="0" w:line="240" w:lineRule="auto"/>
    </w:pPr>
  </w:style>
  <w:style w:type="character" w:customStyle="1" w:styleId="a9">
    <w:name w:val="Нижний колонтитул Знак"/>
    <w:basedOn w:val="a0"/>
    <w:link w:val="a8"/>
    <w:uiPriority w:val="99"/>
    <w:rsid w:val="00A40FF5"/>
  </w:style>
  <w:style w:type="paragraph" w:styleId="aa">
    <w:name w:val="Balloon Text"/>
    <w:basedOn w:val="a"/>
    <w:link w:val="ab"/>
    <w:uiPriority w:val="99"/>
    <w:semiHidden/>
    <w:unhideWhenUsed/>
    <w:rsid w:val="002E55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E558A"/>
    <w:rPr>
      <w:rFonts w:ascii="Tahoma" w:hAnsi="Tahoma" w:cs="Tahoma"/>
      <w:sz w:val="16"/>
      <w:szCs w:val="16"/>
    </w:rPr>
  </w:style>
  <w:style w:type="character" w:styleId="ac">
    <w:name w:val="annotation reference"/>
    <w:basedOn w:val="a0"/>
    <w:uiPriority w:val="99"/>
    <w:semiHidden/>
    <w:unhideWhenUsed/>
    <w:rsid w:val="0085675C"/>
    <w:rPr>
      <w:sz w:val="16"/>
      <w:szCs w:val="16"/>
    </w:rPr>
  </w:style>
  <w:style w:type="paragraph" w:styleId="ad">
    <w:name w:val="annotation text"/>
    <w:basedOn w:val="a"/>
    <w:link w:val="ae"/>
    <w:uiPriority w:val="99"/>
    <w:unhideWhenUsed/>
    <w:rsid w:val="0085675C"/>
    <w:pPr>
      <w:spacing w:line="240" w:lineRule="auto"/>
    </w:pPr>
    <w:rPr>
      <w:sz w:val="20"/>
      <w:szCs w:val="20"/>
    </w:rPr>
  </w:style>
  <w:style w:type="character" w:customStyle="1" w:styleId="ae">
    <w:name w:val="Текст примечания Знак"/>
    <w:basedOn w:val="a0"/>
    <w:link w:val="ad"/>
    <w:uiPriority w:val="99"/>
    <w:rsid w:val="0085675C"/>
    <w:rPr>
      <w:sz w:val="20"/>
      <w:szCs w:val="20"/>
    </w:rPr>
  </w:style>
  <w:style w:type="paragraph" w:styleId="af">
    <w:name w:val="annotation subject"/>
    <w:basedOn w:val="ad"/>
    <w:next w:val="ad"/>
    <w:link w:val="af0"/>
    <w:uiPriority w:val="99"/>
    <w:semiHidden/>
    <w:unhideWhenUsed/>
    <w:rsid w:val="0085675C"/>
    <w:rPr>
      <w:b/>
      <w:bCs/>
    </w:rPr>
  </w:style>
  <w:style w:type="character" w:customStyle="1" w:styleId="af0">
    <w:name w:val="Тема примечания Знак"/>
    <w:basedOn w:val="ae"/>
    <w:link w:val="af"/>
    <w:uiPriority w:val="99"/>
    <w:semiHidden/>
    <w:rsid w:val="0085675C"/>
    <w:rPr>
      <w:b/>
      <w:bCs/>
      <w:sz w:val="20"/>
      <w:szCs w:val="20"/>
    </w:rPr>
  </w:style>
  <w:style w:type="paragraph" w:styleId="af1">
    <w:name w:val="Revision"/>
    <w:hidden/>
    <w:uiPriority w:val="99"/>
    <w:semiHidden/>
    <w:rsid w:val="00F4319E"/>
    <w:pPr>
      <w:spacing w:after="0" w:line="240" w:lineRule="auto"/>
    </w:pPr>
  </w:style>
  <w:style w:type="paragraph" w:styleId="af2">
    <w:name w:val="Normal (Web)"/>
    <w:basedOn w:val="a"/>
    <w:uiPriority w:val="99"/>
    <w:semiHidden/>
    <w:unhideWhenUsed/>
    <w:rsid w:val="00EA23E3"/>
    <w:pPr>
      <w:spacing w:before="100" w:beforeAutospacing="1" w:after="100" w:afterAutospacing="1" w:line="240" w:lineRule="auto"/>
    </w:pPr>
    <w:rPr>
      <w:rFonts w:ascii="Times New Roman" w:hAnsi="Times New Roman" w:cs="Times New Roman"/>
      <w:sz w:val="24"/>
      <w:szCs w:val="24"/>
    </w:rPr>
  </w:style>
  <w:style w:type="paragraph" w:styleId="2">
    <w:name w:val="Body Text Indent 2"/>
    <w:basedOn w:val="a"/>
    <w:link w:val="20"/>
    <w:rsid w:val="00705612"/>
    <w:pPr>
      <w:widowControl w:val="0"/>
      <w:autoSpaceDE w:val="0"/>
      <w:autoSpaceDN w:val="0"/>
      <w:adjustRightInd w:val="0"/>
      <w:spacing w:after="0" w:line="240" w:lineRule="auto"/>
      <w:ind w:left="993" w:hanging="993"/>
    </w:pPr>
    <w:rPr>
      <w:rFonts w:ascii="Times New Roman" w:eastAsia="Times New Roman" w:hAnsi="Times New Roman" w:cs="Times New Roman"/>
      <w:lang w:val="en-GB" w:eastAsia="en-GB"/>
    </w:rPr>
  </w:style>
  <w:style w:type="character" w:customStyle="1" w:styleId="20">
    <w:name w:val="Основной текст с отступом 2 Знак"/>
    <w:basedOn w:val="a0"/>
    <w:link w:val="2"/>
    <w:rsid w:val="00705612"/>
    <w:rPr>
      <w:rFonts w:ascii="Times New Roman" w:eastAsia="Times New Roman" w:hAnsi="Times New Roman" w:cs="Times New Roman"/>
      <w:lang w:val="en-GB" w:eastAsia="en-GB"/>
    </w:rPr>
  </w:style>
  <w:style w:type="paragraph" w:customStyle="1" w:styleId="Default">
    <w:name w:val="Default"/>
    <w:rsid w:val="00286DFF"/>
    <w:pPr>
      <w:autoSpaceDE w:val="0"/>
      <w:autoSpaceDN w:val="0"/>
      <w:adjustRightInd w:val="0"/>
      <w:spacing w:after="0" w:line="240" w:lineRule="auto"/>
    </w:pPr>
    <w:rPr>
      <w:rFonts w:ascii="Times New Roman" w:hAnsi="Times New Roman" w:cs="Times New Roman"/>
      <w:color w:val="000000"/>
      <w:sz w:val="24"/>
      <w:szCs w:val="24"/>
      <w:lang w:val="lt-LT"/>
    </w:rPr>
  </w:style>
  <w:style w:type="character" w:customStyle="1" w:styleId="ui-provider">
    <w:name w:val="ui-provider"/>
    <w:basedOn w:val="a0"/>
    <w:rsid w:val="00067D7A"/>
  </w:style>
  <w:style w:type="paragraph" w:styleId="af3">
    <w:name w:val="No Spacing"/>
    <w:uiPriority w:val="1"/>
    <w:qFormat/>
    <w:rsid w:val="007D6FA6"/>
    <w:pPr>
      <w:spacing w:after="0" w:line="240" w:lineRule="auto"/>
    </w:pPr>
  </w:style>
  <w:style w:type="character" w:customStyle="1" w:styleId="a5">
    <w:name w:val="Абзац списка Знак"/>
    <w:aliases w:val="List Paragraph (numbered (a)) Знак,WB Para Знак,List Paragraph1 Знак,Akapit z listą BS Знак,Table/Figure Heading Знак,Listeafsnit Знак,List Numbers Знак,Citation List Знак,ANNEX Знак,List para Знак,References Знак,List_Paragraph Знак"/>
    <w:link w:val="a4"/>
    <w:uiPriority w:val="34"/>
    <w:locked/>
    <w:rsid w:val="006E2F7C"/>
  </w:style>
  <w:style w:type="character" w:styleId="af4">
    <w:name w:val="Hyperlink"/>
    <w:basedOn w:val="a0"/>
    <w:uiPriority w:val="99"/>
    <w:unhideWhenUsed/>
    <w:rsid w:val="007E1D3D"/>
    <w:rPr>
      <w:color w:val="0563C1" w:themeColor="hyperlink"/>
      <w:u w:val="single"/>
    </w:rPr>
  </w:style>
  <w:style w:type="character" w:customStyle="1" w:styleId="y2iqfc">
    <w:name w:val="y2iqfc"/>
    <w:basedOn w:val="a0"/>
    <w:rsid w:val="00AE2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2501">
      <w:bodyDiv w:val="1"/>
      <w:marLeft w:val="0"/>
      <w:marRight w:val="0"/>
      <w:marTop w:val="0"/>
      <w:marBottom w:val="0"/>
      <w:divBdr>
        <w:top w:val="none" w:sz="0" w:space="0" w:color="auto"/>
        <w:left w:val="none" w:sz="0" w:space="0" w:color="auto"/>
        <w:bottom w:val="none" w:sz="0" w:space="0" w:color="auto"/>
        <w:right w:val="none" w:sz="0" w:space="0" w:color="auto"/>
      </w:divBdr>
    </w:div>
    <w:div w:id="128328032">
      <w:bodyDiv w:val="1"/>
      <w:marLeft w:val="0"/>
      <w:marRight w:val="0"/>
      <w:marTop w:val="0"/>
      <w:marBottom w:val="0"/>
      <w:divBdr>
        <w:top w:val="none" w:sz="0" w:space="0" w:color="auto"/>
        <w:left w:val="none" w:sz="0" w:space="0" w:color="auto"/>
        <w:bottom w:val="none" w:sz="0" w:space="0" w:color="auto"/>
        <w:right w:val="none" w:sz="0" w:space="0" w:color="auto"/>
      </w:divBdr>
    </w:div>
    <w:div w:id="183058010">
      <w:bodyDiv w:val="1"/>
      <w:marLeft w:val="0"/>
      <w:marRight w:val="0"/>
      <w:marTop w:val="0"/>
      <w:marBottom w:val="0"/>
      <w:divBdr>
        <w:top w:val="none" w:sz="0" w:space="0" w:color="auto"/>
        <w:left w:val="none" w:sz="0" w:space="0" w:color="auto"/>
        <w:bottom w:val="none" w:sz="0" w:space="0" w:color="auto"/>
        <w:right w:val="none" w:sz="0" w:space="0" w:color="auto"/>
      </w:divBdr>
    </w:div>
    <w:div w:id="245725451">
      <w:bodyDiv w:val="1"/>
      <w:marLeft w:val="0"/>
      <w:marRight w:val="0"/>
      <w:marTop w:val="0"/>
      <w:marBottom w:val="0"/>
      <w:divBdr>
        <w:top w:val="none" w:sz="0" w:space="0" w:color="auto"/>
        <w:left w:val="none" w:sz="0" w:space="0" w:color="auto"/>
        <w:bottom w:val="none" w:sz="0" w:space="0" w:color="auto"/>
        <w:right w:val="none" w:sz="0" w:space="0" w:color="auto"/>
      </w:divBdr>
    </w:div>
    <w:div w:id="305861806">
      <w:bodyDiv w:val="1"/>
      <w:marLeft w:val="0"/>
      <w:marRight w:val="0"/>
      <w:marTop w:val="0"/>
      <w:marBottom w:val="0"/>
      <w:divBdr>
        <w:top w:val="none" w:sz="0" w:space="0" w:color="auto"/>
        <w:left w:val="none" w:sz="0" w:space="0" w:color="auto"/>
        <w:bottom w:val="none" w:sz="0" w:space="0" w:color="auto"/>
        <w:right w:val="none" w:sz="0" w:space="0" w:color="auto"/>
      </w:divBdr>
    </w:div>
    <w:div w:id="859274672">
      <w:bodyDiv w:val="1"/>
      <w:marLeft w:val="0"/>
      <w:marRight w:val="0"/>
      <w:marTop w:val="0"/>
      <w:marBottom w:val="0"/>
      <w:divBdr>
        <w:top w:val="none" w:sz="0" w:space="0" w:color="auto"/>
        <w:left w:val="none" w:sz="0" w:space="0" w:color="auto"/>
        <w:bottom w:val="none" w:sz="0" w:space="0" w:color="auto"/>
        <w:right w:val="none" w:sz="0" w:space="0" w:color="auto"/>
      </w:divBdr>
    </w:div>
    <w:div w:id="1077557541">
      <w:bodyDiv w:val="1"/>
      <w:marLeft w:val="0"/>
      <w:marRight w:val="0"/>
      <w:marTop w:val="0"/>
      <w:marBottom w:val="0"/>
      <w:divBdr>
        <w:top w:val="none" w:sz="0" w:space="0" w:color="auto"/>
        <w:left w:val="none" w:sz="0" w:space="0" w:color="auto"/>
        <w:bottom w:val="none" w:sz="0" w:space="0" w:color="auto"/>
        <w:right w:val="none" w:sz="0" w:space="0" w:color="auto"/>
      </w:divBdr>
      <w:divsChild>
        <w:div w:id="591469305">
          <w:marLeft w:val="0"/>
          <w:marRight w:val="0"/>
          <w:marTop w:val="0"/>
          <w:marBottom w:val="150"/>
          <w:divBdr>
            <w:top w:val="none" w:sz="0" w:space="0" w:color="auto"/>
            <w:left w:val="none" w:sz="0" w:space="0" w:color="auto"/>
            <w:bottom w:val="none" w:sz="0" w:space="0" w:color="auto"/>
            <w:right w:val="none" w:sz="0" w:space="0" w:color="auto"/>
          </w:divBdr>
        </w:div>
      </w:divsChild>
    </w:div>
    <w:div w:id="1162936519">
      <w:bodyDiv w:val="1"/>
      <w:marLeft w:val="0"/>
      <w:marRight w:val="0"/>
      <w:marTop w:val="0"/>
      <w:marBottom w:val="0"/>
      <w:divBdr>
        <w:top w:val="none" w:sz="0" w:space="0" w:color="auto"/>
        <w:left w:val="none" w:sz="0" w:space="0" w:color="auto"/>
        <w:bottom w:val="none" w:sz="0" w:space="0" w:color="auto"/>
        <w:right w:val="none" w:sz="0" w:space="0" w:color="auto"/>
      </w:divBdr>
    </w:div>
    <w:div w:id="1544365301">
      <w:bodyDiv w:val="1"/>
      <w:marLeft w:val="0"/>
      <w:marRight w:val="0"/>
      <w:marTop w:val="0"/>
      <w:marBottom w:val="0"/>
      <w:divBdr>
        <w:top w:val="none" w:sz="0" w:space="0" w:color="auto"/>
        <w:left w:val="none" w:sz="0" w:space="0" w:color="auto"/>
        <w:bottom w:val="none" w:sz="0" w:space="0" w:color="auto"/>
        <w:right w:val="none" w:sz="0" w:space="0" w:color="auto"/>
      </w:divBdr>
    </w:div>
    <w:div w:id="1943798997">
      <w:bodyDiv w:val="1"/>
      <w:marLeft w:val="0"/>
      <w:marRight w:val="0"/>
      <w:marTop w:val="0"/>
      <w:marBottom w:val="0"/>
      <w:divBdr>
        <w:top w:val="none" w:sz="0" w:space="0" w:color="auto"/>
        <w:left w:val="none" w:sz="0" w:space="0" w:color="auto"/>
        <w:bottom w:val="none" w:sz="0" w:space="0" w:color="auto"/>
        <w:right w:val="none" w:sz="0" w:space="0" w:color="auto"/>
      </w:divBdr>
    </w:div>
    <w:div w:id="2068599727">
      <w:bodyDiv w:val="1"/>
      <w:marLeft w:val="0"/>
      <w:marRight w:val="0"/>
      <w:marTop w:val="0"/>
      <w:marBottom w:val="0"/>
      <w:divBdr>
        <w:top w:val="none" w:sz="0" w:space="0" w:color="auto"/>
        <w:left w:val="none" w:sz="0" w:space="0" w:color="auto"/>
        <w:bottom w:val="none" w:sz="0" w:space="0" w:color="auto"/>
        <w:right w:val="none" w:sz="0" w:space="0" w:color="auto"/>
      </w:divBdr>
    </w:div>
    <w:div w:id="21085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kb@smr.gov.u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bzar_a@smr.gov.u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sickiene@cpva.lt" TargetMode="External"/><Relationship Id="rId5" Type="http://schemas.openxmlformats.org/officeDocument/2006/relationships/numbering" Target="numbering.xml"/><Relationship Id="rId15" Type="http://schemas.openxmlformats.org/officeDocument/2006/relationships/hyperlink" Target="mailto:ukb@smr.gov.u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bzar_a@s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793df666ba0bf5a191b36fdaf1d58a93">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c12fd19ff4577ed42839b4b21aaac4ba"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 xsi:nil="true"/>
    <ExportDate xmlns="a843bbba-5665-4b5f-aacc-cdcb1c804839" xsi:nil="true"/>
    <DmsDocPrepDocSendReg xmlns="028236e2-f653-4d19-ab67-4d06a9145e0c" xsi:nil="true"/>
    <DmsDocPrepListOrderNo xmlns="4b2e9d09-07c5-42d4-ad0a-92e216c40b99">2</DmsDocPrepListOrderN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20A5D-5BAA-4675-BDCB-190CBFBDD25B}">
  <ds:schemaRefs>
    <ds:schemaRef ds:uri="http://schemas.microsoft.com/sharepoint/v3/contenttype/forms"/>
  </ds:schemaRefs>
</ds:datastoreItem>
</file>

<file path=customXml/itemProps2.xml><?xml version="1.0" encoding="utf-8"?>
<ds:datastoreItem xmlns:ds="http://schemas.openxmlformats.org/officeDocument/2006/customXml" ds:itemID="{F7D5C30B-ABAF-40D6-8171-9E7540446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f5ebda27-b626-448f-a7d1-d1cf5ad133fa"/>
    <ds:schemaRef ds:uri="028236e2-f653-4d19-ab67-4d06a9145e0c"/>
    <ds:schemaRef ds:uri="a843bbba-5665-4b5f-aacc-cdcb1c80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856C5-5311-4911-8FC3-C63AB93ECC9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843bbba-5665-4b5f-aacc-cdcb1c804839"/>
    <ds:schemaRef ds:uri="4b2e9d09-07c5-42d4-ad0a-92e216c40b99"/>
    <ds:schemaRef ds:uri="028236e2-f653-4d19-ab67-4d06a9145e0c"/>
    <ds:schemaRef ds:uri="f5ebda27-b626-448f-a7d1-d1cf5ad133fa"/>
    <ds:schemaRef ds:uri="http://www.w3.org/XML/1998/namespace"/>
  </ds:schemaRefs>
</ds:datastoreItem>
</file>

<file path=customXml/itemProps4.xml><?xml version="1.0" encoding="utf-8"?>
<ds:datastoreItem xmlns:ds="http://schemas.openxmlformats.org/officeDocument/2006/customXml" ds:itemID="{4EF3D7A1-EBF3-4BB1-8B5C-5F1FDF59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2390</Words>
  <Characters>13626</Characters>
  <Application>Microsoft Office Word</Application>
  <DocSecurity>0</DocSecurity>
  <Lines>113</Lines>
  <Paragraphs>31</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MoU_EU4PFM_MoF_2022_DRAFT_Amended_2</vt:lpstr>
      <vt:lpstr>MoU_EU4PFM_MoF_2022_DRAFT_Amended_2</vt:lpstr>
      <vt:lpstr>MoU_EU4PFM_MoF_2022_DRAFT_Amended_2</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MoU_EU4PFM_MoF_2022_DRAFT_Amended_2</dc:title>
  <dc:creator>Olga</dc:creator>
  <cp:lastModifiedBy>Пашкова Оксана Вікторівна</cp:lastModifiedBy>
  <cp:revision>14</cp:revision>
  <cp:lastPrinted>2024-05-22T12:53:00Z</cp:lastPrinted>
  <dcterms:created xsi:type="dcterms:W3CDTF">2024-04-11T11:41:00Z</dcterms:created>
  <dcterms:modified xsi:type="dcterms:W3CDTF">2024-05-22T12:58:00Z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0x010100D76F90AF19434866994CD715ED8FEE4200712820E1B0DE314FBCE77D75ADAD206D</vt:lpwstr>
  </property>
  <property fmtid="{D5CDD505-2E9C-101B-9397-08002B2CF9AE}" pid="3" name="DmsPermissionsFlags">
    <vt:lpwstr>,SECTRUE,</vt:lpwstr>
  </property>
  <property fmtid="{D5CDD505-2E9C-101B-9397-08002B2CF9AE}" pid="4" name="DmsPermissionsUsers">
    <vt:lpwstr>778;#Ieva Šalaševičienė;#83;#Jovita Ramanauskaitė;#273;#Dalia Vinklerė;#641;#Austėja Vilkelytė;#722;#Rūta Grigaliūnienė;#234;#Rasa Suraučienė;#232;#Lidija Kašubienė;#874;#Asta Samoškaitė-Leončikienė</vt:lpwstr>
  </property>
  <property fmtid="{D5CDD505-2E9C-101B-9397-08002B2CF9AE}" pid="5" name="DmsPermissionsConfid">
    <vt:bool>true</vt:bool>
  </property>
  <property fmtid="{D5CDD505-2E9C-101B-9397-08002B2CF9AE}" pid="6" name="DmsPermissionsDivisions">
    <vt:lpwstr/>
  </property>
  <property fmtid="{D5CDD505-2E9C-101B-9397-08002B2CF9AE}" pid="7" name="TaxCatchAll">
    <vt:lpwstr/>
  </property>
  <property fmtid="{D5CDD505-2E9C-101B-9397-08002B2CF9AE}" pid="8" name="GrammarlyDocumentId">
    <vt:lpwstr>4403546067dfc29a3bb754ccfc2897944177e2615507f13b7fcf26cfe09374a2</vt:lpwstr>
  </property>
</Properties>
</file>