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7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609"/>
        <w:gridCol w:w="956"/>
        <w:gridCol w:w="1345"/>
        <w:gridCol w:w="2977"/>
      </w:tblGrid>
      <w:tr w:rsidR="00E3016C" w:rsidRPr="0055714B" w:rsidTr="00AC659F">
        <w:tc>
          <w:tcPr>
            <w:tcW w:w="4609" w:type="dxa"/>
          </w:tcPr>
          <w:p w:rsidR="00E3016C" w:rsidRPr="0055714B" w:rsidRDefault="00E3016C" w:rsidP="00AC659F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956" w:type="dxa"/>
          </w:tcPr>
          <w:p w:rsidR="00E3016C" w:rsidRPr="0055714B" w:rsidRDefault="00E3016C" w:rsidP="00AC659F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1B98C07" wp14:editId="263DC60E">
                  <wp:extent cx="428625" cy="523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vAlign w:val="center"/>
          </w:tcPr>
          <w:p w:rsidR="00E3016C" w:rsidRPr="0055714B" w:rsidRDefault="00E3016C" w:rsidP="00AC659F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</w:t>
            </w:r>
          </w:p>
        </w:tc>
        <w:tc>
          <w:tcPr>
            <w:tcW w:w="2977" w:type="dxa"/>
          </w:tcPr>
          <w:p w:rsidR="00E3016C" w:rsidRPr="0055714B" w:rsidRDefault="00E3016C" w:rsidP="00AC659F">
            <w:pPr>
              <w:widowControl w:val="0"/>
              <w:tabs>
                <w:tab w:val="center" w:pos="0"/>
                <w:tab w:val="right" w:pos="68"/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016C" w:rsidRPr="0055714B" w:rsidTr="00AC659F">
        <w:trPr>
          <w:trHeight w:val="288"/>
        </w:trPr>
        <w:tc>
          <w:tcPr>
            <w:tcW w:w="4609" w:type="dxa"/>
          </w:tcPr>
          <w:p w:rsidR="00E3016C" w:rsidRPr="0055714B" w:rsidRDefault="00E3016C" w:rsidP="00AC659F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</w:tcPr>
          <w:p w:rsidR="00E3016C" w:rsidRPr="0055714B" w:rsidRDefault="00E3016C" w:rsidP="00AC659F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</w:p>
        </w:tc>
        <w:tc>
          <w:tcPr>
            <w:tcW w:w="1345" w:type="dxa"/>
            <w:vAlign w:val="center"/>
          </w:tcPr>
          <w:p w:rsidR="00E3016C" w:rsidRPr="0055714B" w:rsidRDefault="00E3016C" w:rsidP="00AC659F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E3016C" w:rsidRPr="0055714B" w:rsidRDefault="00E3016C" w:rsidP="00AC659F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3016C" w:rsidRPr="0055714B" w:rsidRDefault="00E3016C" w:rsidP="00E3016C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5714B">
        <w:rPr>
          <w:rFonts w:ascii="Times New Roman" w:eastAsia="Times New Roman" w:hAnsi="Times New Roman" w:cs="Times New Roman"/>
          <w:sz w:val="36"/>
          <w:szCs w:val="36"/>
          <w:lang w:eastAsia="ru-RU"/>
        </w:rPr>
        <w:t>СУМСЬКА МІСЬКА РАДА</w:t>
      </w:r>
    </w:p>
    <w:p w:rsidR="00E3016C" w:rsidRPr="0055714B" w:rsidRDefault="00E3016C" w:rsidP="00E3016C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5571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557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СКЛИКАННЯ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LIII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1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57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СЕСІЯ</w:t>
      </w:r>
    </w:p>
    <w:p w:rsidR="00E3016C" w:rsidRPr="0055714B" w:rsidRDefault="00E3016C" w:rsidP="00E3016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71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РІШЕННЯ</w:t>
      </w:r>
    </w:p>
    <w:p w:rsidR="00E3016C" w:rsidRPr="0055714B" w:rsidRDefault="00E3016C" w:rsidP="00E30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4"/>
      </w:tblGrid>
      <w:tr w:rsidR="00E3016C" w:rsidRPr="0055714B" w:rsidTr="00AC659F">
        <w:trPr>
          <w:trHeight w:val="377"/>
        </w:trPr>
        <w:tc>
          <w:tcPr>
            <w:tcW w:w="4784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3016C" w:rsidRPr="0055714B" w:rsidRDefault="00E3016C" w:rsidP="00AC659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травня </w:t>
            </w:r>
            <w:r w:rsidRPr="00557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року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4728 </w:t>
            </w:r>
            <w:r w:rsidRPr="00557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МР </w:t>
            </w:r>
          </w:p>
        </w:tc>
      </w:tr>
      <w:tr w:rsidR="00E3016C" w:rsidRPr="0055714B" w:rsidTr="00AC659F">
        <w:trPr>
          <w:trHeight w:val="580"/>
        </w:trPr>
        <w:tc>
          <w:tcPr>
            <w:tcW w:w="4784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3016C" w:rsidRPr="0055714B" w:rsidRDefault="00E3016C" w:rsidP="00AC659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Суми</w:t>
            </w:r>
          </w:p>
        </w:tc>
      </w:tr>
      <w:tr w:rsidR="00E3016C" w:rsidRPr="0055714B" w:rsidTr="00AC659F">
        <w:trPr>
          <w:trHeight w:val="570"/>
        </w:trPr>
        <w:tc>
          <w:tcPr>
            <w:tcW w:w="4784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3016C" w:rsidRPr="0055714B" w:rsidRDefault="00E3016C" w:rsidP="00AC659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uk-UA"/>
              </w:rPr>
            </w:pPr>
            <w:r w:rsidRPr="0055714B">
              <w:rPr>
                <w:rFonts w:ascii="Times New Roman" w:eastAsia="Batang" w:hAnsi="Times New Roman" w:cs="Times New Roman"/>
                <w:sz w:val="28"/>
                <w:szCs w:val="28"/>
                <w:lang w:eastAsia="uk-UA"/>
              </w:rPr>
              <w:t>Про затвердження переліку закладів культури, що включені до базової мережі закладів культури Сумської міської територіальної громади</w:t>
            </w:r>
          </w:p>
          <w:p w:rsidR="00E3016C" w:rsidRPr="0055714B" w:rsidRDefault="00E3016C" w:rsidP="00AC659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uk-UA"/>
              </w:rPr>
            </w:pPr>
          </w:p>
          <w:p w:rsidR="00E3016C" w:rsidRPr="0055714B" w:rsidRDefault="00E3016C" w:rsidP="00AC659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E3016C" w:rsidRPr="0055714B" w:rsidRDefault="00E3016C" w:rsidP="00E301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дотримання правових норм формування переліку закладів культури міського рівня для включення їх до базової мережі закладів культури, забезпечення реалізації і захисту конституційних прав громадян у сфері культури, відповідно до статей 22, 23 Закону України «Про культуру» та Порядку формування базової мережі закладів культури, затвердженого Постановою Кабінету Міністрів України від 24 жовтня 2012 року № 984 (зі змінами), керуючись статтями  25, 60 Закону України «Про місцеве самоврядування в Україні», </w:t>
      </w:r>
      <w:r w:rsidRPr="00557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Сумська міська рада</w:t>
      </w:r>
    </w:p>
    <w:p w:rsidR="00E3016C" w:rsidRPr="0055714B" w:rsidRDefault="00E3016C" w:rsidP="00E301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3016C" w:rsidRPr="0055714B" w:rsidRDefault="00E3016C" w:rsidP="00E3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571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ВИРІШИЛА:</w:t>
      </w:r>
      <w:r w:rsidRPr="005571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</w:p>
    <w:p w:rsidR="00E3016C" w:rsidRPr="0055714B" w:rsidRDefault="00E3016C" w:rsidP="00E3016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перелік закладів культури, що включені до базової мережі закладів культури Сумської міської територіальної громади (додається). </w:t>
      </w:r>
    </w:p>
    <w:p w:rsidR="00E3016C" w:rsidRPr="0055714B" w:rsidRDefault="00E3016C" w:rsidP="00E3016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4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Сумської міської ради від 13.08.2015 № 4676-МР «</w:t>
      </w:r>
      <w:r w:rsidRPr="0055714B">
        <w:rPr>
          <w:rFonts w:ascii="Times New Roman" w:eastAsia="Calibri" w:hAnsi="Times New Roman" w:cs="Times New Roman"/>
          <w:sz w:val="28"/>
          <w:szCs w:val="28"/>
          <w:lang w:eastAsia="ru-RU"/>
        </w:rPr>
        <w:t>Про затвердження переліку базової мережі закладів культури міста Суми, що фінансуються з міського бюджету</w:t>
      </w:r>
      <w:r w:rsidRPr="0055714B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вважати таким, що втратило чинність.</w:t>
      </w:r>
    </w:p>
    <w:p w:rsidR="00E3016C" w:rsidRPr="0055714B" w:rsidRDefault="00E3016C" w:rsidP="00E3016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 виконання даного рішення покласти на Відділ культури Сумської міської ради (Наталія ЦИБУЛЬСЬКА).</w:t>
      </w:r>
    </w:p>
    <w:p w:rsidR="00E3016C" w:rsidRPr="0055714B" w:rsidRDefault="00E3016C" w:rsidP="00E3016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Координацію виконання даного рішення покласти на заступника міського голови відповідно до розподілу обов’язків. </w:t>
      </w:r>
    </w:p>
    <w:p w:rsidR="00E3016C" w:rsidRPr="0055714B" w:rsidRDefault="00E3016C" w:rsidP="00E3016C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4B">
        <w:rPr>
          <w:rFonts w:ascii="Times New Roman" w:eastAsia="Times New Roman" w:hAnsi="Times New Roman" w:cs="Times New Roman"/>
          <w:sz w:val="28"/>
          <w:szCs w:val="28"/>
          <w:lang w:eastAsia="ru-RU"/>
        </w:rPr>
        <w:t>Це рішення набуває чинності з моменту оприлюднення на офіційному</w:t>
      </w:r>
    </w:p>
    <w:p w:rsidR="00E3016C" w:rsidRPr="0055714B" w:rsidRDefault="00E3016C" w:rsidP="00E3016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 Сумської міської ради.</w:t>
      </w:r>
    </w:p>
    <w:p w:rsidR="00E3016C" w:rsidRPr="0055714B" w:rsidRDefault="00E3016C" w:rsidP="00E3016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16C" w:rsidRPr="0055714B" w:rsidRDefault="00E3016C" w:rsidP="00E3016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16C" w:rsidRPr="0055714B" w:rsidRDefault="00E3016C" w:rsidP="00E3016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16C" w:rsidRPr="0055714B" w:rsidRDefault="00E3016C" w:rsidP="00E3016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16C" w:rsidRPr="0055714B" w:rsidRDefault="00E3016C" w:rsidP="00E30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Сумської міської ради</w:t>
      </w:r>
      <w:r w:rsidRPr="005571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71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71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71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71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Артем КОБЗАР</w:t>
      </w:r>
    </w:p>
    <w:p w:rsidR="00E3016C" w:rsidRPr="0055714B" w:rsidRDefault="00E3016C" w:rsidP="00E3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16C" w:rsidRPr="00FD553A" w:rsidRDefault="00E3016C" w:rsidP="00E3016C">
      <w:pPr>
        <w:tabs>
          <w:tab w:val="left" w:pos="14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3016C" w:rsidRPr="00FD553A" w:rsidSect="00FD553A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 w:rsidRPr="0055714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Виконавець: Наталія ЦИБУЛЬСЬКА</w:t>
      </w:r>
    </w:p>
    <w:p w:rsidR="00E3016C" w:rsidRPr="0055714B" w:rsidRDefault="00E3016C" w:rsidP="00E3016C">
      <w:pPr>
        <w:spacing w:after="0"/>
        <w:ind w:firstLine="10773"/>
        <w:jc w:val="both"/>
        <w:rPr>
          <w:rFonts w:ascii="Times New Roman" w:hAnsi="Times New Roman" w:cs="Times New Roman"/>
          <w:sz w:val="28"/>
          <w:szCs w:val="28"/>
        </w:rPr>
      </w:pPr>
      <w:r w:rsidRPr="0055714B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E3016C" w:rsidRPr="0055714B" w:rsidRDefault="00E3016C" w:rsidP="00E3016C">
      <w:pPr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  <w:r w:rsidRPr="0055714B">
        <w:rPr>
          <w:rFonts w:ascii="Times New Roman" w:hAnsi="Times New Roman" w:cs="Times New Roman"/>
          <w:sz w:val="28"/>
          <w:szCs w:val="28"/>
        </w:rPr>
        <w:t>до рішення Сумської міської ради «Про затвердження переліку закладів</w:t>
      </w:r>
      <w:r>
        <w:rPr>
          <w:rFonts w:ascii="Times New Roman" w:hAnsi="Times New Roman" w:cs="Times New Roman"/>
          <w:sz w:val="28"/>
          <w:szCs w:val="28"/>
        </w:rPr>
        <w:t xml:space="preserve"> культури</w:t>
      </w:r>
      <w:r w:rsidRPr="0055714B">
        <w:rPr>
          <w:rFonts w:ascii="Times New Roman" w:hAnsi="Times New Roman" w:cs="Times New Roman"/>
          <w:sz w:val="28"/>
          <w:szCs w:val="28"/>
        </w:rPr>
        <w:t xml:space="preserve">, що включені до базової мережі закладів культури Сумської міської територіальної громади» </w:t>
      </w:r>
    </w:p>
    <w:p w:rsidR="00E3016C" w:rsidRPr="0055714B" w:rsidRDefault="00E3016C" w:rsidP="00E3016C">
      <w:pPr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  <w:r w:rsidRPr="0055714B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22 травня 2024 року </w:t>
      </w:r>
      <w:r w:rsidRPr="0055714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4728 </w:t>
      </w:r>
      <w:r w:rsidRPr="0055714B">
        <w:rPr>
          <w:rFonts w:ascii="Times New Roman" w:hAnsi="Times New Roman" w:cs="Times New Roman"/>
          <w:sz w:val="28"/>
          <w:szCs w:val="28"/>
        </w:rPr>
        <w:t>-МР</w:t>
      </w:r>
    </w:p>
    <w:p w:rsidR="00E3016C" w:rsidRPr="0055714B" w:rsidRDefault="00E3016C" w:rsidP="00E3016C">
      <w:pPr>
        <w:spacing w:after="0"/>
        <w:ind w:firstLine="9072"/>
        <w:rPr>
          <w:rFonts w:ascii="Times New Roman" w:hAnsi="Times New Roman" w:cs="Times New Roman"/>
        </w:rPr>
      </w:pPr>
    </w:p>
    <w:p w:rsidR="00E3016C" w:rsidRPr="0055714B" w:rsidRDefault="00E3016C" w:rsidP="00E301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714B">
        <w:rPr>
          <w:rFonts w:ascii="Times New Roman" w:hAnsi="Times New Roman" w:cs="Times New Roman"/>
          <w:sz w:val="28"/>
          <w:szCs w:val="28"/>
        </w:rPr>
        <w:t>Перелік закладів</w:t>
      </w:r>
      <w:r>
        <w:rPr>
          <w:rFonts w:ascii="Times New Roman" w:hAnsi="Times New Roman" w:cs="Times New Roman"/>
          <w:sz w:val="28"/>
          <w:szCs w:val="28"/>
        </w:rPr>
        <w:t xml:space="preserve"> культури </w:t>
      </w:r>
      <w:r w:rsidRPr="0055714B">
        <w:rPr>
          <w:rFonts w:ascii="Times New Roman" w:hAnsi="Times New Roman" w:cs="Times New Roman"/>
          <w:sz w:val="28"/>
          <w:szCs w:val="28"/>
        </w:rPr>
        <w:t>, що включені до базової мережі закладів культури Сумської міської територіальної громади</w:t>
      </w:r>
    </w:p>
    <w:tbl>
      <w:tblPr>
        <w:tblStyle w:val="3"/>
        <w:tblW w:w="157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6"/>
        <w:gridCol w:w="1565"/>
        <w:gridCol w:w="1134"/>
        <w:gridCol w:w="1316"/>
        <w:gridCol w:w="1701"/>
        <w:gridCol w:w="1281"/>
        <w:gridCol w:w="1372"/>
        <w:gridCol w:w="831"/>
        <w:gridCol w:w="851"/>
        <w:gridCol w:w="850"/>
        <w:gridCol w:w="1012"/>
        <w:gridCol w:w="709"/>
        <w:gridCol w:w="709"/>
        <w:gridCol w:w="709"/>
      </w:tblGrid>
      <w:tr w:rsidR="00E3016C" w:rsidRPr="0055714B" w:rsidTr="00AC659F">
        <w:tc>
          <w:tcPr>
            <w:tcW w:w="1696" w:type="dxa"/>
            <w:vMerge w:val="restart"/>
            <w:vAlign w:val="center"/>
          </w:tcPr>
          <w:p w:rsidR="00E3016C" w:rsidRPr="0055714B" w:rsidRDefault="00E3016C" w:rsidP="00AC659F">
            <w:pPr>
              <w:spacing w:after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Найменування закладу культури чи закладу освіти сфери культури</w:t>
            </w:r>
          </w:p>
        </w:tc>
        <w:tc>
          <w:tcPr>
            <w:tcW w:w="1565" w:type="dxa"/>
            <w:vMerge w:val="restart"/>
            <w:vAlign w:val="center"/>
          </w:tcPr>
          <w:p w:rsidR="00E3016C" w:rsidRPr="0055714B" w:rsidRDefault="00E3016C" w:rsidP="00AC659F">
            <w:pPr>
              <w:spacing w:after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Засновник (засновники) закладу</w:t>
            </w:r>
          </w:p>
        </w:tc>
        <w:tc>
          <w:tcPr>
            <w:tcW w:w="1134" w:type="dxa"/>
            <w:vMerge w:val="restart"/>
            <w:vAlign w:val="center"/>
          </w:tcPr>
          <w:p w:rsidR="00E3016C" w:rsidRPr="0055714B" w:rsidRDefault="00E3016C" w:rsidP="00AC659F">
            <w:pPr>
              <w:spacing w:after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закладу*</w:t>
            </w:r>
          </w:p>
        </w:tc>
        <w:tc>
          <w:tcPr>
            <w:tcW w:w="1316" w:type="dxa"/>
            <w:vMerge w:val="restart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71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Іденти</w:t>
            </w:r>
            <w:proofErr w:type="spellEnd"/>
            <w:r w:rsidRPr="005571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фі-</w:t>
            </w:r>
            <w:proofErr w:type="spellStart"/>
            <w:r w:rsidRPr="005571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каційний</w:t>
            </w:r>
            <w:proofErr w:type="spellEnd"/>
            <w:r w:rsidRPr="005571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код згідно з ЄДРПОУ (для юридичної особи)</w:t>
            </w:r>
          </w:p>
        </w:tc>
        <w:tc>
          <w:tcPr>
            <w:tcW w:w="1701" w:type="dxa"/>
            <w:vMerge w:val="restart"/>
            <w:vAlign w:val="center"/>
          </w:tcPr>
          <w:p w:rsidR="00E3016C" w:rsidRPr="0055714B" w:rsidRDefault="00E3016C" w:rsidP="00AC659F">
            <w:pPr>
              <w:spacing w:after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та номер запису про державну реєстрацію створення юридичної особи (для юридичної особи), чи рішення засновника (засновників) (для юридичної особи, у складі якої утворено заклад)</w:t>
            </w:r>
          </w:p>
        </w:tc>
        <w:tc>
          <w:tcPr>
            <w:tcW w:w="1281" w:type="dxa"/>
            <w:vMerge w:val="restart"/>
            <w:vAlign w:val="center"/>
          </w:tcPr>
          <w:p w:rsidR="00E3016C" w:rsidRPr="0055714B" w:rsidRDefault="00E3016C" w:rsidP="00AC659F">
            <w:pPr>
              <w:spacing w:after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власності закладу</w:t>
            </w:r>
          </w:p>
        </w:tc>
        <w:tc>
          <w:tcPr>
            <w:tcW w:w="1372" w:type="dxa"/>
            <w:vMerge w:val="restart"/>
            <w:vAlign w:val="center"/>
          </w:tcPr>
          <w:p w:rsidR="00E3016C" w:rsidRPr="0055714B" w:rsidRDefault="00E3016C" w:rsidP="00AC659F">
            <w:pPr>
              <w:spacing w:after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Місце-знаходження закладу</w:t>
            </w:r>
          </w:p>
        </w:tc>
        <w:tc>
          <w:tcPr>
            <w:tcW w:w="3544" w:type="dxa"/>
            <w:gridSpan w:val="4"/>
          </w:tcPr>
          <w:p w:rsidR="00E3016C" w:rsidRPr="0055714B" w:rsidRDefault="00E3016C" w:rsidP="00AC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Фактична адреса розташування закладу</w:t>
            </w:r>
          </w:p>
        </w:tc>
        <w:tc>
          <w:tcPr>
            <w:tcW w:w="709" w:type="dxa"/>
            <w:vMerge w:val="restart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714B">
              <w:rPr>
                <w:rFonts w:ascii="Times New Roman" w:hAnsi="Times New Roman" w:cs="Times New Roman"/>
              </w:rPr>
              <w:t>Телефон закладу</w:t>
            </w:r>
          </w:p>
        </w:tc>
        <w:tc>
          <w:tcPr>
            <w:tcW w:w="709" w:type="dxa"/>
            <w:vMerge w:val="restart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714B">
              <w:rPr>
                <w:rFonts w:ascii="Times New Roman" w:hAnsi="Times New Roman" w:cs="Times New Roman"/>
              </w:rPr>
              <w:t>Електронна пошта</w:t>
            </w:r>
          </w:p>
        </w:tc>
        <w:tc>
          <w:tcPr>
            <w:tcW w:w="709" w:type="dxa"/>
            <w:vMerge w:val="restart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714B">
              <w:rPr>
                <w:rFonts w:ascii="Times New Roman" w:hAnsi="Times New Roman" w:cs="Times New Roman"/>
              </w:rPr>
              <w:t>Код населеного пункту, в якому розташований заклад</w:t>
            </w:r>
          </w:p>
        </w:tc>
      </w:tr>
      <w:tr w:rsidR="00E3016C" w:rsidRPr="0055714B" w:rsidTr="00AC659F">
        <w:tc>
          <w:tcPr>
            <w:tcW w:w="1696" w:type="dxa"/>
            <w:vMerge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Merge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spacing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spacing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</w:t>
            </w:r>
            <w:proofErr w:type="spellEnd"/>
          </w:p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  <w:proofErr w:type="spellEnd"/>
            <w:r w:rsidRPr="0055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пункт</w:t>
            </w: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spacing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вулиця, номер будівлі</w:t>
            </w:r>
          </w:p>
        </w:tc>
        <w:tc>
          <w:tcPr>
            <w:tcW w:w="709" w:type="dxa"/>
            <w:vMerge/>
          </w:tcPr>
          <w:p w:rsidR="00E3016C" w:rsidRPr="0055714B" w:rsidRDefault="00E3016C" w:rsidP="00AC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3016C" w:rsidRPr="0055714B" w:rsidRDefault="00E3016C" w:rsidP="00AC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3016C" w:rsidRPr="0055714B" w:rsidRDefault="00E3016C" w:rsidP="00AC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16C" w:rsidRPr="0055714B" w:rsidTr="00AC659F">
        <w:trPr>
          <w:cantSplit/>
          <w:trHeight w:val="1134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міської ради – Сумська дитяча музична школа № 1</w:t>
            </w:r>
          </w:p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Мистецька школа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spacing w:after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016C" w:rsidRPr="0055714B" w:rsidTr="00AC659F">
        <w:trPr>
          <w:cantSplit/>
          <w:trHeight w:val="1134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Комунальний заклад Сумської міської ради – Сумська дитяча музична школа № 2</w:t>
            </w:r>
          </w:p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Мистецька школа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spacing w:after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rPr>
                <w:lang w:val="ru-RU"/>
              </w:rPr>
            </w:pPr>
          </w:p>
        </w:tc>
      </w:tr>
      <w:tr w:rsidR="00E3016C" w:rsidRPr="0055714B" w:rsidTr="00AC659F">
        <w:trPr>
          <w:cantSplit/>
          <w:trHeight w:val="1134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міської ради – Сумська дитяча музична школа № 3</w:t>
            </w:r>
          </w:p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Мистецька школа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spacing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rPr>
                <w:lang w:val="ru-RU"/>
              </w:rPr>
            </w:pPr>
          </w:p>
        </w:tc>
      </w:tr>
      <w:tr w:rsidR="00E3016C" w:rsidRPr="0055714B" w:rsidTr="00AC659F">
        <w:trPr>
          <w:cantSplit/>
          <w:trHeight w:val="1134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міської ради – Сумська дитяча музична школа № 4</w:t>
            </w:r>
          </w:p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Мистецька школа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rPr>
                <w:lang w:val="ru-RU"/>
              </w:rPr>
            </w:pPr>
          </w:p>
        </w:tc>
      </w:tr>
      <w:tr w:rsidR="00E3016C" w:rsidRPr="0055714B" w:rsidTr="00AC659F">
        <w:trPr>
          <w:cantSplit/>
          <w:trHeight w:val="1134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Комунальний заклад Сумської міської ради – Сумська дитяча художня школа ім. М.Г. Лисенка</w:t>
            </w:r>
          </w:p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Мистецька школа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spacing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rPr>
                <w:lang w:val="ru-RU"/>
              </w:rPr>
            </w:pPr>
          </w:p>
        </w:tc>
      </w:tr>
      <w:tr w:rsidR="00E3016C" w:rsidRPr="0055714B" w:rsidTr="00AC659F">
        <w:trPr>
          <w:cantSplit/>
          <w:trHeight w:val="1134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міської ради «Сумська публічна бібліотека»</w:t>
            </w:r>
          </w:p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(КЗ СМР «СПБ»)</w:t>
            </w:r>
          </w:p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spacing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rPr>
                <w:lang w:val="ru-RU"/>
              </w:rPr>
            </w:pPr>
          </w:p>
        </w:tc>
      </w:tr>
      <w:tr w:rsidR="00E3016C" w:rsidRPr="0055714B" w:rsidTr="00AC659F">
        <w:trPr>
          <w:cantSplit/>
          <w:trHeight w:val="1134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 міська бібліотека ім. Т.Г. Шевченка</w:t>
            </w:r>
          </w:p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spacing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rPr>
                <w:lang w:val="ru-RU"/>
              </w:rPr>
            </w:pPr>
          </w:p>
        </w:tc>
      </w:tr>
      <w:tr w:rsidR="00E3016C" w:rsidRPr="0055714B" w:rsidTr="00AC659F">
        <w:trPr>
          <w:cantSplit/>
          <w:trHeight w:val="1134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Бібліотека-філія № 1 КЗ СМР «СПБ» </w:t>
            </w: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spacing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rPr>
                <w:lang w:val="ru-RU"/>
              </w:rPr>
            </w:pPr>
          </w:p>
        </w:tc>
      </w:tr>
      <w:tr w:rsidR="00E3016C" w:rsidRPr="0055714B" w:rsidTr="00AC659F">
        <w:trPr>
          <w:cantSplit/>
          <w:trHeight w:val="1134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Бібліотека-філія № 2 КЗ СМР «СПБ»</w:t>
            </w: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spacing w:after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rPr>
                <w:lang w:val="ru-RU"/>
              </w:rPr>
            </w:pPr>
          </w:p>
        </w:tc>
      </w:tr>
      <w:tr w:rsidR="00E3016C" w:rsidRPr="0055714B" w:rsidTr="00AC659F">
        <w:trPr>
          <w:cantSplit/>
          <w:trHeight w:val="1134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Дитяча бібліотека-філія № 3 ім. О.П. Столбіна КЗ СМР «СПБ»</w:t>
            </w: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rPr>
                <w:lang w:val="ru-RU"/>
              </w:rPr>
            </w:pPr>
          </w:p>
        </w:tc>
      </w:tr>
      <w:tr w:rsidR="00E3016C" w:rsidRPr="0055714B" w:rsidTr="00AC659F">
        <w:trPr>
          <w:cantSplit/>
          <w:trHeight w:val="1723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Бібліотека-філія № 4 (</w:t>
            </w:r>
            <w:proofErr w:type="spellStart"/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Медіатека</w:t>
            </w:r>
            <w:proofErr w:type="spellEnd"/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КЗ СМР «СПБ»</w:t>
            </w: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rPr>
                <w:lang w:val="ru-RU"/>
              </w:rPr>
            </w:pPr>
          </w:p>
        </w:tc>
      </w:tr>
      <w:tr w:rsidR="00E3016C" w:rsidRPr="0055714B" w:rsidTr="00AC659F">
        <w:trPr>
          <w:cantSplit/>
          <w:trHeight w:val="1723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Бібліотека-філія № 5 КЗ СМР «СПБ»</w:t>
            </w: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16C" w:rsidRPr="0055714B" w:rsidTr="00AC659F">
        <w:trPr>
          <w:cantSplit/>
          <w:trHeight w:val="1723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Бібліотека-філія № 6 КЗ СМР «СПБ»</w:t>
            </w: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16C" w:rsidRPr="0055714B" w:rsidTr="00AC659F">
        <w:trPr>
          <w:cantSplit/>
          <w:trHeight w:val="1723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Бібліотека-філія № 7 КЗ СМР «СПБ»</w:t>
            </w: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16C" w:rsidRPr="0055714B" w:rsidTr="00AC659F">
        <w:trPr>
          <w:cantSplit/>
          <w:trHeight w:val="1723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Молодіжна бібліотека-філія № 8 КЗ СМР «СПБ»</w:t>
            </w: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rPr>
                <w:lang w:val="ru-RU"/>
              </w:rPr>
            </w:pPr>
          </w:p>
        </w:tc>
      </w:tr>
      <w:tr w:rsidR="00E3016C" w:rsidRPr="0055714B" w:rsidTr="00AC659F">
        <w:trPr>
          <w:cantSplit/>
          <w:trHeight w:val="1723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Бібліотека-філія № 9 КЗ СМР «СПБ»</w:t>
            </w: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rPr>
                <w:lang w:val="ru-RU"/>
              </w:rPr>
            </w:pPr>
          </w:p>
        </w:tc>
      </w:tr>
      <w:tr w:rsidR="00E3016C" w:rsidRPr="0055714B" w:rsidTr="00AC659F">
        <w:trPr>
          <w:cantSplit/>
          <w:trHeight w:val="1723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Бібліотека-філія № 10 КЗ СМР «СПБ»</w:t>
            </w: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rPr>
                <w:lang w:val="ru-RU"/>
              </w:rPr>
            </w:pPr>
          </w:p>
        </w:tc>
      </w:tr>
      <w:tr w:rsidR="00E3016C" w:rsidRPr="0055714B" w:rsidTr="00AC659F">
        <w:trPr>
          <w:cantSplit/>
          <w:trHeight w:val="1723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Інклюзивна бібліотека-філія № 11 КЗ СМР «СПБ»</w:t>
            </w: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16C" w:rsidRPr="0055714B" w:rsidTr="00AC659F">
        <w:trPr>
          <w:cantSplit/>
          <w:trHeight w:val="1723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Піщанська</w:t>
            </w:r>
            <w:proofErr w:type="spellEnd"/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бібліотека-філія КЗ СМР «СПБ»</w:t>
            </w: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016C" w:rsidRPr="0055714B" w:rsidTr="00AC659F">
        <w:trPr>
          <w:cantSplit/>
          <w:trHeight w:val="1723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Великочернеччинська</w:t>
            </w:r>
            <w:proofErr w:type="spellEnd"/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бібліотека-філія КЗ СМР «СПБ»</w:t>
            </w: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016C" w:rsidRPr="0055714B" w:rsidTr="00AC659F">
        <w:trPr>
          <w:cantSplit/>
          <w:trHeight w:val="1723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Пушкарівська</w:t>
            </w:r>
            <w:proofErr w:type="spellEnd"/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бібліотека-філія КЗ СМР «СПБ»</w:t>
            </w: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016C" w:rsidRPr="0055714B" w:rsidTr="00AC659F">
        <w:trPr>
          <w:cantSplit/>
          <w:trHeight w:val="1723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Стецьківська</w:t>
            </w:r>
            <w:proofErr w:type="spellEnd"/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бібліотека-філія КЗ СМР «СПБ»</w:t>
            </w: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016C" w:rsidRPr="0055714B" w:rsidTr="00AC659F">
        <w:trPr>
          <w:cantSplit/>
          <w:trHeight w:val="1723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Комунальна установа «Центр культури і дозвілля» Сумської міської ради</w:t>
            </w: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інший клубний заклад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16C" w:rsidRPr="0055714B" w:rsidTr="00AC659F">
        <w:trPr>
          <w:cantSplit/>
          <w:trHeight w:val="1723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Піщанський клуб «Супутник»</w:t>
            </w: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інший клубний заклад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016C" w:rsidRPr="0055714B" w:rsidTr="00AC659F">
        <w:trPr>
          <w:cantSplit/>
          <w:trHeight w:val="1723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Піщанський будинок культури</w:t>
            </w: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будинок культу</w:t>
            </w:r>
          </w:p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proofErr w:type="spellEnd"/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016C" w:rsidRPr="0055714B" w:rsidTr="00AC659F">
        <w:trPr>
          <w:cantSplit/>
          <w:trHeight w:val="1723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Великочернеччинський будинок культури</w:t>
            </w: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будинок культу</w:t>
            </w:r>
          </w:p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proofErr w:type="spellEnd"/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016C" w:rsidRPr="0055714B" w:rsidTr="00AC659F">
        <w:trPr>
          <w:cantSplit/>
          <w:trHeight w:val="2414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</w:t>
            </w:r>
          </w:p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рівський</w:t>
            </w:r>
            <w:proofErr w:type="spellEnd"/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будинок культури</w:t>
            </w: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будинок культу</w:t>
            </w:r>
          </w:p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proofErr w:type="spellEnd"/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016C" w:rsidRPr="0055714B" w:rsidTr="00AC659F">
        <w:trPr>
          <w:cantSplit/>
          <w:trHeight w:val="1723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Стецьків</w:t>
            </w:r>
          </w:p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ський</w:t>
            </w:r>
            <w:proofErr w:type="spellEnd"/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об’єкт дозвіллєвої роботи</w:t>
            </w: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інший клубний заклад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tabs>
                <w:tab w:val="left" w:pos="1170"/>
              </w:tabs>
              <w:spacing w:after="165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016C" w:rsidRPr="0055714B" w:rsidTr="00AC659F">
        <w:trPr>
          <w:cantSplit/>
          <w:trHeight w:val="1723"/>
        </w:trPr>
        <w:tc>
          <w:tcPr>
            <w:tcW w:w="169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Комунальний заклад «Агенція промоцій «Суми» Сумської міської ради</w:t>
            </w:r>
          </w:p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 міська рада</w:t>
            </w:r>
          </w:p>
        </w:tc>
        <w:tc>
          <w:tcPr>
            <w:tcW w:w="1134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галерея</w:t>
            </w:r>
          </w:p>
        </w:tc>
        <w:tc>
          <w:tcPr>
            <w:tcW w:w="1316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E3016C" w:rsidRPr="0055714B" w:rsidRDefault="00E3016C" w:rsidP="00AC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E3016C" w:rsidRPr="0055714B" w:rsidRDefault="00E3016C" w:rsidP="00AC659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3016C" w:rsidRPr="0055714B" w:rsidRDefault="00E3016C" w:rsidP="00E301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016C" w:rsidRPr="0055714B" w:rsidRDefault="00E3016C" w:rsidP="00E30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016C" w:rsidRPr="0055714B" w:rsidRDefault="00E3016C" w:rsidP="00E30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016C" w:rsidRPr="0055714B" w:rsidRDefault="00E3016C" w:rsidP="00E30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14B">
        <w:rPr>
          <w:rFonts w:ascii="Times New Roman" w:hAnsi="Times New Roman" w:cs="Times New Roman"/>
          <w:sz w:val="28"/>
          <w:szCs w:val="28"/>
        </w:rPr>
        <w:t xml:space="preserve">Секретар Сумської міської ради                                                        </w:t>
      </w:r>
      <w:r w:rsidRPr="00FD553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Pr="0055714B">
        <w:rPr>
          <w:rFonts w:ascii="Times New Roman" w:hAnsi="Times New Roman" w:cs="Times New Roman"/>
          <w:sz w:val="28"/>
          <w:szCs w:val="28"/>
        </w:rPr>
        <w:t xml:space="preserve"> Артем КОБЗАР</w:t>
      </w:r>
    </w:p>
    <w:p w:rsidR="00E3016C" w:rsidRPr="0055714B" w:rsidRDefault="00E3016C" w:rsidP="00E301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016C" w:rsidRDefault="00E3016C" w:rsidP="00E3016C">
      <w:pPr>
        <w:spacing w:after="0"/>
        <w:jc w:val="both"/>
      </w:pPr>
      <w:r w:rsidRPr="0055714B">
        <w:rPr>
          <w:rFonts w:ascii="Times New Roman" w:hAnsi="Times New Roman" w:cs="Times New Roman"/>
          <w:sz w:val="24"/>
          <w:szCs w:val="24"/>
        </w:rPr>
        <w:t>Виконавець Наталія ЦИБУЛЬСЬКА</w:t>
      </w:r>
    </w:p>
    <w:p w:rsidR="003B3B6A" w:rsidRDefault="003B3B6A"/>
    <w:sectPr w:rsidR="003B3B6A" w:rsidSect="008B5105">
      <w:pgSz w:w="16838" w:h="11906" w:orient="landscape"/>
      <w:pgMar w:top="1701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847C7"/>
    <w:multiLevelType w:val="multilevel"/>
    <w:tmpl w:val="9F086A70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6C"/>
    <w:rsid w:val="00313CEC"/>
    <w:rsid w:val="003B3B6A"/>
    <w:rsid w:val="00E3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0DCEB-DCF1-4D87-9A50-B96D099A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6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E3016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30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Карсункіна Олена Миколаївна</dc:creator>
  <cp:keywords/>
  <dc:description/>
  <cp:lastModifiedBy>Вдовенко Олена Михайлівна</cp:lastModifiedBy>
  <cp:revision>2</cp:revision>
  <dcterms:created xsi:type="dcterms:W3CDTF">2025-11-03T09:36:00Z</dcterms:created>
  <dcterms:modified xsi:type="dcterms:W3CDTF">2025-11-03T09:36:00Z</dcterms:modified>
</cp:coreProperties>
</file>