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09440D" w:rsidRPr="0009440D" w:rsidTr="00946EBE">
        <w:trPr>
          <w:trHeight w:val="1122"/>
          <w:jc w:val="center"/>
        </w:trPr>
        <w:tc>
          <w:tcPr>
            <w:tcW w:w="4283" w:type="dxa"/>
          </w:tcPr>
          <w:p w:rsidR="0009440D" w:rsidRPr="0009440D" w:rsidRDefault="0009440D" w:rsidP="0009440D">
            <w:pPr>
              <w:tabs>
                <w:tab w:val="center" w:pos="4153"/>
                <w:tab w:val="right" w:pos="8306"/>
              </w:tabs>
              <w:rPr>
                <w:rFonts w:eastAsia="Times New Roman"/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09440D" w:rsidRPr="0009440D" w:rsidRDefault="0009440D" w:rsidP="0009440D">
            <w:pPr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9440D">
              <w:rPr>
                <w:rFonts w:eastAsia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4EB7740" wp14:editId="484AA964">
                  <wp:extent cx="42862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0D" w:rsidRPr="0009440D" w:rsidRDefault="0009440D" w:rsidP="0009440D">
            <w:pPr>
              <w:tabs>
                <w:tab w:val="center" w:pos="4153"/>
                <w:tab w:val="right" w:pos="8306"/>
              </w:tabs>
              <w:jc w:val="center"/>
              <w:rPr>
                <w:rFonts w:eastAsia="Times New Roman"/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09440D" w:rsidRPr="0009440D" w:rsidRDefault="0009440D" w:rsidP="0009440D">
            <w:pPr>
              <w:jc w:val="center"/>
              <w:rPr>
                <w:rFonts w:eastAsia="Times New Roman"/>
                <w:lang w:val="uk-UA"/>
              </w:rPr>
            </w:pPr>
          </w:p>
        </w:tc>
      </w:tr>
    </w:tbl>
    <w:p w:rsidR="0009440D" w:rsidRPr="0009440D" w:rsidRDefault="0009440D" w:rsidP="0009440D">
      <w:pPr>
        <w:jc w:val="center"/>
        <w:rPr>
          <w:rFonts w:eastAsia="Times New Roman"/>
          <w:caps/>
          <w:sz w:val="36"/>
          <w:szCs w:val="36"/>
        </w:rPr>
      </w:pPr>
      <w:r w:rsidRPr="0009440D">
        <w:rPr>
          <w:rFonts w:eastAsia="Times New Roman"/>
          <w:caps/>
          <w:sz w:val="36"/>
          <w:szCs w:val="36"/>
        </w:rPr>
        <w:t>Сумська міська рада</w:t>
      </w:r>
    </w:p>
    <w:p w:rsidR="0009440D" w:rsidRPr="0009440D" w:rsidRDefault="0009440D" w:rsidP="0009440D">
      <w:pPr>
        <w:jc w:val="center"/>
        <w:rPr>
          <w:rFonts w:eastAsia="Times New Roman"/>
          <w:sz w:val="28"/>
          <w:szCs w:val="28"/>
        </w:rPr>
      </w:pPr>
      <w:r w:rsidRPr="0009440D">
        <w:rPr>
          <w:rFonts w:eastAsia="Times New Roman"/>
          <w:sz w:val="28"/>
          <w:szCs w:val="28"/>
          <w:lang w:val="en-US"/>
        </w:rPr>
        <w:t>V</w:t>
      </w:r>
      <w:r w:rsidRPr="0009440D">
        <w:rPr>
          <w:rFonts w:eastAsia="Times New Roman"/>
          <w:sz w:val="28"/>
          <w:szCs w:val="28"/>
          <w:lang w:val="uk-UA"/>
        </w:rPr>
        <w:t>ІІ</w:t>
      </w:r>
      <w:r w:rsidRPr="0009440D">
        <w:rPr>
          <w:rFonts w:eastAsia="Times New Roman"/>
          <w:sz w:val="28"/>
          <w:szCs w:val="28"/>
          <w:lang w:val="en-US"/>
        </w:rPr>
        <w:t>I</w:t>
      </w:r>
      <w:r w:rsidRPr="0009440D">
        <w:rPr>
          <w:rFonts w:eastAsia="Times New Roman"/>
          <w:sz w:val="28"/>
          <w:szCs w:val="28"/>
        </w:rPr>
        <w:t xml:space="preserve"> СКЛИКАННЯ</w:t>
      </w:r>
      <w:r w:rsidR="00B37B5D">
        <w:rPr>
          <w:rFonts w:eastAsia="Times New Roman"/>
          <w:sz w:val="28"/>
          <w:szCs w:val="28"/>
          <w:lang w:val="uk-UA"/>
        </w:rPr>
        <w:t xml:space="preserve"> </w:t>
      </w:r>
      <w:r w:rsidR="00B37B5D">
        <w:rPr>
          <w:rFonts w:eastAsia="Times New Roman"/>
          <w:sz w:val="28"/>
          <w:szCs w:val="28"/>
          <w:lang w:val="en-US"/>
        </w:rPr>
        <w:t>LX</w:t>
      </w:r>
      <w:r w:rsidRPr="0009440D">
        <w:rPr>
          <w:rFonts w:eastAsia="Times New Roman"/>
          <w:sz w:val="28"/>
          <w:szCs w:val="28"/>
          <w:lang w:val="uk-UA"/>
        </w:rPr>
        <w:t xml:space="preserve"> </w:t>
      </w:r>
      <w:r w:rsidRPr="0009440D">
        <w:rPr>
          <w:rFonts w:eastAsia="Times New Roman"/>
          <w:sz w:val="28"/>
          <w:szCs w:val="28"/>
        </w:rPr>
        <w:t>СЕСІЯ</w:t>
      </w:r>
    </w:p>
    <w:p w:rsidR="0009440D" w:rsidRPr="0009440D" w:rsidRDefault="0009440D" w:rsidP="0009440D">
      <w:pPr>
        <w:jc w:val="center"/>
        <w:rPr>
          <w:rFonts w:eastAsia="Times New Roman"/>
          <w:sz w:val="32"/>
          <w:szCs w:val="32"/>
          <w:lang w:val="uk-UA"/>
        </w:rPr>
      </w:pPr>
      <w:r w:rsidRPr="0009440D">
        <w:rPr>
          <w:rFonts w:eastAsia="Times New Roman"/>
          <w:b/>
          <w:sz w:val="32"/>
          <w:szCs w:val="32"/>
        </w:rPr>
        <w:t>РІШЕННЯ</w:t>
      </w:r>
    </w:p>
    <w:p w:rsidR="0009440D" w:rsidRPr="0009440D" w:rsidRDefault="0009440D" w:rsidP="0009440D">
      <w:pPr>
        <w:rPr>
          <w:rFonts w:eastAsia="Times New Roman"/>
          <w:sz w:val="28"/>
          <w:szCs w:val="28"/>
          <w:lang w:val="uk-UA"/>
        </w:rPr>
      </w:pPr>
    </w:p>
    <w:p w:rsidR="0009440D" w:rsidRPr="0009440D" w:rsidRDefault="00B37B5D" w:rsidP="0009440D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від 24 грудня 2024 року  № 5257</w:t>
      </w:r>
      <w:r w:rsidR="0009440D" w:rsidRPr="0009440D">
        <w:rPr>
          <w:rFonts w:eastAsia="Times New Roman"/>
          <w:sz w:val="28"/>
          <w:szCs w:val="28"/>
          <w:lang w:val="uk-UA"/>
        </w:rPr>
        <w:t xml:space="preserve"> -МР</w:t>
      </w:r>
    </w:p>
    <w:p w:rsidR="0009440D" w:rsidRPr="0009440D" w:rsidRDefault="0009440D" w:rsidP="0009440D">
      <w:pPr>
        <w:ind w:right="4579"/>
        <w:rPr>
          <w:rFonts w:eastAsia="Times New Roman"/>
          <w:sz w:val="28"/>
          <w:szCs w:val="28"/>
          <w:lang w:val="uk-UA"/>
        </w:rPr>
      </w:pPr>
      <w:r w:rsidRPr="0009440D">
        <w:rPr>
          <w:rFonts w:eastAsia="Times New Roman"/>
          <w:sz w:val="28"/>
          <w:szCs w:val="28"/>
          <w:lang w:val="uk-UA"/>
        </w:rPr>
        <w:t>м. Суми</w:t>
      </w:r>
    </w:p>
    <w:p w:rsidR="00F87C6B" w:rsidRPr="00690AD4" w:rsidRDefault="00F87C6B" w:rsidP="00DA3B69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-105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761A6" w:rsidRPr="003761A6" w:rsidTr="00500FC4">
        <w:trPr>
          <w:trHeight w:val="7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61A6" w:rsidRPr="003761A6" w:rsidRDefault="003761A6" w:rsidP="00500FC4">
            <w:pPr>
              <w:ind w:right="-11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761A6">
              <w:rPr>
                <w:rFonts w:eastAsia="Times New Roman"/>
                <w:sz w:val="28"/>
                <w:szCs w:val="28"/>
                <w:lang w:val="uk-UA"/>
              </w:rPr>
              <w:t>Про припинення Товариству з обмеженою відповідальністю «</w:t>
            </w:r>
            <w:proofErr w:type="spellStart"/>
            <w:r w:rsidRPr="003761A6">
              <w:rPr>
                <w:rFonts w:eastAsia="Times New Roman"/>
                <w:sz w:val="28"/>
                <w:szCs w:val="28"/>
                <w:lang w:val="uk-UA"/>
              </w:rPr>
              <w:t>Аквамет</w:t>
            </w:r>
            <w:proofErr w:type="spellEnd"/>
            <w:r w:rsidRPr="003761A6">
              <w:rPr>
                <w:rFonts w:eastAsia="Times New Roman"/>
                <w:sz w:val="28"/>
                <w:szCs w:val="28"/>
                <w:lang w:val="uk-UA"/>
              </w:rPr>
              <w:t xml:space="preserve">» права користування земельними ділянками за </w:t>
            </w:r>
            <w:proofErr w:type="spellStart"/>
            <w:r w:rsidRPr="003761A6">
              <w:rPr>
                <w:rFonts w:eastAsia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3761A6">
              <w:rPr>
                <w:rFonts w:eastAsia="Times New Roman"/>
                <w:sz w:val="28"/>
                <w:szCs w:val="28"/>
                <w:lang w:val="uk-UA"/>
              </w:rPr>
              <w:t xml:space="preserve">: </w:t>
            </w:r>
            <w:r w:rsidR="00500FC4">
              <w:rPr>
                <w:rFonts w:eastAsia="Times New Roman"/>
                <w:sz w:val="28"/>
                <w:szCs w:val="28"/>
                <w:lang w:val="uk-UA"/>
              </w:rPr>
              <w:t xml:space="preserve">                   </w:t>
            </w:r>
            <w:r w:rsidRPr="003761A6">
              <w:rPr>
                <w:rFonts w:eastAsia="Times New Roman"/>
                <w:sz w:val="28"/>
                <w:szCs w:val="28"/>
                <w:lang w:val="uk-UA"/>
              </w:rPr>
              <w:t xml:space="preserve">м. Суми, вул. Якова </w:t>
            </w:r>
            <w:proofErr w:type="spellStart"/>
            <w:r w:rsidRPr="003761A6">
              <w:rPr>
                <w:rFonts w:eastAsia="Times New Roman"/>
                <w:sz w:val="28"/>
                <w:szCs w:val="28"/>
                <w:lang w:val="uk-UA"/>
              </w:rPr>
              <w:t>Щоголева</w:t>
            </w:r>
            <w:proofErr w:type="spellEnd"/>
            <w:r w:rsidRPr="003761A6">
              <w:rPr>
                <w:rFonts w:eastAsia="Times New Roman"/>
                <w:sz w:val="28"/>
                <w:szCs w:val="28"/>
                <w:lang w:val="uk-UA"/>
              </w:rPr>
              <w:t>, 1, площею 0,2894 га з кадастровим номером 5910136600:03:006:0096 та  площею 0,2759 га з кадастровим номером 5910136600:03:006:0097</w:t>
            </w:r>
          </w:p>
        </w:tc>
      </w:tr>
    </w:tbl>
    <w:p w:rsidR="003761A6" w:rsidRPr="003761A6" w:rsidRDefault="003761A6" w:rsidP="003761A6">
      <w:pPr>
        <w:ind w:right="4296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 xml:space="preserve"> </w:t>
      </w:r>
    </w:p>
    <w:p w:rsidR="003761A6" w:rsidRPr="003761A6" w:rsidRDefault="003761A6" w:rsidP="003761A6">
      <w:pPr>
        <w:ind w:right="4296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right="4296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right="4296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3761A6" w:rsidRPr="00500FC4" w:rsidRDefault="003761A6" w:rsidP="003761A6">
      <w:pPr>
        <w:jc w:val="both"/>
        <w:rPr>
          <w:rFonts w:eastAsia="Times New Roman"/>
          <w:sz w:val="16"/>
          <w:szCs w:val="16"/>
          <w:lang w:val="uk-UA"/>
        </w:rPr>
      </w:pPr>
    </w:p>
    <w:p w:rsidR="003761A6" w:rsidRPr="003761A6" w:rsidRDefault="003761A6" w:rsidP="003761A6">
      <w:pPr>
        <w:jc w:val="both"/>
        <w:rPr>
          <w:rFonts w:eastAsia="Times New Roman"/>
          <w:sz w:val="28"/>
          <w:szCs w:val="28"/>
          <w:lang w:val="uk-UA"/>
        </w:rPr>
      </w:pPr>
    </w:p>
    <w:p w:rsidR="00500FC4" w:rsidRPr="00500FC4" w:rsidRDefault="003761A6" w:rsidP="00500FC4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 xml:space="preserve">Розглянувши звернення </w:t>
      </w:r>
      <w:r w:rsidR="0009440D">
        <w:rPr>
          <w:rFonts w:eastAsia="Times New Roman"/>
          <w:sz w:val="28"/>
          <w:szCs w:val="28"/>
          <w:lang w:val="uk-UA"/>
        </w:rPr>
        <w:t>юридичної особи від 04.10.2023 № 1331311</w:t>
      </w:r>
      <w:r w:rsidRPr="003761A6">
        <w:rPr>
          <w:rFonts w:eastAsia="Times New Roman"/>
          <w:sz w:val="28"/>
          <w:szCs w:val="28"/>
          <w:lang w:val="uk-UA"/>
        </w:rPr>
        <w:t>, надані д</w:t>
      </w:r>
      <w:r w:rsidR="0009440D">
        <w:rPr>
          <w:rFonts w:eastAsia="Times New Roman"/>
          <w:sz w:val="28"/>
          <w:szCs w:val="28"/>
          <w:lang w:val="uk-UA"/>
        </w:rPr>
        <w:t xml:space="preserve">окументи, відповідно до статей 12, </w:t>
      </w:r>
      <w:r w:rsidRPr="003761A6">
        <w:rPr>
          <w:rFonts w:eastAsia="Times New Roman"/>
          <w:sz w:val="28"/>
          <w:szCs w:val="28"/>
          <w:lang w:val="uk-UA"/>
        </w:rPr>
        <w:t xml:space="preserve">141 Земельного кодексу України, статей 31, 32, 34 Закону України «Про оренду землі», </w:t>
      </w:r>
      <w:r w:rsidR="00B24C5F">
        <w:rPr>
          <w:sz w:val="28"/>
          <w:szCs w:val="28"/>
          <w:lang w:val="uk-UA"/>
        </w:rPr>
        <w:t xml:space="preserve">абзацу другого </w:t>
      </w:r>
      <w:r w:rsidR="00B24C5F" w:rsidRPr="009D1939">
        <w:rPr>
          <w:sz w:val="28"/>
          <w:szCs w:val="28"/>
          <w:lang w:val="uk-UA"/>
        </w:rPr>
        <w:t xml:space="preserve">частини </w:t>
      </w:r>
      <w:r w:rsidR="00B24C5F">
        <w:rPr>
          <w:sz w:val="28"/>
          <w:szCs w:val="28"/>
          <w:lang w:val="uk-UA"/>
        </w:rPr>
        <w:t>четвертої</w:t>
      </w:r>
      <w:r w:rsidR="00B24C5F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B24C5F">
        <w:rPr>
          <w:sz w:val="28"/>
          <w:szCs w:val="28"/>
          <w:lang w:val="uk-UA"/>
        </w:rPr>
        <w:t xml:space="preserve">, </w:t>
      </w:r>
      <w:r w:rsidRPr="003761A6">
        <w:rPr>
          <w:rFonts w:eastAsia="Times New Roman"/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</w:t>
      </w:r>
      <w:r w:rsidR="0009440D">
        <w:rPr>
          <w:rFonts w:eastAsia="Times New Roman"/>
          <w:sz w:val="28"/>
          <w:szCs w:val="28"/>
          <w:lang w:val="uk-UA"/>
        </w:rPr>
        <w:t xml:space="preserve"> міської ради (протокол від</w:t>
      </w:r>
      <w:r w:rsidRPr="003761A6">
        <w:rPr>
          <w:rFonts w:eastAsia="Times New Roman"/>
          <w:sz w:val="28"/>
          <w:szCs w:val="28"/>
          <w:lang w:val="uk-UA"/>
        </w:rPr>
        <w:t xml:space="preserve"> </w:t>
      </w:r>
      <w:r w:rsidR="0009440D">
        <w:rPr>
          <w:rFonts w:eastAsia="Times New Roman"/>
          <w:sz w:val="28"/>
          <w:szCs w:val="28"/>
          <w:lang w:val="uk-UA"/>
        </w:rPr>
        <w:t xml:space="preserve">13 серпня </w:t>
      </w:r>
      <w:r w:rsidRPr="003761A6">
        <w:rPr>
          <w:rFonts w:eastAsia="Times New Roman"/>
          <w:sz w:val="28"/>
          <w:szCs w:val="28"/>
          <w:lang w:val="uk-UA"/>
        </w:rPr>
        <w:t>202</w:t>
      </w:r>
      <w:r w:rsidR="0009440D">
        <w:rPr>
          <w:rFonts w:eastAsia="Times New Roman"/>
          <w:sz w:val="28"/>
          <w:szCs w:val="28"/>
          <w:lang w:val="uk-UA"/>
        </w:rPr>
        <w:t>4</w:t>
      </w:r>
      <w:r w:rsidRPr="003761A6">
        <w:rPr>
          <w:rFonts w:eastAsia="Times New Roman"/>
          <w:sz w:val="28"/>
          <w:szCs w:val="28"/>
          <w:lang w:val="uk-UA"/>
        </w:rPr>
        <w:t xml:space="preserve"> року № </w:t>
      </w:r>
      <w:r w:rsidR="0009440D">
        <w:rPr>
          <w:rFonts w:eastAsia="Times New Roman"/>
          <w:sz w:val="28"/>
          <w:szCs w:val="28"/>
          <w:lang w:val="uk-UA"/>
        </w:rPr>
        <w:t>88</w:t>
      </w:r>
      <w:r w:rsidRPr="003761A6">
        <w:rPr>
          <w:rFonts w:eastAsia="Times New Roman"/>
          <w:sz w:val="28"/>
          <w:szCs w:val="28"/>
          <w:lang w:val="uk-UA"/>
        </w:rPr>
        <w:t xml:space="preserve">), </w:t>
      </w:r>
      <w:r w:rsidR="00500FC4" w:rsidRPr="00500FC4">
        <w:rPr>
          <w:rFonts w:eastAsia="Times New Roman"/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00FC4" w:rsidRPr="00500FC4">
        <w:rPr>
          <w:rFonts w:eastAsia="Times New Roman"/>
          <w:b/>
          <w:sz w:val="28"/>
          <w:szCs w:val="28"/>
          <w:lang w:val="uk-UA"/>
        </w:rPr>
        <w:t>Сумська міська рада</w:t>
      </w:r>
      <w:r w:rsidR="00500FC4" w:rsidRPr="00500FC4">
        <w:rPr>
          <w:rFonts w:eastAsia="Times New Roman"/>
          <w:sz w:val="28"/>
          <w:szCs w:val="28"/>
          <w:lang w:val="uk-UA"/>
        </w:rPr>
        <w:t xml:space="preserve">  </w:t>
      </w:r>
    </w:p>
    <w:p w:rsidR="00500FC4" w:rsidRPr="00500FC4" w:rsidRDefault="00500FC4" w:rsidP="00500FC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500FC4" w:rsidRPr="00500FC4" w:rsidRDefault="00500FC4" w:rsidP="00500FC4">
      <w:pPr>
        <w:spacing w:before="120"/>
        <w:jc w:val="center"/>
        <w:rPr>
          <w:rFonts w:eastAsia="Times New Roman"/>
          <w:b/>
          <w:sz w:val="28"/>
          <w:szCs w:val="28"/>
          <w:lang w:val="uk-UA"/>
        </w:rPr>
      </w:pPr>
      <w:r w:rsidRPr="00500FC4">
        <w:rPr>
          <w:rFonts w:eastAsia="Times New Roman"/>
          <w:b/>
          <w:sz w:val="28"/>
          <w:szCs w:val="28"/>
          <w:lang w:val="uk-UA"/>
        </w:rPr>
        <w:t>ВИРІШИЛА:</w:t>
      </w:r>
    </w:p>
    <w:p w:rsidR="003761A6" w:rsidRPr="003761A6" w:rsidRDefault="003761A6" w:rsidP="00500FC4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>1. Припинити право користування Товариству з обмеженою відповідальністю «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Аквамет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>» (</w:t>
      </w:r>
      <w:bookmarkStart w:id="0" w:name="_GoBack"/>
      <w:bookmarkEnd w:id="0"/>
      <w:r w:rsidRPr="003761A6">
        <w:rPr>
          <w:rFonts w:eastAsia="Times New Roman"/>
          <w:sz w:val="28"/>
          <w:szCs w:val="28"/>
          <w:lang w:val="uk-UA"/>
        </w:rPr>
        <w:t xml:space="preserve">) земельними ділянками: </w:t>
      </w:r>
    </w:p>
    <w:p w:rsidR="003761A6" w:rsidRPr="003761A6" w:rsidRDefault="003761A6" w:rsidP="003761A6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 xml:space="preserve">- площею 0,2894 га, кадастровий номер 5910136600:03:006:0096 за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: м. Суми, вул. Якова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Щоголева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, 1, категорія та цільове призначення: землі промисловості, транспорту, електронних комунікацій, енергетики, оборони та іншого призначення;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– 11.02) під розміщеними під’їзними та залізничними коліями у зв’язку з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продажем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 частини під’їзних залізничних колій Товариству з обмеженою відповідальністю «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Старком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>-С»;</w:t>
      </w:r>
    </w:p>
    <w:p w:rsidR="003761A6" w:rsidRPr="003761A6" w:rsidRDefault="003761A6" w:rsidP="003761A6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 xml:space="preserve">- площею 0,2759 га кадастровий номер 5910136600:03:006:0097, за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: м. Суми, вул. Якова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Щоголева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, 1, категорія та цільове призначення: </w:t>
      </w:r>
      <w:r w:rsidRPr="003761A6">
        <w:rPr>
          <w:rFonts w:eastAsia="Times New Roman"/>
          <w:sz w:val="28"/>
          <w:szCs w:val="28"/>
          <w:lang w:val="uk-UA"/>
        </w:rPr>
        <w:lastRenderedPageBreak/>
        <w:t xml:space="preserve">землі промисловості, транспорту, електронних комунікацій, енергетики, оборони та іншого призначення;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– 11.02) під розміщеними під’їзними та залізничними коліями у зв’язку з 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продажем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 частини під’їзних залізничних колій Товариству з обмеженою відповідальністю «</w:t>
      </w:r>
      <w:proofErr w:type="spellStart"/>
      <w:r w:rsidRPr="003761A6">
        <w:rPr>
          <w:rFonts w:eastAsia="Times New Roman"/>
          <w:sz w:val="28"/>
          <w:szCs w:val="28"/>
          <w:lang w:val="uk-UA"/>
        </w:rPr>
        <w:t>Машдеталь</w:t>
      </w:r>
      <w:proofErr w:type="spellEnd"/>
      <w:r w:rsidRPr="003761A6">
        <w:rPr>
          <w:rFonts w:eastAsia="Times New Roman"/>
          <w:sz w:val="28"/>
          <w:szCs w:val="28"/>
          <w:lang w:val="uk-UA"/>
        </w:rPr>
        <w:t xml:space="preserve">». </w:t>
      </w:r>
    </w:p>
    <w:p w:rsidR="003761A6" w:rsidRPr="003761A6" w:rsidRDefault="003761A6" w:rsidP="00500FC4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3761A6">
        <w:rPr>
          <w:rFonts w:eastAsia="Times New Roman"/>
          <w:sz w:val="28"/>
          <w:szCs w:val="28"/>
          <w:lang w:val="uk-UA"/>
        </w:rPr>
        <w:t xml:space="preserve">2. Департаменту забезпечення ресурсних платежів Сумської міської ради (КЛИМЕНКО Юрій) підготувати </w:t>
      </w:r>
      <w:r w:rsidR="00500FC4">
        <w:rPr>
          <w:rFonts w:eastAsia="Times New Roman"/>
          <w:sz w:val="28"/>
          <w:szCs w:val="28"/>
          <w:lang w:val="uk-UA"/>
        </w:rPr>
        <w:t>додаткову угоду</w:t>
      </w:r>
      <w:r w:rsidRPr="003761A6">
        <w:rPr>
          <w:rFonts w:eastAsia="Times New Roman"/>
          <w:sz w:val="28"/>
          <w:szCs w:val="28"/>
          <w:lang w:val="uk-UA"/>
        </w:rPr>
        <w:t xml:space="preserve"> до договору оренди земельної ділянки відповідно до пункту 1 даного рішення.</w:t>
      </w:r>
    </w:p>
    <w:p w:rsidR="003761A6" w:rsidRPr="003761A6" w:rsidRDefault="003761A6" w:rsidP="003761A6">
      <w:pPr>
        <w:ind w:right="-2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right="-2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right="-2"/>
        <w:jc w:val="both"/>
        <w:rPr>
          <w:rFonts w:eastAsia="Times New Roman"/>
          <w:sz w:val="28"/>
          <w:szCs w:val="28"/>
          <w:lang w:val="uk-UA"/>
        </w:rPr>
      </w:pPr>
    </w:p>
    <w:p w:rsidR="003761A6" w:rsidRPr="003761A6" w:rsidRDefault="003761A6" w:rsidP="003761A6">
      <w:pPr>
        <w:ind w:right="-2"/>
        <w:jc w:val="both"/>
        <w:rPr>
          <w:rFonts w:eastAsia="Times New Roman"/>
          <w:sz w:val="28"/>
          <w:szCs w:val="28"/>
          <w:lang w:val="uk-UA"/>
        </w:rPr>
      </w:pPr>
    </w:p>
    <w:p w:rsidR="00500FC4" w:rsidRPr="00500FC4" w:rsidRDefault="00500FC4" w:rsidP="00500FC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  <w:r w:rsidRPr="00500FC4">
        <w:rPr>
          <w:rFonts w:eastAsia="Times New Roman"/>
          <w:sz w:val="28"/>
          <w:szCs w:val="28"/>
          <w:lang w:val="uk-UA"/>
        </w:rPr>
        <w:t xml:space="preserve">Секретар Сумської міської ради </w:t>
      </w:r>
      <w:r w:rsidRPr="00500FC4">
        <w:rPr>
          <w:rFonts w:eastAsia="Times New Roman"/>
          <w:sz w:val="28"/>
          <w:szCs w:val="28"/>
          <w:lang w:val="uk-UA"/>
        </w:rPr>
        <w:tab/>
      </w:r>
      <w:r w:rsidRPr="00500FC4">
        <w:rPr>
          <w:rFonts w:eastAsia="Times New Roman"/>
          <w:sz w:val="28"/>
          <w:szCs w:val="28"/>
          <w:lang w:val="uk-UA"/>
        </w:rPr>
        <w:tab/>
      </w:r>
      <w:r w:rsidRPr="00500FC4">
        <w:rPr>
          <w:rFonts w:eastAsia="Times New Roman"/>
          <w:sz w:val="28"/>
          <w:szCs w:val="28"/>
          <w:lang w:val="uk-UA"/>
        </w:rPr>
        <w:tab/>
      </w:r>
      <w:r w:rsidRPr="00500FC4">
        <w:rPr>
          <w:rFonts w:eastAsia="Times New Roman"/>
          <w:sz w:val="28"/>
          <w:szCs w:val="28"/>
          <w:lang w:val="uk-UA"/>
        </w:rPr>
        <w:tab/>
      </w:r>
      <w:r w:rsidRPr="00500FC4">
        <w:rPr>
          <w:rFonts w:eastAsia="Times New Roman"/>
          <w:sz w:val="28"/>
          <w:szCs w:val="28"/>
          <w:lang w:val="uk-UA"/>
        </w:rPr>
        <w:tab/>
        <w:t xml:space="preserve">       Артем КОБЗАР </w:t>
      </w:r>
    </w:p>
    <w:p w:rsidR="00500FC4" w:rsidRPr="00500FC4" w:rsidRDefault="00500FC4" w:rsidP="00500FC4">
      <w:pPr>
        <w:tabs>
          <w:tab w:val="left" w:pos="0"/>
        </w:tabs>
        <w:jc w:val="both"/>
        <w:rPr>
          <w:rFonts w:eastAsia="Times New Roman"/>
          <w:sz w:val="28"/>
          <w:szCs w:val="28"/>
          <w:lang w:val="uk-UA"/>
        </w:rPr>
      </w:pPr>
    </w:p>
    <w:p w:rsidR="00500FC4" w:rsidRPr="00500FC4" w:rsidRDefault="00500FC4" w:rsidP="00500FC4">
      <w:pPr>
        <w:jc w:val="both"/>
        <w:rPr>
          <w:rFonts w:eastAsia="Times New Roman"/>
          <w:lang w:val="uk-UA"/>
        </w:rPr>
      </w:pPr>
      <w:r w:rsidRPr="00500FC4">
        <w:rPr>
          <w:rFonts w:eastAsia="Times New Roman"/>
          <w:lang w:val="uk-UA"/>
        </w:rPr>
        <w:t xml:space="preserve">Виконавець: </w:t>
      </w:r>
      <w:r w:rsidR="00B37B5D">
        <w:rPr>
          <w:rFonts w:eastAsia="Times New Roman"/>
          <w:lang w:val="uk-UA"/>
        </w:rPr>
        <w:t>Юрій КЛИМЕНКО</w:t>
      </w: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lang w:val="uk-UA"/>
        </w:rPr>
      </w:pPr>
    </w:p>
    <w:p w:rsidR="00500FC4" w:rsidRPr="00500FC4" w:rsidRDefault="00500FC4" w:rsidP="00500FC4">
      <w:pPr>
        <w:ind w:right="174"/>
        <w:jc w:val="both"/>
        <w:rPr>
          <w:rFonts w:eastAsia="Times New Roman"/>
          <w:sz w:val="22"/>
          <w:szCs w:val="22"/>
        </w:rPr>
      </w:pPr>
    </w:p>
    <w:sectPr w:rsidR="00500FC4" w:rsidRPr="00500FC4" w:rsidSect="001B11EB">
      <w:pgSz w:w="11906" w:h="16838" w:code="9"/>
      <w:pgMar w:top="567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9440D"/>
    <w:rsid w:val="000B63C1"/>
    <w:rsid w:val="000C762E"/>
    <w:rsid w:val="001675B8"/>
    <w:rsid w:val="001B11EB"/>
    <w:rsid w:val="00257128"/>
    <w:rsid w:val="00270313"/>
    <w:rsid w:val="002932E6"/>
    <w:rsid w:val="0029766F"/>
    <w:rsid w:val="002E62DE"/>
    <w:rsid w:val="00315834"/>
    <w:rsid w:val="003761A6"/>
    <w:rsid w:val="003B68C9"/>
    <w:rsid w:val="003E4FAC"/>
    <w:rsid w:val="003F1BD9"/>
    <w:rsid w:val="00405646"/>
    <w:rsid w:val="00443CD2"/>
    <w:rsid w:val="00492332"/>
    <w:rsid w:val="004B4788"/>
    <w:rsid w:val="004D364A"/>
    <w:rsid w:val="00500FC4"/>
    <w:rsid w:val="00505A30"/>
    <w:rsid w:val="005561B8"/>
    <w:rsid w:val="00583D6E"/>
    <w:rsid w:val="005B6498"/>
    <w:rsid w:val="005C1B9F"/>
    <w:rsid w:val="00634DB2"/>
    <w:rsid w:val="00690AD4"/>
    <w:rsid w:val="007F5C9F"/>
    <w:rsid w:val="00820D22"/>
    <w:rsid w:val="00884663"/>
    <w:rsid w:val="009A0870"/>
    <w:rsid w:val="00A03CB6"/>
    <w:rsid w:val="00AB42A0"/>
    <w:rsid w:val="00B23879"/>
    <w:rsid w:val="00B24C5F"/>
    <w:rsid w:val="00B37B5D"/>
    <w:rsid w:val="00B61450"/>
    <w:rsid w:val="00B65C99"/>
    <w:rsid w:val="00BC0647"/>
    <w:rsid w:val="00BD7F95"/>
    <w:rsid w:val="00C5700F"/>
    <w:rsid w:val="00CA2428"/>
    <w:rsid w:val="00D425F6"/>
    <w:rsid w:val="00D95466"/>
    <w:rsid w:val="00DA3B69"/>
    <w:rsid w:val="00F3146E"/>
    <w:rsid w:val="00F70F5B"/>
    <w:rsid w:val="00F71825"/>
    <w:rsid w:val="00F87C6B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5533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Красовська Катерина Петрівна</cp:lastModifiedBy>
  <cp:revision>21</cp:revision>
  <cp:lastPrinted>2024-12-25T11:36:00Z</cp:lastPrinted>
  <dcterms:created xsi:type="dcterms:W3CDTF">2023-11-16T07:55:00Z</dcterms:created>
  <dcterms:modified xsi:type="dcterms:W3CDTF">2024-12-26T06:51:00Z</dcterms:modified>
</cp:coreProperties>
</file>