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7" w:type="pct"/>
        <w:tblLook w:val="04A0" w:firstRow="1" w:lastRow="0" w:firstColumn="1" w:lastColumn="0" w:noHBand="0" w:noVBand="1"/>
      </w:tblPr>
      <w:tblGrid>
        <w:gridCol w:w="4092"/>
        <w:gridCol w:w="1871"/>
        <w:gridCol w:w="3535"/>
      </w:tblGrid>
      <w:tr w:rsidR="003B6589" w:rsidRPr="003B6589" w:rsidTr="003B6589">
        <w:trPr>
          <w:trHeight w:hRule="exact" w:val="975"/>
        </w:trPr>
        <w:tc>
          <w:tcPr>
            <w:tcW w:w="4092" w:type="dxa"/>
          </w:tcPr>
          <w:p w:rsidR="003B6589" w:rsidRPr="003B6589" w:rsidRDefault="003B6589" w:rsidP="0082626F">
            <w:pPr>
              <w:tabs>
                <w:tab w:val="left" w:pos="1560"/>
              </w:tabs>
              <w:spacing w:after="0" w:line="240" w:lineRule="auto"/>
              <w:ind w:right="-972" w:firstLine="709"/>
              <w:rPr>
                <w:rFonts w:ascii="Times New Roman" w:eastAsia="Times New Roman" w:hAnsi="Times New Roman" w:cs="Times New Roman"/>
                <w:sz w:val="24"/>
                <w:szCs w:val="24"/>
                <w:lang w:val="en-US" w:eastAsia="ru-RU"/>
              </w:rPr>
            </w:pPr>
          </w:p>
          <w:p w:rsidR="003B6589" w:rsidRPr="003B6589" w:rsidRDefault="003B6589" w:rsidP="003B6589">
            <w:pPr>
              <w:tabs>
                <w:tab w:val="left" w:pos="1560"/>
              </w:tabs>
              <w:spacing w:after="0" w:line="240" w:lineRule="auto"/>
              <w:ind w:firstLine="709"/>
              <w:rPr>
                <w:rFonts w:ascii="Times New Roman" w:eastAsia="Times New Roman" w:hAnsi="Times New Roman" w:cs="Times New Roman"/>
                <w:sz w:val="24"/>
                <w:szCs w:val="24"/>
                <w:lang w:val="uk-UA" w:eastAsia="ru-RU"/>
              </w:rPr>
            </w:pPr>
          </w:p>
        </w:tc>
        <w:tc>
          <w:tcPr>
            <w:tcW w:w="1871" w:type="dxa"/>
          </w:tcPr>
          <w:p w:rsidR="003B6589" w:rsidRPr="003B6589" w:rsidRDefault="003B6589" w:rsidP="003B6589">
            <w:pPr>
              <w:tabs>
                <w:tab w:val="left" w:pos="1560"/>
              </w:tabs>
              <w:spacing w:after="0" w:line="240" w:lineRule="auto"/>
              <w:ind w:right="106" w:firstLine="189"/>
              <w:jc w:val="center"/>
              <w:rPr>
                <w:rFonts w:ascii="Times New Roman" w:eastAsia="Times New Roman" w:hAnsi="Times New Roman" w:cs="Times New Roman"/>
                <w:sz w:val="28"/>
                <w:szCs w:val="24"/>
                <w:lang w:val="uk-UA" w:eastAsia="ru-RU"/>
              </w:rPr>
            </w:pPr>
            <w:r w:rsidRPr="003B6589">
              <w:rPr>
                <w:rFonts w:ascii="Times New Roman" w:eastAsia="Times New Roman" w:hAnsi="Times New Roman" w:cs="Times New Roman"/>
                <w:noProof/>
                <w:sz w:val="24"/>
                <w:szCs w:val="24"/>
                <w:lang w:eastAsia="ru-RU"/>
              </w:rPr>
              <w:drawing>
                <wp:inline distT="0" distB="0" distL="0" distR="0" wp14:anchorId="5EEE2899" wp14:editId="4CC49357">
                  <wp:extent cx="428625" cy="609600"/>
                  <wp:effectExtent l="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B6589" w:rsidRPr="003B6589" w:rsidRDefault="003B6589" w:rsidP="003B6589">
            <w:pPr>
              <w:tabs>
                <w:tab w:val="left" w:pos="1560"/>
              </w:tabs>
              <w:spacing w:after="0" w:line="240" w:lineRule="auto"/>
              <w:ind w:firstLine="709"/>
              <w:jc w:val="center"/>
              <w:rPr>
                <w:rFonts w:ascii="Times New Roman" w:eastAsia="Times New Roman" w:hAnsi="Times New Roman" w:cs="Times New Roman"/>
                <w:sz w:val="28"/>
                <w:szCs w:val="24"/>
                <w:lang w:val="uk-UA" w:eastAsia="ru-RU"/>
              </w:rPr>
            </w:pPr>
          </w:p>
        </w:tc>
        <w:tc>
          <w:tcPr>
            <w:tcW w:w="3535" w:type="dxa"/>
          </w:tcPr>
          <w:p w:rsidR="003B6589" w:rsidRPr="003B6589" w:rsidRDefault="003B6589" w:rsidP="003B6589">
            <w:pPr>
              <w:spacing w:after="0" w:line="240" w:lineRule="auto"/>
              <w:jc w:val="center"/>
              <w:rPr>
                <w:rFonts w:ascii="Times New Roman" w:eastAsia="Times New Roman" w:hAnsi="Times New Roman" w:cs="Times New Roman"/>
                <w:sz w:val="28"/>
                <w:szCs w:val="28"/>
                <w:lang w:val="uk-UA" w:eastAsia="ru-RU"/>
              </w:rPr>
            </w:pPr>
          </w:p>
          <w:p w:rsidR="003B6589" w:rsidRPr="003B6589" w:rsidRDefault="003B6589" w:rsidP="003B6589">
            <w:pPr>
              <w:spacing w:after="0" w:line="240" w:lineRule="auto"/>
              <w:jc w:val="center"/>
              <w:rPr>
                <w:rFonts w:ascii="Times New Roman" w:eastAsia="Times New Roman" w:hAnsi="Times New Roman" w:cs="Times New Roman"/>
                <w:sz w:val="28"/>
                <w:szCs w:val="28"/>
                <w:lang w:val="uk-UA" w:eastAsia="ru-RU"/>
              </w:rPr>
            </w:pPr>
          </w:p>
          <w:p w:rsidR="003B6589" w:rsidRPr="003B6589" w:rsidRDefault="003B6589" w:rsidP="003B6589">
            <w:pPr>
              <w:spacing w:after="0" w:line="240" w:lineRule="auto"/>
              <w:jc w:val="center"/>
              <w:rPr>
                <w:rFonts w:ascii="Times New Roman" w:eastAsia="Times New Roman" w:hAnsi="Times New Roman" w:cs="Times New Roman"/>
                <w:sz w:val="24"/>
                <w:szCs w:val="24"/>
                <w:lang w:val="uk-UA" w:eastAsia="ru-RU"/>
              </w:rPr>
            </w:pPr>
          </w:p>
          <w:p w:rsidR="003B6589" w:rsidRPr="003B6589" w:rsidRDefault="003B6589" w:rsidP="003B6589">
            <w:pPr>
              <w:spacing w:after="0" w:line="240" w:lineRule="auto"/>
              <w:jc w:val="center"/>
              <w:rPr>
                <w:rFonts w:ascii="Times New Roman" w:eastAsia="Times New Roman" w:hAnsi="Times New Roman" w:cs="Times New Roman"/>
                <w:sz w:val="24"/>
                <w:szCs w:val="24"/>
                <w:lang w:val="uk-UA" w:eastAsia="ru-RU"/>
              </w:rPr>
            </w:pPr>
          </w:p>
          <w:p w:rsidR="003B6589" w:rsidRPr="003B6589" w:rsidRDefault="003B6589" w:rsidP="003B6589">
            <w:pPr>
              <w:spacing w:after="0" w:line="240" w:lineRule="auto"/>
              <w:jc w:val="center"/>
              <w:rPr>
                <w:rFonts w:ascii="Times New Roman" w:eastAsia="Times New Roman" w:hAnsi="Times New Roman" w:cs="Times New Roman"/>
                <w:sz w:val="24"/>
                <w:szCs w:val="24"/>
                <w:lang w:val="uk-UA" w:eastAsia="ru-RU"/>
              </w:rPr>
            </w:pPr>
          </w:p>
          <w:p w:rsidR="003B6589" w:rsidRPr="003B6589" w:rsidRDefault="003B6589" w:rsidP="003B6589">
            <w:pPr>
              <w:spacing w:after="0" w:line="240" w:lineRule="auto"/>
              <w:jc w:val="center"/>
              <w:rPr>
                <w:rFonts w:ascii="Times New Roman" w:eastAsia="Times New Roman" w:hAnsi="Times New Roman" w:cs="Times New Roman"/>
                <w:sz w:val="24"/>
                <w:szCs w:val="24"/>
                <w:lang w:val="uk-UA" w:eastAsia="ru-RU"/>
              </w:rPr>
            </w:pPr>
          </w:p>
          <w:p w:rsidR="003B6589" w:rsidRPr="003B6589" w:rsidRDefault="003B6589" w:rsidP="003B6589">
            <w:pPr>
              <w:spacing w:after="0" w:line="240" w:lineRule="auto"/>
              <w:jc w:val="center"/>
              <w:rPr>
                <w:rFonts w:ascii="Times New Roman" w:eastAsia="Times New Roman" w:hAnsi="Times New Roman" w:cs="Times New Roman"/>
                <w:sz w:val="24"/>
                <w:szCs w:val="24"/>
                <w:lang w:val="uk-UA" w:eastAsia="ru-RU"/>
              </w:rPr>
            </w:pPr>
          </w:p>
          <w:p w:rsidR="003B6589" w:rsidRPr="003B6589" w:rsidRDefault="003B6589" w:rsidP="003B6589">
            <w:pPr>
              <w:spacing w:after="0" w:line="240" w:lineRule="auto"/>
              <w:jc w:val="center"/>
              <w:rPr>
                <w:rFonts w:ascii="Times New Roman" w:eastAsia="Times New Roman" w:hAnsi="Times New Roman" w:cs="Times New Roman"/>
                <w:sz w:val="24"/>
                <w:szCs w:val="24"/>
                <w:lang w:val="uk-UA" w:eastAsia="ru-RU"/>
              </w:rPr>
            </w:pPr>
          </w:p>
          <w:p w:rsidR="003B6589" w:rsidRPr="003B6589" w:rsidRDefault="003B6589" w:rsidP="003B6589">
            <w:pPr>
              <w:spacing w:after="0" w:line="240" w:lineRule="auto"/>
              <w:jc w:val="center"/>
              <w:rPr>
                <w:rFonts w:ascii="Times New Roman" w:eastAsia="Times New Roman" w:hAnsi="Times New Roman" w:cs="Times New Roman"/>
                <w:sz w:val="28"/>
                <w:szCs w:val="28"/>
                <w:lang w:val="uk-UA" w:eastAsia="ru-RU"/>
              </w:rPr>
            </w:pPr>
            <w:r w:rsidRPr="003B6589">
              <w:rPr>
                <w:rFonts w:ascii="Times New Roman" w:eastAsia="Times New Roman" w:hAnsi="Times New Roman" w:cs="Times New Roman"/>
                <w:sz w:val="24"/>
                <w:szCs w:val="24"/>
                <w:lang w:val="uk-UA" w:eastAsia="ru-RU"/>
              </w:rPr>
              <w:t>--</w:t>
            </w:r>
          </w:p>
        </w:tc>
      </w:tr>
    </w:tbl>
    <w:p w:rsidR="003B6589" w:rsidRPr="003B6589" w:rsidRDefault="003B6589" w:rsidP="003B6589">
      <w:pPr>
        <w:tabs>
          <w:tab w:val="left" w:pos="1560"/>
        </w:tabs>
        <w:spacing w:after="0" w:line="240" w:lineRule="auto"/>
        <w:jc w:val="center"/>
        <w:rPr>
          <w:rFonts w:ascii="Times New Roman" w:eastAsia="Times New Roman" w:hAnsi="Times New Roman" w:cs="Times New Roman"/>
          <w:sz w:val="28"/>
          <w:szCs w:val="24"/>
          <w:lang w:val="uk-UA" w:eastAsia="ru-RU"/>
        </w:rPr>
      </w:pPr>
      <w:r w:rsidRPr="003B6589">
        <w:rPr>
          <w:rFonts w:ascii="Times New Roman" w:eastAsia="Times New Roman" w:hAnsi="Times New Roman" w:cs="Times New Roman"/>
          <w:sz w:val="28"/>
          <w:szCs w:val="24"/>
          <w:lang w:val="uk-UA" w:eastAsia="ru-RU"/>
        </w:rPr>
        <w:t xml:space="preserve">                                                                                                                           </w:t>
      </w:r>
    </w:p>
    <w:p w:rsidR="003B6589" w:rsidRPr="003B6589" w:rsidRDefault="003B6589" w:rsidP="003B6589">
      <w:pPr>
        <w:tabs>
          <w:tab w:val="left" w:pos="1560"/>
        </w:tabs>
        <w:spacing w:after="0" w:line="240" w:lineRule="auto"/>
        <w:ind w:firstLine="709"/>
        <w:jc w:val="center"/>
        <w:rPr>
          <w:rFonts w:ascii="Times New Roman" w:eastAsia="Times New Roman" w:hAnsi="Times New Roman" w:cs="Times New Roman"/>
          <w:sz w:val="36"/>
          <w:szCs w:val="36"/>
          <w:lang w:val="uk-UA" w:eastAsia="ru-RU"/>
        </w:rPr>
      </w:pPr>
      <w:r w:rsidRPr="003B6589">
        <w:rPr>
          <w:rFonts w:ascii="Times New Roman" w:eastAsia="Times New Roman" w:hAnsi="Times New Roman" w:cs="Times New Roman"/>
          <w:sz w:val="36"/>
          <w:szCs w:val="36"/>
          <w:lang w:val="uk-UA" w:eastAsia="ru-RU"/>
        </w:rPr>
        <w:t>СУМСЬКА МІСЬКА РАДА</w:t>
      </w:r>
    </w:p>
    <w:p w:rsidR="003B6589" w:rsidRPr="003B6589" w:rsidRDefault="003B6589" w:rsidP="003B6589">
      <w:pPr>
        <w:tabs>
          <w:tab w:val="left" w:pos="1560"/>
        </w:tabs>
        <w:spacing w:after="0" w:line="240" w:lineRule="auto"/>
        <w:ind w:firstLine="709"/>
        <w:jc w:val="center"/>
        <w:rPr>
          <w:rFonts w:ascii="Times New Roman" w:eastAsia="Times New Roman" w:hAnsi="Times New Roman" w:cs="Times New Roman"/>
          <w:sz w:val="28"/>
          <w:szCs w:val="24"/>
          <w:lang w:val="uk-UA" w:eastAsia="ru-RU"/>
        </w:rPr>
      </w:pPr>
      <w:r w:rsidRPr="003B6589">
        <w:rPr>
          <w:rFonts w:ascii="Times New Roman" w:eastAsia="Times New Roman" w:hAnsi="Times New Roman" w:cs="Times New Roman"/>
          <w:sz w:val="28"/>
          <w:szCs w:val="24"/>
          <w:lang w:val="en-US" w:eastAsia="ru-RU"/>
        </w:rPr>
        <w:t>VII</w:t>
      </w:r>
      <w:r w:rsidRPr="003B6589">
        <w:rPr>
          <w:rFonts w:ascii="Times New Roman" w:eastAsia="Times New Roman" w:hAnsi="Times New Roman" w:cs="Times New Roman"/>
          <w:sz w:val="28"/>
          <w:szCs w:val="24"/>
          <w:lang w:val="uk-UA" w:eastAsia="ru-RU"/>
        </w:rPr>
        <w:t>І</w:t>
      </w:r>
      <w:r w:rsidRPr="003B6589">
        <w:rPr>
          <w:rFonts w:ascii="Times New Roman" w:eastAsia="Times New Roman" w:hAnsi="Times New Roman" w:cs="Times New Roman"/>
          <w:sz w:val="28"/>
          <w:szCs w:val="24"/>
          <w:lang w:val="en-US" w:eastAsia="ru-RU"/>
        </w:rPr>
        <w:t xml:space="preserve"> </w:t>
      </w:r>
      <w:r w:rsidRPr="003B6589">
        <w:rPr>
          <w:rFonts w:ascii="Times New Roman" w:eastAsia="Times New Roman" w:hAnsi="Times New Roman" w:cs="Times New Roman"/>
          <w:sz w:val="28"/>
          <w:szCs w:val="24"/>
          <w:lang w:val="uk-UA" w:eastAsia="ru-RU"/>
        </w:rPr>
        <w:t>СКЛИКАННЯ</w:t>
      </w:r>
      <w:r w:rsidRPr="003B6589">
        <w:rPr>
          <w:rFonts w:ascii="Times New Roman" w:eastAsia="Times New Roman" w:hAnsi="Times New Roman" w:cs="Times New Roman"/>
          <w:sz w:val="28"/>
          <w:szCs w:val="24"/>
          <w:lang w:val="en-US" w:eastAsia="ru-RU"/>
        </w:rPr>
        <w:t xml:space="preserve"> </w:t>
      </w:r>
      <w:r w:rsidR="0082626F">
        <w:rPr>
          <w:rFonts w:ascii="Times New Roman" w:eastAsia="Times New Roman" w:hAnsi="Times New Roman" w:cs="Times New Roman"/>
          <w:kern w:val="2"/>
          <w:sz w:val="28"/>
          <w:szCs w:val="24"/>
          <w:lang w:val="en-US" w:eastAsia="ru-RU"/>
        </w:rPr>
        <w:t>LXII</w:t>
      </w:r>
      <w:r w:rsidRPr="003B6589">
        <w:rPr>
          <w:rFonts w:ascii="Times New Roman" w:eastAsia="Times New Roman" w:hAnsi="Times New Roman" w:cs="Times New Roman"/>
          <w:kern w:val="2"/>
          <w:sz w:val="28"/>
          <w:szCs w:val="24"/>
          <w:lang w:val="uk-UA" w:eastAsia="ru-RU"/>
        </w:rPr>
        <w:t xml:space="preserve"> </w:t>
      </w:r>
      <w:r w:rsidRPr="003B6589">
        <w:rPr>
          <w:rFonts w:ascii="Times New Roman" w:eastAsia="Times New Roman" w:hAnsi="Times New Roman" w:cs="Times New Roman"/>
          <w:sz w:val="28"/>
          <w:szCs w:val="24"/>
          <w:lang w:val="uk-UA" w:eastAsia="ru-RU"/>
        </w:rPr>
        <w:t>СЕСІЯ</w:t>
      </w:r>
    </w:p>
    <w:p w:rsidR="003B6589" w:rsidRDefault="003B6589" w:rsidP="003B6589">
      <w:pPr>
        <w:keepNext/>
        <w:tabs>
          <w:tab w:val="left" w:pos="1560"/>
        </w:tabs>
        <w:spacing w:after="0" w:line="240" w:lineRule="auto"/>
        <w:ind w:firstLine="709"/>
        <w:jc w:val="center"/>
        <w:outlineLvl w:val="1"/>
        <w:rPr>
          <w:rFonts w:ascii="Times New Roman" w:eastAsia="Times New Roman" w:hAnsi="Times New Roman" w:cs="Times New Roman"/>
          <w:b/>
          <w:bCs/>
          <w:sz w:val="32"/>
          <w:szCs w:val="24"/>
          <w:lang w:val="x-none" w:eastAsia="ru-RU"/>
        </w:rPr>
      </w:pPr>
      <w:r w:rsidRPr="003B6589">
        <w:rPr>
          <w:rFonts w:ascii="Times New Roman" w:eastAsia="Times New Roman" w:hAnsi="Times New Roman" w:cs="Times New Roman"/>
          <w:b/>
          <w:bCs/>
          <w:sz w:val="32"/>
          <w:szCs w:val="24"/>
          <w:lang w:val="x-none" w:eastAsia="ru-RU"/>
        </w:rPr>
        <w:t>РІШЕННЯ</w:t>
      </w:r>
    </w:p>
    <w:p w:rsidR="003B6589" w:rsidRPr="003B6589" w:rsidRDefault="003B6589" w:rsidP="003B6589">
      <w:pPr>
        <w:keepNext/>
        <w:tabs>
          <w:tab w:val="left" w:pos="1560"/>
        </w:tabs>
        <w:spacing w:after="0" w:line="240" w:lineRule="auto"/>
        <w:ind w:firstLine="709"/>
        <w:jc w:val="center"/>
        <w:outlineLvl w:val="1"/>
        <w:rPr>
          <w:rFonts w:ascii="Times New Roman" w:eastAsia="Times New Roman" w:hAnsi="Times New Roman" w:cs="Times New Roman"/>
          <w:b/>
          <w:bCs/>
          <w:sz w:val="32"/>
          <w:szCs w:val="24"/>
          <w:lang w:val="x-none" w:eastAsia="ru-RU"/>
        </w:rPr>
      </w:pPr>
    </w:p>
    <w:tbl>
      <w:tblPr>
        <w:tblW w:w="0" w:type="auto"/>
        <w:tblInd w:w="-142" w:type="dxa"/>
        <w:tblLook w:val="04A0" w:firstRow="1" w:lastRow="0" w:firstColumn="1" w:lastColumn="0" w:noHBand="0" w:noVBand="1"/>
      </w:tblPr>
      <w:tblGrid>
        <w:gridCol w:w="5230"/>
      </w:tblGrid>
      <w:tr w:rsidR="003B6589" w:rsidRPr="003B6589" w:rsidTr="003B6589">
        <w:trPr>
          <w:trHeight w:val="169"/>
        </w:trPr>
        <w:tc>
          <w:tcPr>
            <w:tcW w:w="5230" w:type="dxa"/>
            <w:tcMar>
              <w:top w:w="0" w:type="dxa"/>
              <w:left w:w="0" w:type="dxa"/>
              <w:bottom w:w="0" w:type="dxa"/>
              <w:right w:w="108" w:type="dxa"/>
            </w:tcMar>
            <w:hideMark/>
          </w:tcPr>
          <w:p w:rsidR="003B6589" w:rsidRPr="0082626F" w:rsidRDefault="00206519" w:rsidP="00206519">
            <w:pPr>
              <w:tabs>
                <w:tab w:val="left" w:pos="1560"/>
                <w:tab w:val="left" w:pos="4813"/>
              </w:tabs>
              <w:spacing w:after="0"/>
              <w:ind w:right="302"/>
              <w:jc w:val="both"/>
              <w:rPr>
                <w:rFonts w:ascii="Times New Roman" w:hAnsi="Times New Roman" w:cs="Times New Roman"/>
                <w:sz w:val="28"/>
                <w:szCs w:val="28"/>
                <w:lang w:val="en-US"/>
              </w:rPr>
            </w:pPr>
            <w:r>
              <w:rPr>
                <w:rFonts w:ascii="Times New Roman" w:hAnsi="Times New Roman" w:cs="Times New Roman"/>
                <w:sz w:val="28"/>
                <w:szCs w:val="28"/>
                <w:lang w:val="uk-UA"/>
              </w:rPr>
              <w:t>в</w:t>
            </w:r>
            <w:r w:rsidR="0082626F">
              <w:rPr>
                <w:rFonts w:ascii="Times New Roman" w:hAnsi="Times New Roman" w:cs="Times New Roman"/>
                <w:sz w:val="28"/>
                <w:szCs w:val="28"/>
                <w:lang w:val="uk-UA"/>
              </w:rPr>
              <w:t>ід</w:t>
            </w:r>
            <w:r>
              <w:rPr>
                <w:rFonts w:ascii="Times New Roman" w:hAnsi="Times New Roman" w:cs="Times New Roman"/>
                <w:sz w:val="28"/>
                <w:szCs w:val="28"/>
                <w:lang w:val="uk-UA"/>
              </w:rPr>
              <w:t xml:space="preserve"> </w:t>
            </w:r>
            <w:r w:rsidR="0082626F">
              <w:rPr>
                <w:rFonts w:ascii="Times New Roman" w:hAnsi="Times New Roman" w:cs="Times New Roman"/>
                <w:sz w:val="28"/>
                <w:szCs w:val="28"/>
                <w:lang w:val="uk-UA"/>
              </w:rPr>
              <w:t xml:space="preserve"> 28 </w:t>
            </w:r>
            <w:r>
              <w:rPr>
                <w:rFonts w:ascii="Times New Roman" w:hAnsi="Times New Roman" w:cs="Times New Roman"/>
                <w:sz w:val="28"/>
                <w:szCs w:val="28"/>
                <w:lang w:val="uk-UA"/>
              </w:rPr>
              <w:t xml:space="preserve"> </w:t>
            </w:r>
            <w:r w:rsidR="0082626F">
              <w:rPr>
                <w:rFonts w:ascii="Times New Roman" w:hAnsi="Times New Roman" w:cs="Times New Roman"/>
                <w:sz w:val="28"/>
                <w:szCs w:val="28"/>
                <w:lang w:val="uk-UA"/>
              </w:rPr>
              <w:t xml:space="preserve">лютого </w:t>
            </w:r>
            <w:r>
              <w:rPr>
                <w:rFonts w:ascii="Times New Roman" w:hAnsi="Times New Roman" w:cs="Times New Roman"/>
                <w:sz w:val="28"/>
                <w:szCs w:val="28"/>
                <w:lang w:val="uk-UA"/>
              </w:rPr>
              <w:t xml:space="preserve"> </w:t>
            </w:r>
            <w:r w:rsidR="003B6589">
              <w:rPr>
                <w:rFonts w:ascii="Times New Roman" w:hAnsi="Times New Roman" w:cs="Times New Roman"/>
                <w:sz w:val="28"/>
                <w:szCs w:val="28"/>
                <w:lang w:val="uk-UA"/>
              </w:rPr>
              <w:t>2025</w:t>
            </w:r>
            <w:r w:rsidR="0082626F">
              <w:rPr>
                <w:rFonts w:ascii="Times New Roman" w:hAnsi="Times New Roman" w:cs="Times New Roman"/>
                <w:sz w:val="28"/>
                <w:szCs w:val="28"/>
                <w:lang w:val="uk-UA"/>
              </w:rPr>
              <w:t xml:space="preserve"> року</w:t>
            </w:r>
            <w:r>
              <w:rPr>
                <w:rFonts w:ascii="Times New Roman" w:hAnsi="Times New Roman" w:cs="Times New Roman"/>
                <w:sz w:val="28"/>
                <w:szCs w:val="28"/>
                <w:lang w:val="uk-UA"/>
              </w:rPr>
              <w:t xml:space="preserve"> </w:t>
            </w:r>
            <w:r w:rsidR="0082626F">
              <w:rPr>
                <w:rFonts w:ascii="Times New Roman" w:hAnsi="Times New Roman" w:cs="Times New Roman"/>
                <w:sz w:val="28"/>
                <w:szCs w:val="28"/>
                <w:lang w:val="uk-UA"/>
              </w:rPr>
              <w:t xml:space="preserve"> № 5387 </w:t>
            </w:r>
            <w:r w:rsidR="003B6589" w:rsidRPr="003B6589">
              <w:rPr>
                <w:rFonts w:ascii="Times New Roman" w:hAnsi="Times New Roman" w:cs="Times New Roman"/>
                <w:sz w:val="28"/>
                <w:szCs w:val="28"/>
                <w:lang w:val="uk-UA"/>
              </w:rPr>
              <w:t>- МР</w:t>
            </w:r>
          </w:p>
        </w:tc>
      </w:tr>
      <w:tr w:rsidR="003B6589" w:rsidRPr="003B6589" w:rsidTr="003B6589">
        <w:trPr>
          <w:trHeight w:val="161"/>
        </w:trPr>
        <w:tc>
          <w:tcPr>
            <w:tcW w:w="5230" w:type="dxa"/>
            <w:tcMar>
              <w:top w:w="0" w:type="dxa"/>
              <w:left w:w="0" w:type="dxa"/>
              <w:bottom w:w="0" w:type="dxa"/>
              <w:right w:w="108" w:type="dxa"/>
            </w:tcMar>
            <w:hideMark/>
          </w:tcPr>
          <w:p w:rsidR="003B6589" w:rsidRPr="003B6589" w:rsidRDefault="003B6589" w:rsidP="003B6589">
            <w:pPr>
              <w:tabs>
                <w:tab w:val="left" w:pos="1560"/>
              </w:tabs>
              <w:spacing w:after="0"/>
              <w:jc w:val="both"/>
              <w:rPr>
                <w:rFonts w:ascii="Times New Roman" w:hAnsi="Times New Roman" w:cs="Times New Roman"/>
                <w:sz w:val="28"/>
                <w:szCs w:val="28"/>
                <w:lang w:val="uk-UA"/>
              </w:rPr>
            </w:pPr>
            <w:r w:rsidRPr="003B6589">
              <w:rPr>
                <w:rFonts w:ascii="Times New Roman" w:hAnsi="Times New Roman" w:cs="Times New Roman"/>
                <w:sz w:val="28"/>
                <w:szCs w:val="28"/>
                <w:lang w:val="uk-UA"/>
              </w:rPr>
              <w:t>м. Суми</w:t>
            </w:r>
          </w:p>
        </w:tc>
      </w:tr>
      <w:tr w:rsidR="003B6589" w:rsidRPr="003B6589" w:rsidTr="003B6589">
        <w:trPr>
          <w:trHeight w:val="169"/>
        </w:trPr>
        <w:tc>
          <w:tcPr>
            <w:tcW w:w="5230" w:type="dxa"/>
            <w:tcMar>
              <w:top w:w="0" w:type="dxa"/>
              <w:left w:w="0" w:type="dxa"/>
              <w:bottom w:w="0" w:type="dxa"/>
              <w:right w:w="108" w:type="dxa"/>
            </w:tcMar>
          </w:tcPr>
          <w:p w:rsidR="003B6589" w:rsidRPr="003B6589" w:rsidRDefault="003B6589" w:rsidP="003B6589">
            <w:pPr>
              <w:tabs>
                <w:tab w:val="left" w:pos="1560"/>
              </w:tabs>
              <w:spacing w:after="0"/>
              <w:ind w:firstLine="709"/>
              <w:jc w:val="both"/>
              <w:rPr>
                <w:rFonts w:ascii="Times New Roman" w:hAnsi="Times New Roman" w:cs="Times New Roman"/>
                <w:sz w:val="28"/>
                <w:szCs w:val="28"/>
                <w:lang w:val="uk-UA"/>
              </w:rPr>
            </w:pPr>
          </w:p>
        </w:tc>
      </w:tr>
      <w:tr w:rsidR="003B6589" w:rsidRPr="003B6589" w:rsidTr="003B6589">
        <w:trPr>
          <w:trHeight w:val="1321"/>
        </w:trPr>
        <w:tc>
          <w:tcPr>
            <w:tcW w:w="5230" w:type="dxa"/>
            <w:tcMar>
              <w:top w:w="0" w:type="dxa"/>
              <w:left w:w="0" w:type="dxa"/>
              <w:bottom w:w="0" w:type="dxa"/>
              <w:right w:w="108" w:type="dxa"/>
            </w:tcMar>
          </w:tcPr>
          <w:p w:rsidR="003B6589" w:rsidRPr="003B6589" w:rsidRDefault="003B6589" w:rsidP="0082626F">
            <w:pPr>
              <w:tabs>
                <w:tab w:val="left" w:pos="1560"/>
              </w:tabs>
              <w:spacing w:after="0"/>
              <w:ind w:right="302"/>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 зміну типу та</w:t>
            </w:r>
            <w:r w:rsidRPr="003B6589">
              <w:rPr>
                <w:rFonts w:ascii="Times New Roman" w:hAnsi="Times New Roman" w:cs="Times New Roman"/>
                <w:bCs/>
                <w:sz w:val="28"/>
                <w:szCs w:val="28"/>
                <w:lang w:val="uk-UA"/>
              </w:rPr>
              <w:t xml:space="preserve"> найменування Комунальної установи Сумська </w:t>
            </w:r>
            <w:r>
              <w:rPr>
                <w:rFonts w:ascii="Times New Roman" w:hAnsi="Times New Roman" w:cs="Times New Roman"/>
                <w:bCs/>
                <w:sz w:val="28"/>
                <w:szCs w:val="28"/>
                <w:lang w:val="uk-UA"/>
              </w:rPr>
              <w:t xml:space="preserve">класична гімназія Сумської міської ради та </w:t>
            </w:r>
            <w:r w:rsidRPr="003B6589">
              <w:rPr>
                <w:rFonts w:ascii="Times New Roman" w:hAnsi="Times New Roman" w:cs="Times New Roman"/>
                <w:bCs/>
                <w:sz w:val="28"/>
                <w:szCs w:val="28"/>
                <w:lang w:val="uk-UA"/>
              </w:rPr>
              <w:t xml:space="preserve">затвердження </w:t>
            </w:r>
            <w:r w:rsidR="00F35281">
              <w:rPr>
                <w:rFonts w:ascii="Times New Roman" w:hAnsi="Times New Roman" w:cs="Times New Roman"/>
                <w:bCs/>
                <w:sz w:val="28"/>
                <w:szCs w:val="28"/>
                <w:lang w:val="uk-UA"/>
              </w:rPr>
              <w:t xml:space="preserve">  </w:t>
            </w:r>
            <w:r w:rsidRPr="003B6589">
              <w:rPr>
                <w:rFonts w:ascii="Times New Roman" w:hAnsi="Times New Roman" w:cs="Times New Roman"/>
                <w:bCs/>
                <w:sz w:val="28"/>
                <w:szCs w:val="28"/>
                <w:lang w:val="uk-UA"/>
              </w:rPr>
              <w:t>Статуту</w:t>
            </w:r>
            <w:r w:rsidR="00F35281">
              <w:rPr>
                <w:rFonts w:ascii="Times New Roman" w:hAnsi="Times New Roman" w:cs="Times New Roman"/>
                <w:bCs/>
                <w:sz w:val="28"/>
                <w:szCs w:val="28"/>
                <w:lang w:val="uk-UA"/>
              </w:rPr>
              <w:t xml:space="preserve"> </w:t>
            </w:r>
            <w:r w:rsidRPr="003B6589">
              <w:rPr>
                <w:rFonts w:ascii="Times New Roman" w:hAnsi="Times New Roman" w:cs="Times New Roman"/>
                <w:bCs/>
                <w:sz w:val="28"/>
                <w:szCs w:val="28"/>
                <w:lang w:val="uk-UA"/>
              </w:rPr>
              <w:t xml:space="preserve"> у </w:t>
            </w:r>
            <w:r w:rsidR="00F35281">
              <w:rPr>
                <w:rFonts w:ascii="Times New Roman" w:hAnsi="Times New Roman" w:cs="Times New Roman"/>
                <w:bCs/>
                <w:sz w:val="28"/>
                <w:szCs w:val="28"/>
                <w:lang w:val="uk-UA"/>
              </w:rPr>
              <w:t xml:space="preserve"> </w:t>
            </w:r>
            <w:r w:rsidRPr="003B6589">
              <w:rPr>
                <w:rFonts w:ascii="Times New Roman" w:hAnsi="Times New Roman" w:cs="Times New Roman"/>
                <w:bCs/>
                <w:sz w:val="28"/>
                <w:szCs w:val="28"/>
                <w:lang w:val="uk-UA"/>
              </w:rPr>
              <w:t xml:space="preserve">новій </w:t>
            </w:r>
            <w:r w:rsidR="00F35281">
              <w:rPr>
                <w:rFonts w:ascii="Times New Roman" w:hAnsi="Times New Roman" w:cs="Times New Roman"/>
                <w:bCs/>
                <w:sz w:val="28"/>
                <w:szCs w:val="28"/>
                <w:lang w:val="uk-UA"/>
              </w:rPr>
              <w:t xml:space="preserve"> </w:t>
            </w:r>
            <w:r w:rsidRPr="003B6589">
              <w:rPr>
                <w:rFonts w:ascii="Times New Roman" w:hAnsi="Times New Roman" w:cs="Times New Roman"/>
                <w:bCs/>
                <w:sz w:val="28"/>
                <w:szCs w:val="28"/>
                <w:lang w:val="uk-UA"/>
              </w:rPr>
              <w:t xml:space="preserve">редакції                                                 </w:t>
            </w:r>
          </w:p>
          <w:p w:rsidR="003B6589" w:rsidRPr="003B6589" w:rsidRDefault="003B6589" w:rsidP="003B6589">
            <w:pPr>
              <w:tabs>
                <w:tab w:val="left" w:pos="1560"/>
              </w:tabs>
              <w:spacing w:after="0"/>
              <w:jc w:val="both"/>
              <w:rPr>
                <w:rFonts w:ascii="Times New Roman" w:hAnsi="Times New Roman" w:cs="Times New Roman"/>
                <w:bCs/>
                <w:sz w:val="28"/>
                <w:szCs w:val="28"/>
                <w:lang w:val="uk-UA"/>
              </w:rPr>
            </w:pPr>
          </w:p>
        </w:tc>
      </w:tr>
    </w:tbl>
    <w:p w:rsidR="003B6589" w:rsidRPr="003B6589" w:rsidRDefault="005615D4" w:rsidP="003B6589">
      <w:pPr>
        <w:spacing w:after="0"/>
        <w:ind w:left="-142" w:firstLine="54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З метою приведення типу та</w:t>
      </w:r>
      <w:r w:rsidR="003B6589" w:rsidRPr="003B6589">
        <w:rPr>
          <w:rFonts w:ascii="Times New Roman" w:hAnsi="Times New Roman" w:cs="Times New Roman"/>
          <w:sz w:val="28"/>
          <w:szCs w:val="28"/>
          <w:lang w:val="uk-UA"/>
        </w:rPr>
        <w:t xml:space="preserve"> найменування </w:t>
      </w:r>
      <w:r>
        <w:rPr>
          <w:rFonts w:ascii="Times New Roman" w:hAnsi="Times New Roman" w:cs="Times New Roman"/>
          <w:sz w:val="28"/>
          <w:szCs w:val="28"/>
          <w:lang w:val="uk-UA"/>
        </w:rPr>
        <w:t>закладу освіти</w:t>
      </w:r>
      <w:r w:rsidR="003B6589" w:rsidRPr="003B6589">
        <w:rPr>
          <w:rFonts w:ascii="Times New Roman" w:hAnsi="Times New Roman" w:cs="Times New Roman"/>
          <w:sz w:val="28"/>
          <w:szCs w:val="28"/>
          <w:lang w:val="uk-UA"/>
        </w:rPr>
        <w:t xml:space="preserve"> до вимог  чинного  закон</w:t>
      </w:r>
      <w:r w:rsidR="0068626E">
        <w:rPr>
          <w:rFonts w:ascii="Times New Roman" w:hAnsi="Times New Roman" w:cs="Times New Roman"/>
          <w:sz w:val="28"/>
          <w:szCs w:val="28"/>
          <w:lang w:val="uk-UA"/>
        </w:rPr>
        <w:t>одавства України, відповідно до</w:t>
      </w:r>
      <w:r w:rsidR="006B7285">
        <w:rPr>
          <w:rFonts w:ascii="Times New Roman" w:hAnsi="Times New Roman" w:cs="Times New Roman"/>
          <w:sz w:val="28"/>
          <w:szCs w:val="28"/>
          <w:lang w:val="uk-UA"/>
        </w:rPr>
        <w:t xml:space="preserve"> З</w:t>
      </w:r>
      <w:r w:rsidR="003B6589" w:rsidRPr="003B6589">
        <w:rPr>
          <w:rFonts w:ascii="Times New Roman" w:hAnsi="Times New Roman" w:cs="Times New Roman"/>
          <w:sz w:val="28"/>
          <w:szCs w:val="28"/>
          <w:lang w:val="uk-UA"/>
        </w:rPr>
        <w:t>аконів України «Про освіту», «Про повну загальну середню освіту»,</w:t>
      </w:r>
      <w:r w:rsidR="0068626E">
        <w:rPr>
          <w:rFonts w:ascii="Times New Roman" w:hAnsi="Times New Roman" w:cs="Times New Roman"/>
          <w:sz w:val="28"/>
          <w:szCs w:val="28"/>
          <w:lang w:val="uk-UA"/>
        </w:rPr>
        <w:t xml:space="preserve"> постанови Кабінету Міністрів України від 11 жовтня 2021 року № 1062 «Про затвердження Положення про ліцей», наказу</w:t>
      </w:r>
      <w:r w:rsidR="003B6589" w:rsidRPr="003B6589">
        <w:rPr>
          <w:rFonts w:ascii="Times New Roman" w:hAnsi="Times New Roman" w:cs="Times New Roman"/>
          <w:sz w:val="28"/>
          <w:szCs w:val="28"/>
          <w:lang w:val="uk-UA"/>
        </w:rPr>
        <w:t xml:space="preserve"> Міністерства о</w:t>
      </w:r>
      <w:r w:rsidR="00764FE4">
        <w:rPr>
          <w:rFonts w:ascii="Times New Roman" w:hAnsi="Times New Roman" w:cs="Times New Roman"/>
          <w:sz w:val="28"/>
          <w:szCs w:val="28"/>
          <w:lang w:val="uk-UA"/>
        </w:rPr>
        <w:t xml:space="preserve">світи і науки України від 16 квітня </w:t>
      </w:r>
      <w:r w:rsidR="003B6589" w:rsidRPr="003B6589">
        <w:rPr>
          <w:rFonts w:ascii="Times New Roman" w:hAnsi="Times New Roman" w:cs="Times New Roman"/>
          <w:bCs/>
          <w:color w:val="000000"/>
          <w:sz w:val="28"/>
          <w:szCs w:val="28"/>
          <w:shd w:val="clear" w:color="auto" w:fill="FFFFFF"/>
          <w:lang w:val="uk-UA"/>
        </w:rPr>
        <w:t xml:space="preserve">2018 </w:t>
      </w:r>
      <w:r w:rsidR="00764FE4">
        <w:rPr>
          <w:rFonts w:ascii="Times New Roman" w:hAnsi="Times New Roman" w:cs="Times New Roman"/>
          <w:bCs/>
          <w:color w:val="000000"/>
          <w:sz w:val="28"/>
          <w:szCs w:val="28"/>
          <w:shd w:val="clear" w:color="auto" w:fill="FFFFFF"/>
          <w:lang w:val="uk-UA"/>
        </w:rPr>
        <w:t xml:space="preserve">року </w:t>
      </w:r>
      <w:r w:rsidR="003B6589" w:rsidRPr="003B6589">
        <w:rPr>
          <w:rFonts w:ascii="Times New Roman" w:hAnsi="Times New Roman" w:cs="Times New Roman"/>
          <w:bCs/>
          <w:color w:val="000000"/>
          <w:sz w:val="28"/>
          <w:szCs w:val="28"/>
          <w:shd w:val="clear" w:color="auto" w:fill="FFFFFF"/>
          <w:lang w:val="uk-UA"/>
        </w:rPr>
        <w:t>№ 367</w:t>
      </w:r>
      <w:r w:rsidR="003B6589" w:rsidRPr="003B6589">
        <w:rPr>
          <w:rFonts w:ascii="Times New Roman" w:hAnsi="Times New Roman" w:cs="Times New Roman"/>
          <w:b/>
          <w:bCs/>
          <w:color w:val="000000"/>
          <w:sz w:val="28"/>
          <w:szCs w:val="28"/>
          <w:shd w:val="clear" w:color="auto" w:fill="FFFFFF"/>
          <w:lang w:val="uk-UA"/>
        </w:rPr>
        <w:t xml:space="preserve"> «</w:t>
      </w:r>
      <w:r w:rsidR="003B6589" w:rsidRPr="003B6589">
        <w:rPr>
          <w:rFonts w:ascii="Times New Roman" w:hAnsi="Times New Roman" w:cs="Times New Roman"/>
          <w:bCs/>
          <w:color w:val="000000"/>
          <w:sz w:val="28"/>
          <w:szCs w:val="28"/>
          <w:shd w:val="clear" w:color="auto" w:fill="FFFFFF"/>
          <w:lang w:val="uk-UA"/>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68626E">
        <w:rPr>
          <w:rFonts w:ascii="Times New Roman" w:hAnsi="Times New Roman" w:cs="Times New Roman"/>
          <w:bCs/>
          <w:color w:val="000000"/>
          <w:sz w:val="28"/>
          <w:szCs w:val="28"/>
          <w:shd w:val="clear" w:color="auto" w:fill="FFFFFF"/>
          <w:lang w:val="uk-UA"/>
        </w:rPr>
        <w:t xml:space="preserve"> (зі змінами)</w:t>
      </w:r>
      <w:r w:rsidR="003B6589" w:rsidRPr="003B6589">
        <w:rPr>
          <w:rFonts w:ascii="Times New Roman" w:hAnsi="Times New Roman" w:cs="Times New Roman"/>
          <w:color w:val="000000"/>
          <w:sz w:val="28"/>
          <w:szCs w:val="28"/>
          <w:lang w:val="uk-UA"/>
        </w:rPr>
        <w:t xml:space="preserve">, </w:t>
      </w:r>
      <w:r w:rsidR="0068626E">
        <w:rPr>
          <w:rFonts w:ascii="Times New Roman" w:hAnsi="Times New Roman" w:cs="Times New Roman"/>
          <w:color w:val="000000"/>
          <w:sz w:val="28"/>
          <w:szCs w:val="28"/>
          <w:lang w:val="uk-UA"/>
        </w:rPr>
        <w:t xml:space="preserve">наказу </w:t>
      </w:r>
      <w:r w:rsidR="003B6589" w:rsidRPr="003B6589">
        <w:rPr>
          <w:rFonts w:ascii="Times New Roman" w:hAnsi="Times New Roman" w:cs="Times New Roman"/>
          <w:color w:val="000000"/>
          <w:sz w:val="28"/>
          <w:szCs w:val="28"/>
          <w:lang w:val="uk-UA"/>
        </w:rPr>
        <w:t>Міністерства охо</w:t>
      </w:r>
      <w:r w:rsidR="00764FE4">
        <w:rPr>
          <w:rFonts w:ascii="Times New Roman" w:hAnsi="Times New Roman" w:cs="Times New Roman"/>
          <w:color w:val="000000"/>
          <w:sz w:val="28"/>
          <w:szCs w:val="28"/>
          <w:lang w:val="uk-UA"/>
        </w:rPr>
        <w:t xml:space="preserve">рони здоров’я України від 25 вересня </w:t>
      </w:r>
      <w:r w:rsidR="003B6589" w:rsidRPr="003B6589">
        <w:rPr>
          <w:rFonts w:ascii="Times New Roman" w:hAnsi="Times New Roman" w:cs="Times New Roman"/>
          <w:color w:val="000000"/>
          <w:sz w:val="28"/>
          <w:szCs w:val="28"/>
          <w:lang w:val="uk-UA"/>
        </w:rPr>
        <w:t xml:space="preserve">2020 </w:t>
      </w:r>
      <w:r w:rsidR="00764FE4">
        <w:rPr>
          <w:rFonts w:ascii="Times New Roman" w:hAnsi="Times New Roman" w:cs="Times New Roman"/>
          <w:color w:val="000000"/>
          <w:sz w:val="28"/>
          <w:szCs w:val="28"/>
          <w:lang w:val="uk-UA"/>
        </w:rPr>
        <w:t xml:space="preserve">року </w:t>
      </w:r>
      <w:r w:rsidR="003B6589" w:rsidRPr="003B6589">
        <w:rPr>
          <w:rFonts w:ascii="Times New Roman" w:hAnsi="Times New Roman" w:cs="Times New Roman"/>
          <w:color w:val="000000"/>
          <w:sz w:val="28"/>
          <w:szCs w:val="28"/>
          <w:lang w:val="uk-UA"/>
        </w:rPr>
        <w:t>№ 2205 «Про затвердження Санітарного регламенту для закладів загальної середньої ос</w:t>
      </w:r>
      <w:r w:rsidR="00F94EFC">
        <w:rPr>
          <w:rFonts w:ascii="Times New Roman" w:hAnsi="Times New Roman" w:cs="Times New Roman"/>
          <w:color w:val="000000"/>
          <w:sz w:val="28"/>
          <w:szCs w:val="28"/>
          <w:lang w:val="uk-UA"/>
        </w:rPr>
        <w:t>віти»,</w:t>
      </w:r>
      <w:r w:rsidR="003B6589" w:rsidRPr="003B6589">
        <w:rPr>
          <w:rFonts w:ascii="Times New Roman" w:hAnsi="Times New Roman" w:cs="Times New Roman"/>
          <w:color w:val="000000"/>
          <w:sz w:val="28"/>
          <w:szCs w:val="28"/>
          <w:lang w:val="uk-UA"/>
        </w:rPr>
        <w:t xml:space="preserve"> глави 7 Цивільного Кодексу України, статті 17 </w:t>
      </w:r>
      <w:r w:rsidR="003B6589" w:rsidRPr="003B6589">
        <w:rPr>
          <w:rFonts w:ascii="Times New Roman" w:hAnsi="Times New Roman" w:cs="Times New Roman"/>
          <w:sz w:val="28"/>
          <w:szCs w:val="28"/>
          <w:lang w:val="uk-UA"/>
        </w:rPr>
        <w:t xml:space="preserve">Закону України «Про державну реєстрацію юридичних осіб та фізичних осіб - підприємців та громадських формувань», ураховуючи </w:t>
      </w:r>
      <w:r w:rsidR="00764FE4">
        <w:rPr>
          <w:rFonts w:ascii="Times New Roman" w:hAnsi="Times New Roman" w:cs="Times New Roman"/>
          <w:sz w:val="28"/>
          <w:szCs w:val="28"/>
          <w:lang w:val="uk-UA"/>
        </w:rPr>
        <w:t xml:space="preserve">рішення Сумської міської ради від 05 серпня 2024 року № 4974-МР «Про затвердження Перспективного плану трансформації мережі закладів загальної середньої освіти Сумської міської територіальної громади на 2024 – 2028 роки», </w:t>
      </w:r>
      <w:r w:rsidR="003B6589" w:rsidRPr="003B6589">
        <w:rPr>
          <w:rFonts w:ascii="Times New Roman" w:hAnsi="Times New Roman" w:cs="Times New Roman"/>
          <w:sz w:val="28"/>
          <w:szCs w:val="28"/>
          <w:lang w:val="uk-UA"/>
        </w:rPr>
        <w:t xml:space="preserve">протокол постійної </w:t>
      </w:r>
      <w:r w:rsidR="003B6589" w:rsidRPr="00764FE4">
        <w:rPr>
          <w:rFonts w:ascii="Times New Roman" w:hAnsi="Times New Roman" w:cs="Times New Roman"/>
          <w:sz w:val="28"/>
          <w:szCs w:val="28"/>
          <w:lang w:val="uk-UA"/>
        </w:rPr>
        <w:t xml:space="preserve">комісії </w:t>
      </w:r>
      <w:hyperlink r:id="rId6" w:history="1">
        <w:r w:rsidR="003B6589" w:rsidRPr="00764FE4">
          <w:rPr>
            <w:rStyle w:val="a3"/>
            <w:rFonts w:ascii="Times New Roman" w:hAnsi="Times New Roman" w:cs="Times New Roman"/>
            <w:color w:val="auto"/>
            <w:sz w:val="28"/>
            <w:szCs w:val="28"/>
            <w:u w:val="none"/>
            <w:lang w:val="uk-UA"/>
          </w:rPr>
          <w:t>з питань охорони здоров’я, соціального захисту населення, освіти, науки, культури, туризму, сім’ї, молоді та спорту</w:t>
        </w:r>
      </w:hyperlink>
      <w:r w:rsidR="003B6589" w:rsidRPr="003B6589">
        <w:rPr>
          <w:rFonts w:ascii="Times New Roman" w:hAnsi="Times New Roman" w:cs="Times New Roman"/>
          <w:sz w:val="28"/>
          <w:szCs w:val="28"/>
          <w:lang w:val="uk-UA"/>
        </w:rPr>
        <w:t xml:space="preserve"> </w:t>
      </w:r>
      <w:r w:rsidR="00764FE4">
        <w:rPr>
          <w:rFonts w:ascii="Times New Roman" w:hAnsi="Times New Roman" w:cs="Times New Roman"/>
          <w:sz w:val="28"/>
          <w:szCs w:val="28"/>
          <w:lang w:val="uk-UA"/>
        </w:rPr>
        <w:t xml:space="preserve">від </w:t>
      </w:r>
      <w:r w:rsidR="0082626F" w:rsidRPr="0082626F">
        <w:rPr>
          <w:rFonts w:ascii="Times New Roman" w:hAnsi="Times New Roman" w:cs="Times New Roman"/>
          <w:sz w:val="28"/>
          <w:szCs w:val="28"/>
        </w:rPr>
        <w:t xml:space="preserve">23 </w:t>
      </w:r>
      <w:r w:rsidR="0082626F">
        <w:rPr>
          <w:rFonts w:ascii="Times New Roman" w:hAnsi="Times New Roman" w:cs="Times New Roman"/>
          <w:sz w:val="28"/>
          <w:szCs w:val="28"/>
          <w:lang w:val="uk-UA"/>
        </w:rPr>
        <w:t xml:space="preserve">січня </w:t>
      </w:r>
      <w:r w:rsidR="00764FE4">
        <w:rPr>
          <w:rFonts w:ascii="Times New Roman" w:hAnsi="Times New Roman" w:cs="Times New Roman"/>
          <w:sz w:val="28"/>
          <w:szCs w:val="28"/>
          <w:lang w:val="uk-UA"/>
        </w:rPr>
        <w:t xml:space="preserve">2025 року № </w:t>
      </w:r>
      <w:r w:rsidR="0082626F">
        <w:rPr>
          <w:rFonts w:ascii="Times New Roman" w:hAnsi="Times New Roman" w:cs="Times New Roman"/>
          <w:sz w:val="28"/>
          <w:szCs w:val="28"/>
          <w:lang w:val="uk-UA"/>
        </w:rPr>
        <w:t>30</w:t>
      </w:r>
      <w:r w:rsidR="003B6589" w:rsidRPr="003B6589">
        <w:rPr>
          <w:rFonts w:ascii="Times New Roman" w:hAnsi="Times New Roman" w:cs="Times New Roman"/>
          <w:sz w:val="28"/>
          <w:szCs w:val="28"/>
          <w:lang w:val="uk-UA"/>
        </w:rPr>
        <w:t xml:space="preserve">, керуючись </w:t>
      </w:r>
      <w:r w:rsidR="00B2459E" w:rsidRPr="003B6589">
        <w:rPr>
          <w:rFonts w:ascii="Times New Roman" w:hAnsi="Times New Roman" w:cs="Times New Roman"/>
          <w:sz w:val="28"/>
          <w:szCs w:val="28"/>
          <w:lang w:val="uk-UA"/>
        </w:rPr>
        <w:t xml:space="preserve">пунктом 30 </w:t>
      </w:r>
      <w:r w:rsidR="00B2459E">
        <w:rPr>
          <w:rFonts w:ascii="Times New Roman" w:hAnsi="Times New Roman" w:cs="Times New Roman"/>
          <w:sz w:val="28"/>
          <w:szCs w:val="28"/>
          <w:lang w:val="uk-UA"/>
        </w:rPr>
        <w:t>частини</w:t>
      </w:r>
      <w:r w:rsidR="003B6589" w:rsidRPr="003B6589">
        <w:rPr>
          <w:rFonts w:ascii="Times New Roman" w:hAnsi="Times New Roman" w:cs="Times New Roman"/>
          <w:sz w:val="28"/>
          <w:szCs w:val="28"/>
          <w:lang w:val="uk-UA"/>
        </w:rPr>
        <w:t xml:space="preserve"> 1 статті 26 Закону України «Про місцеве самоврядування в Україні», </w:t>
      </w:r>
      <w:r w:rsidR="003B6589" w:rsidRPr="003B6589">
        <w:rPr>
          <w:rFonts w:ascii="Times New Roman" w:hAnsi="Times New Roman" w:cs="Times New Roman"/>
          <w:b/>
          <w:bCs/>
          <w:sz w:val="28"/>
          <w:szCs w:val="28"/>
          <w:lang w:val="uk-UA"/>
        </w:rPr>
        <w:t>Сумська міська рада</w:t>
      </w:r>
    </w:p>
    <w:p w:rsidR="003B6589" w:rsidRPr="003B6589" w:rsidRDefault="003B6589" w:rsidP="003B6589">
      <w:pPr>
        <w:tabs>
          <w:tab w:val="left" w:pos="1560"/>
        </w:tabs>
        <w:spacing w:after="0"/>
        <w:jc w:val="both"/>
        <w:rPr>
          <w:rFonts w:ascii="Times New Roman" w:hAnsi="Times New Roman" w:cs="Times New Roman"/>
          <w:sz w:val="28"/>
          <w:szCs w:val="28"/>
          <w:lang w:val="uk-UA"/>
        </w:rPr>
      </w:pPr>
    </w:p>
    <w:p w:rsidR="003B6589" w:rsidRPr="003B6589" w:rsidRDefault="003B6589" w:rsidP="003B6589">
      <w:pPr>
        <w:pStyle w:val="a4"/>
        <w:jc w:val="center"/>
        <w:rPr>
          <w:b/>
          <w:szCs w:val="28"/>
        </w:rPr>
      </w:pPr>
      <w:r w:rsidRPr="003B6589">
        <w:rPr>
          <w:b/>
          <w:szCs w:val="28"/>
        </w:rPr>
        <w:t>ВИРІШИЛА:</w:t>
      </w:r>
    </w:p>
    <w:p w:rsidR="003B6589" w:rsidRPr="003B6589" w:rsidRDefault="003B6589" w:rsidP="003B6589">
      <w:pPr>
        <w:pStyle w:val="a4"/>
        <w:rPr>
          <w:b/>
          <w:szCs w:val="28"/>
        </w:rPr>
      </w:pPr>
    </w:p>
    <w:p w:rsidR="003B6589" w:rsidRPr="003B6589" w:rsidRDefault="003B6589" w:rsidP="003B6589">
      <w:pPr>
        <w:numPr>
          <w:ilvl w:val="0"/>
          <w:numId w:val="1"/>
        </w:numPr>
        <w:tabs>
          <w:tab w:val="left" w:pos="1418"/>
        </w:tabs>
        <w:spacing w:after="0" w:line="240" w:lineRule="auto"/>
        <w:ind w:left="0" w:firstLine="709"/>
        <w:jc w:val="both"/>
        <w:rPr>
          <w:rFonts w:ascii="Times New Roman" w:hAnsi="Times New Roman" w:cs="Times New Roman"/>
          <w:sz w:val="28"/>
          <w:szCs w:val="28"/>
          <w:lang w:val="uk-UA"/>
        </w:rPr>
      </w:pPr>
      <w:r w:rsidRPr="003B6589">
        <w:rPr>
          <w:rFonts w:ascii="Times New Roman" w:hAnsi="Times New Roman" w:cs="Times New Roman"/>
          <w:sz w:val="28"/>
          <w:szCs w:val="28"/>
          <w:lang w:val="uk-UA"/>
        </w:rPr>
        <w:t xml:space="preserve">Змінити тип та найменування Комунальної установи </w:t>
      </w:r>
      <w:r w:rsidR="00DF5F5A">
        <w:rPr>
          <w:rFonts w:ascii="Times New Roman" w:hAnsi="Times New Roman" w:cs="Times New Roman"/>
          <w:bCs/>
          <w:sz w:val="28"/>
          <w:szCs w:val="28"/>
          <w:lang w:val="uk-UA"/>
        </w:rPr>
        <w:t>Сумська класична гімназія</w:t>
      </w:r>
      <w:r w:rsidRPr="003B6589">
        <w:rPr>
          <w:rFonts w:ascii="Times New Roman" w:hAnsi="Times New Roman" w:cs="Times New Roman"/>
          <w:bCs/>
          <w:sz w:val="28"/>
          <w:szCs w:val="28"/>
          <w:lang w:val="uk-UA"/>
        </w:rPr>
        <w:t xml:space="preserve"> Сумської м</w:t>
      </w:r>
      <w:r w:rsidR="00DF5F5A">
        <w:rPr>
          <w:rFonts w:ascii="Times New Roman" w:hAnsi="Times New Roman" w:cs="Times New Roman"/>
          <w:bCs/>
          <w:sz w:val="28"/>
          <w:szCs w:val="28"/>
          <w:lang w:val="uk-UA"/>
        </w:rPr>
        <w:t>іської ради (код ЄДРПОУ 24006254</w:t>
      </w:r>
      <w:r w:rsidRPr="003B6589">
        <w:rPr>
          <w:rFonts w:ascii="Times New Roman" w:hAnsi="Times New Roman" w:cs="Times New Roman"/>
          <w:bCs/>
          <w:sz w:val="28"/>
          <w:szCs w:val="28"/>
          <w:lang w:val="uk-UA"/>
        </w:rPr>
        <w:t xml:space="preserve">) </w:t>
      </w:r>
      <w:r w:rsidRPr="003B6589">
        <w:rPr>
          <w:rFonts w:ascii="Times New Roman" w:hAnsi="Times New Roman" w:cs="Times New Roman"/>
          <w:sz w:val="28"/>
          <w:szCs w:val="28"/>
          <w:lang w:val="uk-UA"/>
        </w:rPr>
        <w:t xml:space="preserve">на </w:t>
      </w:r>
      <w:r w:rsidR="00DF5F5A">
        <w:rPr>
          <w:rFonts w:ascii="Times New Roman" w:hAnsi="Times New Roman" w:cs="Times New Roman"/>
          <w:sz w:val="28"/>
          <w:szCs w:val="28"/>
          <w:lang w:val="uk-UA"/>
        </w:rPr>
        <w:t xml:space="preserve">Комунальний заклад </w:t>
      </w:r>
      <w:r w:rsidRPr="003B6589">
        <w:rPr>
          <w:rFonts w:ascii="Times New Roman" w:hAnsi="Times New Roman" w:cs="Times New Roman"/>
          <w:bCs/>
          <w:sz w:val="28"/>
          <w:szCs w:val="28"/>
          <w:lang w:val="uk-UA"/>
        </w:rPr>
        <w:t>Сумсь</w:t>
      </w:r>
      <w:r w:rsidR="001D6CEB">
        <w:rPr>
          <w:rFonts w:ascii="Times New Roman" w:hAnsi="Times New Roman" w:cs="Times New Roman"/>
          <w:bCs/>
          <w:sz w:val="28"/>
          <w:szCs w:val="28"/>
          <w:lang w:val="uk-UA"/>
        </w:rPr>
        <w:t>кий к</w:t>
      </w:r>
      <w:r w:rsidR="00DF5F5A">
        <w:rPr>
          <w:rFonts w:ascii="Times New Roman" w:hAnsi="Times New Roman" w:cs="Times New Roman"/>
          <w:bCs/>
          <w:sz w:val="28"/>
          <w:szCs w:val="28"/>
          <w:lang w:val="uk-UA"/>
        </w:rPr>
        <w:t>ласичний ліцей</w:t>
      </w:r>
      <w:r w:rsidRPr="003B6589">
        <w:rPr>
          <w:rFonts w:ascii="Times New Roman" w:hAnsi="Times New Roman" w:cs="Times New Roman"/>
          <w:bCs/>
          <w:sz w:val="28"/>
          <w:szCs w:val="28"/>
          <w:lang w:val="uk-UA"/>
        </w:rPr>
        <w:t xml:space="preserve"> Сумської міської ради. </w:t>
      </w:r>
    </w:p>
    <w:p w:rsidR="003B6589" w:rsidRPr="003B6589" w:rsidRDefault="003B6589" w:rsidP="003B6589">
      <w:pPr>
        <w:numPr>
          <w:ilvl w:val="0"/>
          <w:numId w:val="1"/>
        </w:numPr>
        <w:tabs>
          <w:tab w:val="left" w:pos="709"/>
        </w:tabs>
        <w:spacing w:after="0" w:line="240" w:lineRule="auto"/>
        <w:ind w:left="0" w:firstLine="709"/>
        <w:jc w:val="both"/>
        <w:rPr>
          <w:rFonts w:ascii="Times New Roman" w:eastAsia="Calibri" w:hAnsi="Times New Roman" w:cs="Times New Roman"/>
          <w:sz w:val="28"/>
          <w:szCs w:val="28"/>
          <w:lang w:val="uk-UA"/>
        </w:rPr>
      </w:pPr>
      <w:r w:rsidRPr="003B6589">
        <w:rPr>
          <w:rFonts w:ascii="Times New Roman" w:eastAsia="Calibri" w:hAnsi="Times New Roman" w:cs="Times New Roman"/>
          <w:sz w:val="28"/>
          <w:szCs w:val="28"/>
          <w:lang w:val="uk-UA"/>
        </w:rPr>
        <w:lastRenderedPageBreak/>
        <w:t xml:space="preserve">Затвердити Статут </w:t>
      </w:r>
      <w:r w:rsidR="001D6CEB">
        <w:rPr>
          <w:rFonts w:ascii="Times New Roman" w:hAnsi="Times New Roman" w:cs="Times New Roman"/>
          <w:bCs/>
          <w:sz w:val="28"/>
          <w:szCs w:val="28"/>
          <w:lang w:val="uk-UA"/>
        </w:rPr>
        <w:t>Комунального закладу Сумський к</w:t>
      </w:r>
      <w:r w:rsidR="00DF5F5A">
        <w:rPr>
          <w:rFonts w:ascii="Times New Roman" w:hAnsi="Times New Roman" w:cs="Times New Roman"/>
          <w:bCs/>
          <w:sz w:val="28"/>
          <w:szCs w:val="28"/>
          <w:lang w:val="uk-UA"/>
        </w:rPr>
        <w:t xml:space="preserve">ласичний ліцей </w:t>
      </w:r>
      <w:r w:rsidRPr="003B6589">
        <w:rPr>
          <w:rFonts w:ascii="Times New Roman" w:hAnsi="Times New Roman" w:cs="Times New Roman"/>
          <w:bCs/>
          <w:sz w:val="28"/>
          <w:szCs w:val="28"/>
          <w:lang w:val="uk-UA"/>
        </w:rPr>
        <w:t xml:space="preserve">Сумської міської ради </w:t>
      </w:r>
      <w:r w:rsidRPr="003B6589">
        <w:rPr>
          <w:rFonts w:ascii="Times New Roman" w:eastAsia="Calibri" w:hAnsi="Times New Roman" w:cs="Times New Roman"/>
          <w:sz w:val="28"/>
          <w:szCs w:val="28"/>
          <w:lang w:val="uk-UA"/>
        </w:rPr>
        <w:t>в новій редакції (додається).</w:t>
      </w:r>
    </w:p>
    <w:p w:rsidR="003B6589" w:rsidRPr="003B6589" w:rsidRDefault="00DF5F5A" w:rsidP="003B6589">
      <w:pPr>
        <w:tabs>
          <w:tab w:val="left" w:pos="993"/>
        </w:tabs>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3. </w:t>
      </w:r>
      <w:r w:rsidR="003B6589" w:rsidRPr="003B658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3B6589" w:rsidRPr="003B6589">
        <w:rPr>
          <w:rFonts w:ascii="Times New Roman" w:eastAsia="Calibri" w:hAnsi="Times New Roman" w:cs="Times New Roman"/>
          <w:sz w:val="28"/>
          <w:szCs w:val="28"/>
          <w:lang w:val="uk-UA"/>
        </w:rPr>
        <w:t>Керівнику закладу</w:t>
      </w:r>
      <w:r w:rsidR="003B6589" w:rsidRPr="003B6589">
        <w:rPr>
          <w:rFonts w:ascii="Times New Roman" w:hAnsi="Times New Roman" w:cs="Times New Roman"/>
          <w:sz w:val="28"/>
          <w:szCs w:val="28"/>
          <w:lang w:val="uk-UA"/>
        </w:rPr>
        <w:t xml:space="preserve"> </w:t>
      </w:r>
      <w:r w:rsidR="003B6589" w:rsidRPr="003B6589">
        <w:rPr>
          <w:rFonts w:ascii="Times New Roman" w:eastAsia="Calibri" w:hAnsi="Times New Roman" w:cs="Times New Roman"/>
          <w:sz w:val="28"/>
          <w:szCs w:val="28"/>
          <w:lang w:val="uk-UA"/>
        </w:rPr>
        <w:t>освіти забезпечити реєстрацію змін до відомостей про заклад освіти, що містяться в Єдиному державному реєстрі юридичних осіб, фізичних осіб – підприємців та громадських формувань, у порядку, встановленому чинним законодавством України.</w:t>
      </w:r>
    </w:p>
    <w:p w:rsidR="003B6589" w:rsidRPr="003B6589" w:rsidRDefault="003B6589" w:rsidP="00573CE2">
      <w:pPr>
        <w:tabs>
          <w:tab w:val="left" w:pos="993"/>
        </w:tabs>
        <w:spacing w:after="0"/>
        <w:ind w:firstLine="709"/>
        <w:jc w:val="both"/>
        <w:rPr>
          <w:rFonts w:ascii="Times New Roman" w:eastAsia="Calibri" w:hAnsi="Times New Roman" w:cs="Times New Roman"/>
          <w:color w:val="000000"/>
          <w:sz w:val="28"/>
          <w:szCs w:val="28"/>
          <w:lang w:val="uk-UA"/>
        </w:rPr>
      </w:pPr>
      <w:r w:rsidRPr="003B6589">
        <w:rPr>
          <w:rFonts w:ascii="Times New Roman" w:eastAsia="Calibri" w:hAnsi="Times New Roman" w:cs="Times New Roman"/>
          <w:sz w:val="28"/>
          <w:szCs w:val="28"/>
          <w:lang w:val="uk-UA"/>
        </w:rPr>
        <w:t>4. Вважати таки</w:t>
      </w:r>
      <w:r w:rsidR="00B2459E">
        <w:rPr>
          <w:rFonts w:ascii="Times New Roman" w:eastAsia="Calibri" w:hAnsi="Times New Roman" w:cs="Times New Roman"/>
          <w:sz w:val="28"/>
          <w:szCs w:val="28"/>
          <w:lang w:val="uk-UA"/>
        </w:rPr>
        <w:t>ми, що втратили чинність, пункт</w:t>
      </w:r>
      <w:r w:rsidR="00573CE2">
        <w:rPr>
          <w:rFonts w:ascii="Times New Roman" w:eastAsia="Calibri" w:hAnsi="Times New Roman" w:cs="Times New Roman"/>
          <w:sz w:val="28"/>
          <w:szCs w:val="28"/>
          <w:lang w:val="uk-UA"/>
        </w:rPr>
        <w:t xml:space="preserve"> 2.3 </w:t>
      </w:r>
      <w:r w:rsidRPr="003B6589">
        <w:rPr>
          <w:rFonts w:ascii="Times New Roman" w:eastAsia="Calibri" w:hAnsi="Times New Roman" w:cs="Times New Roman"/>
          <w:sz w:val="28"/>
          <w:szCs w:val="28"/>
          <w:lang w:val="uk-UA"/>
        </w:rPr>
        <w:t>рішення Сумської міської ради від 26 липня 2017 № 2371</w:t>
      </w:r>
      <w:r w:rsidR="00B2459E">
        <w:rPr>
          <w:rFonts w:ascii="Times New Roman" w:eastAsia="Calibri" w:hAnsi="Times New Roman" w:cs="Times New Roman"/>
          <w:sz w:val="28"/>
          <w:szCs w:val="28"/>
          <w:lang w:val="uk-UA"/>
        </w:rPr>
        <w:t>-МР</w:t>
      </w:r>
      <w:r w:rsidRPr="003B6589">
        <w:rPr>
          <w:rFonts w:ascii="Times New Roman" w:eastAsia="Calibri" w:hAnsi="Times New Roman" w:cs="Times New Roman"/>
          <w:sz w:val="28"/>
          <w:szCs w:val="28"/>
          <w:lang w:val="uk-UA"/>
        </w:rPr>
        <w:t xml:space="preserve"> «Про зміну найменування загальноосвітніх навчальних закладів м. Суми та затвердження їх статутів у новій редакції»</w:t>
      </w:r>
      <w:r w:rsidR="00573CE2">
        <w:rPr>
          <w:rFonts w:ascii="Times New Roman" w:eastAsia="Calibri" w:hAnsi="Times New Roman" w:cs="Times New Roman"/>
          <w:sz w:val="28"/>
          <w:szCs w:val="28"/>
          <w:lang w:val="uk-UA"/>
        </w:rPr>
        <w:t xml:space="preserve"> та Додаток 3 до </w:t>
      </w:r>
      <w:r w:rsidR="00573CE2" w:rsidRPr="003B6589">
        <w:rPr>
          <w:rFonts w:ascii="Times New Roman" w:eastAsia="Calibri" w:hAnsi="Times New Roman" w:cs="Times New Roman"/>
          <w:sz w:val="28"/>
          <w:szCs w:val="28"/>
          <w:lang w:val="uk-UA"/>
        </w:rPr>
        <w:t>рішення Сумської міської ради від 26 липня 2017 № 2371</w:t>
      </w:r>
      <w:r w:rsidR="00B2459E">
        <w:rPr>
          <w:rFonts w:ascii="Times New Roman" w:eastAsia="Calibri" w:hAnsi="Times New Roman" w:cs="Times New Roman"/>
          <w:sz w:val="28"/>
          <w:szCs w:val="28"/>
          <w:lang w:val="uk-UA"/>
        </w:rPr>
        <w:t>-МР</w:t>
      </w:r>
      <w:r w:rsidR="00573CE2" w:rsidRPr="003B6589">
        <w:rPr>
          <w:rFonts w:ascii="Times New Roman" w:eastAsia="Calibri" w:hAnsi="Times New Roman" w:cs="Times New Roman"/>
          <w:sz w:val="28"/>
          <w:szCs w:val="28"/>
          <w:lang w:val="uk-UA"/>
        </w:rPr>
        <w:t xml:space="preserve"> «Про зміну найменування загальноосвітніх навчальних закладів м. Суми та затвердження їх статутів у новій редакції»</w:t>
      </w:r>
      <w:r w:rsidRPr="003B6589">
        <w:rPr>
          <w:rFonts w:ascii="Times New Roman" w:eastAsia="Calibri" w:hAnsi="Times New Roman" w:cs="Times New Roman"/>
          <w:sz w:val="28"/>
          <w:szCs w:val="28"/>
          <w:lang w:val="uk-UA"/>
        </w:rPr>
        <w:t>.</w:t>
      </w:r>
    </w:p>
    <w:p w:rsidR="00573CE2" w:rsidRDefault="00573CE2" w:rsidP="00573CE2">
      <w:pPr>
        <w:tabs>
          <w:tab w:val="left" w:pos="993"/>
        </w:tabs>
        <w:spacing w:after="0"/>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 Організацію виконання даного рішення покласти на у</w:t>
      </w:r>
      <w:r w:rsidR="003B6589" w:rsidRPr="003B6589">
        <w:rPr>
          <w:rFonts w:ascii="Times New Roman" w:eastAsia="Calibri" w:hAnsi="Times New Roman" w:cs="Times New Roman"/>
          <w:sz w:val="28"/>
          <w:szCs w:val="28"/>
          <w:lang w:val="uk-UA"/>
        </w:rPr>
        <w:t>правління освіти і науки Сумсько</w:t>
      </w:r>
      <w:r w:rsidR="00B2459E">
        <w:rPr>
          <w:rFonts w:ascii="Times New Roman" w:eastAsia="Calibri" w:hAnsi="Times New Roman" w:cs="Times New Roman"/>
          <w:sz w:val="28"/>
          <w:szCs w:val="28"/>
          <w:lang w:val="uk-UA"/>
        </w:rPr>
        <w:t>ї міської ради (Неля ВЕРБИЦЬКА</w:t>
      </w:r>
      <w:r w:rsidR="003B6589" w:rsidRPr="003B6589">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w:t>
      </w:r>
    </w:p>
    <w:p w:rsidR="003B6589" w:rsidRPr="003B6589" w:rsidRDefault="00573CE2" w:rsidP="00573CE2">
      <w:pPr>
        <w:tabs>
          <w:tab w:val="left" w:pos="993"/>
        </w:tabs>
        <w:spacing w:after="0"/>
        <w:ind w:firstLine="709"/>
        <w:jc w:val="both"/>
        <w:rPr>
          <w:rFonts w:ascii="Times New Roman" w:eastAsia="Times New Roman" w:hAnsi="Times New Roman" w:cs="Times New Roman"/>
          <w:sz w:val="28"/>
          <w:szCs w:val="28"/>
          <w:shd w:val="clear" w:color="auto" w:fill="FFFFFF"/>
          <w:lang w:val="uk-UA"/>
        </w:rPr>
      </w:pPr>
      <w:r>
        <w:rPr>
          <w:rFonts w:ascii="Times New Roman" w:eastAsia="Calibri" w:hAnsi="Times New Roman" w:cs="Times New Roman"/>
          <w:sz w:val="28"/>
          <w:szCs w:val="28"/>
          <w:lang w:val="uk-UA"/>
        </w:rPr>
        <w:t>6. Координацію виконання даного</w:t>
      </w:r>
      <w:r w:rsidR="003B6589" w:rsidRPr="003B6589">
        <w:rPr>
          <w:rFonts w:ascii="Times New Roman" w:eastAsia="Calibri" w:hAnsi="Times New Roman" w:cs="Times New Roman"/>
          <w:sz w:val="28"/>
          <w:szCs w:val="28"/>
          <w:lang w:val="uk-UA"/>
        </w:rPr>
        <w:t xml:space="preserve"> рішення покласти на заступника міського голови з питань діяльності викон</w:t>
      </w:r>
      <w:r>
        <w:rPr>
          <w:rFonts w:ascii="Times New Roman" w:eastAsia="Calibri" w:hAnsi="Times New Roman" w:cs="Times New Roman"/>
          <w:sz w:val="28"/>
          <w:szCs w:val="28"/>
          <w:lang w:val="uk-UA"/>
        </w:rPr>
        <w:t xml:space="preserve">авчих органів ради </w:t>
      </w:r>
      <w:r w:rsidR="006A1F94">
        <w:rPr>
          <w:rFonts w:ascii="Times New Roman" w:eastAsia="Calibri" w:hAnsi="Times New Roman" w:cs="Times New Roman"/>
          <w:sz w:val="28"/>
          <w:szCs w:val="28"/>
          <w:lang w:val="uk-UA"/>
        </w:rPr>
        <w:t>(Римма БИКОВА).</w:t>
      </w:r>
    </w:p>
    <w:p w:rsidR="00573CE2" w:rsidRDefault="00573CE2" w:rsidP="00573CE2">
      <w:pPr>
        <w:shd w:val="clear" w:color="auto" w:fill="FFFFFF"/>
        <w:spacing w:after="0"/>
        <w:jc w:val="both"/>
        <w:rPr>
          <w:rFonts w:ascii="Times New Roman" w:hAnsi="Times New Roman" w:cs="Times New Roman"/>
          <w:sz w:val="28"/>
          <w:szCs w:val="28"/>
          <w:shd w:val="clear" w:color="auto" w:fill="FFFFFF"/>
          <w:lang w:val="uk-UA"/>
        </w:rPr>
      </w:pPr>
    </w:p>
    <w:p w:rsidR="006A1F94" w:rsidRDefault="006A1F94" w:rsidP="00573CE2">
      <w:pPr>
        <w:shd w:val="clear" w:color="auto" w:fill="FFFFFF"/>
        <w:spacing w:after="0"/>
        <w:jc w:val="both"/>
        <w:rPr>
          <w:rFonts w:ascii="Times New Roman" w:hAnsi="Times New Roman" w:cs="Times New Roman"/>
          <w:sz w:val="28"/>
          <w:szCs w:val="28"/>
          <w:shd w:val="clear" w:color="auto" w:fill="FFFFFF"/>
          <w:lang w:val="uk-UA"/>
        </w:rPr>
      </w:pPr>
    </w:p>
    <w:p w:rsidR="005C4595" w:rsidRDefault="005C4595" w:rsidP="00573CE2">
      <w:pPr>
        <w:shd w:val="clear" w:color="auto" w:fill="FFFFFF"/>
        <w:spacing w:after="0"/>
        <w:jc w:val="both"/>
        <w:rPr>
          <w:rFonts w:ascii="Times New Roman" w:hAnsi="Times New Roman" w:cs="Times New Roman"/>
          <w:sz w:val="28"/>
          <w:szCs w:val="28"/>
          <w:shd w:val="clear" w:color="auto" w:fill="FFFFFF"/>
          <w:lang w:val="uk-UA"/>
        </w:rPr>
      </w:pPr>
    </w:p>
    <w:p w:rsidR="005C4595" w:rsidRPr="003B6589" w:rsidRDefault="005C4595" w:rsidP="00573CE2">
      <w:pPr>
        <w:shd w:val="clear" w:color="auto" w:fill="FFFFFF"/>
        <w:spacing w:after="0"/>
        <w:jc w:val="both"/>
        <w:rPr>
          <w:rFonts w:ascii="Times New Roman" w:hAnsi="Times New Roman" w:cs="Times New Roman"/>
          <w:sz w:val="28"/>
          <w:szCs w:val="28"/>
          <w:shd w:val="clear" w:color="auto" w:fill="FFFFFF"/>
          <w:lang w:val="uk-UA"/>
        </w:rPr>
      </w:pPr>
    </w:p>
    <w:p w:rsidR="003B6589" w:rsidRPr="003B6589" w:rsidRDefault="003B6589" w:rsidP="00573CE2">
      <w:pPr>
        <w:tabs>
          <w:tab w:val="left" w:pos="1560"/>
        </w:tabs>
        <w:spacing w:after="0"/>
        <w:jc w:val="both"/>
        <w:rPr>
          <w:rFonts w:ascii="Times New Roman" w:hAnsi="Times New Roman" w:cs="Times New Roman"/>
          <w:sz w:val="28"/>
          <w:szCs w:val="28"/>
          <w:lang w:val="uk-UA"/>
        </w:rPr>
      </w:pPr>
      <w:r w:rsidRPr="003B6589">
        <w:rPr>
          <w:rFonts w:ascii="Times New Roman" w:hAnsi="Times New Roman" w:cs="Times New Roman"/>
          <w:sz w:val="28"/>
          <w:szCs w:val="28"/>
          <w:lang w:val="uk-UA"/>
        </w:rPr>
        <w:t>Секретар Сумсь</w:t>
      </w:r>
      <w:r w:rsidR="00573CE2">
        <w:rPr>
          <w:rFonts w:ascii="Times New Roman" w:hAnsi="Times New Roman" w:cs="Times New Roman"/>
          <w:sz w:val="28"/>
          <w:szCs w:val="28"/>
          <w:lang w:val="uk-UA"/>
        </w:rPr>
        <w:t>кої міської ради</w:t>
      </w:r>
      <w:r w:rsidR="00573CE2">
        <w:rPr>
          <w:rFonts w:ascii="Times New Roman" w:hAnsi="Times New Roman" w:cs="Times New Roman"/>
          <w:sz w:val="28"/>
          <w:szCs w:val="28"/>
          <w:lang w:val="uk-UA"/>
        </w:rPr>
        <w:tab/>
      </w:r>
      <w:r w:rsidR="00573CE2">
        <w:rPr>
          <w:rFonts w:ascii="Times New Roman" w:hAnsi="Times New Roman" w:cs="Times New Roman"/>
          <w:sz w:val="28"/>
          <w:szCs w:val="28"/>
          <w:lang w:val="uk-UA"/>
        </w:rPr>
        <w:tab/>
      </w:r>
      <w:r w:rsidR="00573CE2">
        <w:rPr>
          <w:rFonts w:ascii="Times New Roman" w:hAnsi="Times New Roman" w:cs="Times New Roman"/>
          <w:sz w:val="28"/>
          <w:szCs w:val="28"/>
          <w:lang w:val="uk-UA"/>
        </w:rPr>
        <w:tab/>
        <w:t xml:space="preserve">                       Артем КОБЗАР</w:t>
      </w:r>
      <w:r w:rsidRPr="003B6589">
        <w:rPr>
          <w:rFonts w:ascii="Times New Roman" w:hAnsi="Times New Roman" w:cs="Times New Roman"/>
          <w:sz w:val="28"/>
          <w:szCs w:val="28"/>
          <w:lang w:val="uk-UA"/>
        </w:rPr>
        <w:t xml:space="preserve"> </w:t>
      </w:r>
    </w:p>
    <w:p w:rsidR="003B6589" w:rsidRPr="003B6589" w:rsidRDefault="003B6589" w:rsidP="00573CE2">
      <w:pPr>
        <w:tabs>
          <w:tab w:val="left" w:pos="1560"/>
        </w:tabs>
        <w:spacing w:after="0"/>
        <w:jc w:val="both"/>
        <w:rPr>
          <w:rFonts w:ascii="Times New Roman" w:hAnsi="Times New Roman" w:cs="Times New Roman"/>
          <w:sz w:val="28"/>
          <w:szCs w:val="28"/>
          <w:lang w:val="uk-UA"/>
        </w:rPr>
      </w:pPr>
    </w:p>
    <w:p w:rsidR="003B6589" w:rsidRPr="00C60750" w:rsidRDefault="00573CE2" w:rsidP="00573CE2">
      <w:pPr>
        <w:tabs>
          <w:tab w:val="left" w:pos="1560"/>
        </w:tabs>
        <w:spacing w:after="0"/>
        <w:jc w:val="both"/>
        <w:rPr>
          <w:rFonts w:ascii="Times New Roman" w:hAnsi="Times New Roman" w:cs="Times New Roman"/>
          <w:sz w:val="24"/>
          <w:szCs w:val="24"/>
          <w:lang w:val="uk-UA"/>
        </w:rPr>
      </w:pPr>
      <w:r w:rsidRPr="00C60750">
        <w:rPr>
          <w:rFonts w:ascii="Times New Roman" w:hAnsi="Times New Roman" w:cs="Times New Roman"/>
          <w:sz w:val="24"/>
          <w:szCs w:val="24"/>
          <w:lang w:val="uk-UA"/>
        </w:rPr>
        <w:t>Виконавець: Неля ВЕРБИЦЬКА</w:t>
      </w:r>
    </w:p>
    <w:p w:rsidR="003B6589" w:rsidRPr="003B6589" w:rsidRDefault="00573CE2" w:rsidP="003B6589">
      <w:pPr>
        <w:tabs>
          <w:tab w:val="left" w:pos="1560"/>
        </w:tabs>
        <w:jc w:val="both"/>
        <w:rPr>
          <w:rFonts w:ascii="Times New Roman" w:hAnsi="Times New Roman" w:cs="Times New Roman"/>
          <w:sz w:val="28"/>
          <w:szCs w:val="28"/>
          <w:lang w:val="uk-UA"/>
        </w:rPr>
      </w:pPr>
      <w:r w:rsidRPr="00C60750">
        <w:rPr>
          <w:rFonts w:ascii="Times New Roman" w:hAnsi="Times New Roman" w:cs="Times New Roman"/>
          <w:sz w:val="24"/>
          <w:szCs w:val="24"/>
          <w:lang w:val="uk-UA"/>
        </w:rPr>
        <w:t>_____________</w:t>
      </w:r>
    </w:p>
    <w:p w:rsidR="003B6589" w:rsidRPr="003B6589" w:rsidRDefault="003B6589" w:rsidP="003B6589">
      <w:pPr>
        <w:tabs>
          <w:tab w:val="left" w:pos="709"/>
          <w:tab w:val="left" w:pos="9910"/>
        </w:tabs>
        <w:ind w:right="-40"/>
        <w:jc w:val="both"/>
        <w:rPr>
          <w:rFonts w:ascii="Times New Roman" w:eastAsia="Lucida Sans Unicode" w:hAnsi="Times New Roman" w:cs="Times New Roman"/>
          <w:color w:val="FF0000"/>
          <w:sz w:val="28"/>
          <w:szCs w:val="28"/>
          <w:lang w:val="uk-UA" w:bidi="ru-RU"/>
        </w:rPr>
      </w:pPr>
    </w:p>
    <w:p w:rsidR="003B6589" w:rsidRPr="003B6589" w:rsidRDefault="003B6589" w:rsidP="003B6589">
      <w:pPr>
        <w:tabs>
          <w:tab w:val="left" w:pos="709"/>
          <w:tab w:val="left" w:pos="9910"/>
        </w:tabs>
        <w:ind w:right="-40"/>
        <w:jc w:val="both"/>
        <w:rPr>
          <w:rFonts w:ascii="Times New Roman" w:eastAsia="Lucida Sans Unicode" w:hAnsi="Times New Roman" w:cs="Times New Roman"/>
          <w:color w:val="FF0000"/>
          <w:sz w:val="28"/>
          <w:szCs w:val="28"/>
          <w:lang w:val="uk-UA" w:bidi="ru-RU"/>
        </w:rPr>
      </w:pPr>
    </w:p>
    <w:p w:rsidR="00BA719B" w:rsidRDefault="00BA719B">
      <w:pPr>
        <w:rPr>
          <w:rFonts w:ascii="Times New Roman" w:eastAsia="Lucida Sans Unicode" w:hAnsi="Times New Roman" w:cs="Times New Roman"/>
          <w:color w:val="FF0000"/>
          <w:sz w:val="28"/>
          <w:szCs w:val="28"/>
          <w:lang w:val="uk-UA" w:bidi="ru-RU"/>
        </w:rPr>
      </w:pPr>
    </w:p>
    <w:p w:rsidR="006A472F" w:rsidRDefault="006A472F">
      <w:pPr>
        <w:rPr>
          <w:rFonts w:ascii="Times New Roman" w:eastAsia="Lucida Sans Unicode" w:hAnsi="Times New Roman" w:cs="Times New Roman"/>
          <w:color w:val="FF0000"/>
          <w:sz w:val="28"/>
          <w:szCs w:val="28"/>
          <w:lang w:val="uk-UA" w:bidi="ru-RU"/>
        </w:rPr>
      </w:pPr>
    </w:p>
    <w:p w:rsidR="006A472F" w:rsidRDefault="006A472F">
      <w:pPr>
        <w:rPr>
          <w:rFonts w:ascii="Times New Roman" w:eastAsia="Lucida Sans Unicode" w:hAnsi="Times New Roman" w:cs="Times New Roman"/>
          <w:color w:val="FF0000"/>
          <w:sz w:val="28"/>
          <w:szCs w:val="28"/>
          <w:lang w:val="uk-UA" w:bidi="ru-RU"/>
        </w:rPr>
      </w:pPr>
    </w:p>
    <w:p w:rsidR="006A472F" w:rsidRDefault="006A472F">
      <w:pPr>
        <w:rPr>
          <w:rFonts w:ascii="Times New Roman" w:eastAsia="Lucida Sans Unicode" w:hAnsi="Times New Roman" w:cs="Times New Roman"/>
          <w:color w:val="FF0000"/>
          <w:sz w:val="28"/>
          <w:szCs w:val="28"/>
          <w:lang w:val="uk-UA" w:bidi="ru-RU"/>
        </w:rPr>
      </w:pPr>
    </w:p>
    <w:p w:rsidR="006A472F" w:rsidRDefault="006A472F">
      <w:pPr>
        <w:rPr>
          <w:rFonts w:ascii="Times New Roman" w:eastAsia="Lucida Sans Unicode" w:hAnsi="Times New Roman" w:cs="Times New Roman"/>
          <w:color w:val="FF0000"/>
          <w:sz w:val="28"/>
          <w:szCs w:val="28"/>
          <w:lang w:val="uk-UA" w:bidi="ru-RU"/>
        </w:rPr>
      </w:pPr>
    </w:p>
    <w:p w:rsidR="006A472F" w:rsidRDefault="006A472F">
      <w:pPr>
        <w:rPr>
          <w:rFonts w:ascii="Times New Roman" w:eastAsia="Lucida Sans Unicode" w:hAnsi="Times New Roman" w:cs="Times New Roman"/>
          <w:color w:val="FF0000"/>
          <w:sz w:val="28"/>
          <w:szCs w:val="28"/>
          <w:lang w:val="uk-UA" w:bidi="ru-RU"/>
        </w:rPr>
      </w:pPr>
    </w:p>
    <w:p w:rsidR="006A472F" w:rsidRDefault="006A472F">
      <w:pPr>
        <w:rPr>
          <w:rFonts w:ascii="Times New Roman" w:eastAsia="Lucida Sans Unicode" w:hAnsi="Times New Roman" w:cs="Times New Roman"/>
          <w:color w:val="FF0000"/>
          <w:sz w:val="28"/>
          <w:szCs w:val="28"/>
          <w:lang w:val="uk-UA" w:bidi="ru-RU"/>
        </w:rPr>
      </w:pPr>
    </w:p>
    <w:p w:rsidR="006A472F" w:rsidRDefault="006A472F">
      <w:pPr>
        <w:rPr>
          <w:rFonts w:ascii="Times New Roman" w:eastAsia="Lucida Sans Unicode" w:hAnsi="Times New Roman" w:cs="Times New Roman"/>
          <w:color w:val="FF0000"/>
          <w:sz w:val="28"/>
          <w:szCs w:val="28"/>
          <w:lang w:val="uk-UA" w:bidi="ru-RU"/>
        </w:rPr>
      </w:pPr>
    </w:p>
    <w:p w:rsidR="006A472F" w:rsidRDefault="006A472F">
      <w:pPr>
        <w:rPr>
          <w:rFonts w:ascii="Times New Roman" w:eastAsia="Lucida Sans Unicode" w:hAnsi="Times New Roman" w:cs="Times New Roman"/>
          <w:color w:val="FF0000"/>
          <w:sz w:val="28"/>
          <w:szCs w:val="28"/>
          <w:lang w:val="uk-UA" w:bidi="ru-RU"/>
        </w:rPr>
      </w:pPr>
    </w:p>
    <w:p w:rsidR="006A472F" w:rsidRDefault="006A472F">
      <w:pPr>
        <w:rPr>
          <w:rFonts w:ascii="Times New Roman" w:eastAsia="Lucida Sans Unicode" w:hAnsi="Times New Roman" w:cs="Times New Roman"/>
          <w:color w:val="FF0000"/>
          <w:sz w:val="28"/>
          <w:szCs w:val="28"/>
          <w:lang w:val="uk-UA" w:bidi="ru-RU"/>
        </w:rPr>
      </w:pPr>
    </w:p>
    <w:p w:rsidR="006A472F" w:rsidRPr="006A472F" w:rsidRDefault="006A472F" w:rsidP="00A05DC1">
      <w:pPr>
        <w:spacing w:after="14" w:line="268" w:lineRule="auto"/>
        <w:ind w:left="127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lastRenderedPageBreak/>
        <w:t xml:space="preserve">                                               </w:t>
      </w:r>
      <w:r w:rsidRPr="006A472F">
        <w:rPr>
          <w:rFonts w:ascii="Times New Roman" w:eastAsia="Times New Roman" w:hAnsi="Times New Roman" w:cs="Times New Roman"/>
          <w:color w:val="000000"/>
          <w:sz w:val="28"/>
          <w:szCs w:val="28"/>
          <w:lang w:eastAsia="uk-UA"/>
        </w:rPr>
        <w:t xml:space="preserve"> </w:t>
      </w:r>
      <w:r w:rsidRPr="006A472F">
        <w:rPr>
          <w:rFonts w:ascii="Times New Roman" w:eastAsia="Times New Roman" w:hAnsi="Times New Roman" w:cs="Times New Roman"/>
          <w:color w:val="000000"/>
          <w:sz w:val="28"/>
          <w:szCs w:val="28"/>
          <w:lang w:val="uk-UA" w:eastAsia="uk-UA"/>
        </w:rPr>
        <w:t xml:space="preserve">Додаток </w:t>
      </w:r>
    </w:p>
    <w:p w:rsidR="006A472F" w:rsidRPr="006A472F" w:rsidRDefault="006A472F" w:rsidP="00A05DC1">
      <w:pPr>
        <w:spacing w:after="14" w:line="268"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                                                                 </w:t>
      </w:r>
      <w:r w:rsidRPr="006A472F">
        <w:rPr>
          <w:rFonts w:ascii="Times New Roman" w:eastAsia="Times New Roman" w:hAnsi="Times New Roman" w:cs="Times New Roman"/>
          <w:color w:val="000000"/>
          <w:sz w:val="28"/>
          <w:szCs w:val="28"/>
          <w:lang w:eastAsia="uk-UA"/>
        </w:rPr>
        <w:t xml:space="preserve"> </w:t>
      </w:r>
      <w:r w:rsidRPr="006A472F">
        <w:rPr>
          <w:rFonts w:ascii="Times New Roman" w:eastAsia="Times New Roman" w:hAnsi="Times New Roman" w:cs="Times New Roman"/>
          <w:color w:val="000000"/>
          <w:sz w:val="28"/>
          <w:szCs w:val="28"/>
          <w:lang w:val="uk-UA" w:eastAsia="uk-UA"/>
        </w:rPr>
        <w:t xml:space="preserve">до </w:t>
      </w:r>
      <w:r w:rsidRPr="006A472F">
        <w:rPr>
          <w:rFonts w:ascii="Times New Roman" w:eastAsia="Times New Roman" w:hAnsi="Times New Roman" w:cs="Times New Roman"/>
          <w:color w:val="000000"/>
          <w:sz w:val="28"/>
          <w:szCs w:val="28"/>
          <w:lang w:eastAsia="uk-UA"/>
        </w:rPr>
        <w:t xml:space="preserve">  </w:t>
      </w:r>
      <w:r w:rsidRPr="006A472F">
        <w:rPr>
          <w:rFonts w:ascii="Times New Roman" w:eastAsia="Times New Roman" w:hAnsi="Times New Roman" w:cs="Times New Roman"/>
          <w:color w:val="000000"/>
          <w:sz w:val="28"/>
          <w:szCs w:val="28"/>
          <w:lang w:val="uk-UA" w:eastAsia="uk-UA"/>
        </w:rPr>
        <w:t xml:space="preserve">рішення </w:t>
      </w:r>
      <w:r w:rsidRPr="006A472F">
        <w:rPr>
          <w:rFonts w:ascii="Times New Roman" w:eastAsia="Times New Roman" w:hAnsi="Times New Roman" w:cs="Times New Roman"/>
          <w:color w:val="000000"/>
          <w:sz w:val="28"/>
          <w:szCs w:val="28"/>
          <w:lang w:eastAsia="uk-UA"/>
        </w:rPr>
        <w:t xml:space="preserve">  </w:t>
      </w:r>
      <w:r w:rsidRPr="006A472F">
        <w:rPr>
          <w:rFonts w:ascii="Times New Roman" w:eastAsia="Times New Roman" w:hAnsi="Times New Roman" w:cs="Times New Roman"/>
          <w:color w:val="000000"/>
          <w:sz w:val="28"/>
          <w:szCs w:val="28"/>
          <w:lang w:val="uk-UA" w:eastAsia="uk-UA"/>
        </w:rPr>
        <w:t xml:space="preserve">Сумської </w:t>
      </w:r>
      <w:r w:rsidRPr="006A472F">
        <w:rPr>
          <w:rFonts w:ascii="Times New Roman" w:eastAsia="Times New Roman" w:hAnsi="Times New Roman" w:cs="Times New Roman"/>
          <w:color w:val="000000"/>
          <w:sz w:val="28"/>
          <w:szCs w:val="28"/>
          <w:lang w:eastAsia="uk-UA"/>
        </w:rPr>
        <w:t xml:space="preserve"> </w:t>
      </w:r>
      <w:r w:rsidRPr="006A472F">
        <w:rPr>
          <w:rFonts w:ascii="Times New Roman" w:eastAsia="Times New Roman" w:hAnsi="Times New Roman" w:cs="Times New Roman"/>
          <w:color w:val="000000"/>
          <w:sz w:val="28"/>
          <w:szCs w:val="28"/>
          <w:lang w:val="uk-UA" w:eastAsia="uk-UA"/>
        </w:rPr>
        <w:t xml:space="preserve">міської </w:t>
      </w:r>
      <w:r w:rsidRPr="006A472F">
        <w:rPr>
          <w:rFonts w:ascii="Times New Roman" w:eastAsia="Times New Roman" w:hAnsi="Times New Roman" w:cs="Times New Roman"/>
          <w:color w:val="000000"/>
          <w:sz w:val="28"/>
          <w:szCs w:val="28"/>
          <w:lang w:eastAsia="uk-UA"/>
        </w:rPr>
        <w:t xml:space="preserve"> </w:t>
      </w:r>
      <w:r w:rsidRPr="006A472F">
        <w:rPr>
          <w:rFonts w:ascii="Times New Roman" w:eastAsia="Times New Roman" w:hAnsi="Times New Roman" w:cs="Times New Roman"/>
          <w:color w:val="000000"/>
          <w:sz w:val="28"/>
          <w:szCs w:val="28"/>
          <w:lang w:val="uk-UA" w:eastAsia="uk-UA"/>
        </w:rPr>
        <w:t xml:space="preserve">ради </w:t>
      </w:r>
    </w:p>
    <w:p w:rsidR="006A472F" w:rsidRPr="006A472F" w:rsidRDefault="006A472F" w:rsidP="00A05DC1">
      <w:pPr>
        <w:spacing w:after="14" w:line="268" w:lineRule="auto"/>
        <w:ind w:right="62"/>
        <w:jc w:val="both"/>
        <w:rPr>
          <w:rFonts w:ascii="Times New Roman" w:eastAsia="Times New Roman" w:hAnsi="Times New Roman" w:cs="Times New Roman"/>
          <w:bCs/>
          <w:color w:val="000000"/>
          <w:sz w:val="28"/>
          <w:szCs w:val="28"/>
          <w:lang w:val="uk-UA" w:eastAsia="uk-UA"/>
        </w:rPr>
      </w:pPr>
      <w:r w:rsidRPr="006A472F">
        <w:rPr>
          <w:rFonts w:ascii="Times New Roman" w:eastAsia="Times New Roman" w:hAnsi="Times New Roman" w:cs="Times New Roman"/>
          <w:b/>
          <w:color w:val="000000"/>
          <w:sz w:val="24"/>
          <w:szCs w:val="24"/>
          <w:lang w:val="uk-UA" w:eastAsia="uk-UA"/>
        </w:rPr>
        <w:t xml:space="preserve">                                                                           </w:t>
      </w:r>
      <w:r w:rsidRPr="006A472F">
        <w:rPr>
          <w:rFonts w:ascii="Times New Roman" w:eastAsia="Times New Roman" w:hAnsi="Times New Roman" w:cs="Times New Roman"/>
          <w:b/>
          <w:color w:val="000000"/>
          <w:sz w:val="24"/>
          <w:szCs w:val="24"/>
          <w:lang w:eastAsia="uk-UA"/>
        </w:rPr>
        <w:t xml:space="preserve"> </w:t>
      </w:r>
      <w:r w:rsidRPr="006A472F">
        <w:rPr>
          <w:rFonts w:ascii="Times New Roman" w:eastAsia="Times New Roman" w:hAnsi="Times New Roman" w:cs="Times New Roman"/>
          <w:b/>
          <w:color w:val="000000"/>
          <w:sz w:val="24"/>
          <w:szCs w:val="24"/>
          <w:lang w:val="uk-UA" w:eastAsia="uk-UA"/>
        </w:rPr>
        <w:t xml:space="preserve"> «</w:t>
      </w:r>
      <w:r w:rsidRPr="006A472F">
        <w:rPr>
          <w:rFonts w:ascii="Times New Roman" w:eastAsia="Times New Roman" w:hAnsi="Times New Roman" w:cs="Times New Roman"/>
          <w:bCs/>
          <w:color w:val="000000"/>
          <w:sz w:val="28"/>
          <w:szCs w:val="28"/>
          <w:lang w:val="uk-UA" w:eastAsia="uk-UA"/>
        </w:rPr>
        <w:t xml:space="preserve">Про   зміну  типу  та    найменування    </w:t>
      </w:r>
    </w:p>
    <w:p w:rsidR="006A472F" w:rsidRPr="006A472F" w:rsidRDefault="006A472F" w:rsidP="00A05DC1">
      <w:pPr>
        <w:spacing w:after="14" w:line="268" w:lineRule="auto"/>
        <w:ind w:right="62"/>
        <w:jc w:val="both"/>
        <w:rPr>
          <w:rFonts w:ascii="Times New Roman" w:eastAsia="Times New Roman" w:hAnsi="Times New Roman" w:cs="Times New Roman"/>
          <w:bCs/>
          <w:color w:val="000000"/>
          <w:sz w:val="28"/>
          <w:szCs w:val="28"/>
          <w:lang w:val="uk-UA" w:eastAsia="uk-UA"/>
        </w:rPr>
      </w:pPr>
      <w:r w:rsidRPr="006A472F">
        <w:rPr>
          <w:rFonts w:ascii="Times New Roman" w:eastAsia="Times New Roman" w:hAnsi="Times New Roman" w:cs="Times New Roman"/>
          <w:bCs/>
          <w:color w:val="000000"/>
          <w:sz w:val="28"/>
          <w:szCs w:val="28"/>
          <w:lang w:val="uk-UA" w:eastAsia="uk-UA"/>
        </w:rPr>
        <w:t xml:space="preserve">                                                                  Комунальної      установи      Сумська</w:t>
      </w:r>
    </w:p>
    <w:p w:rsidR="006A472F" w:rsidRPr="006A472F" w:rsidRDefault="006A472F" w:rsidP="00A05DC1">
      <w:pPr>
        <w:spacing w:after="14" w:line="268" w:lineRule="auto"/>
        <w:ind w:right="62"/>
        <w:jc w:val="both"/>
        <w:rPr>
          <w:rFonts w:ascii="Times New Roman" w:eastAsia="Times New Roman" w:hAnsi="Times New Roman" w:cs="Times New Roman"/>
          <w:bCs/>
          <w:color w:val="000000"/>
          <w:sz w:val="28"/>
          <w:szCs w:val="28"/>
          <w:lang w:val="uk-UA" w:eastAsia="uk-UA"/>
        </w:rPr>
      </w:pPr>
      <w:r w:rsidRPr="006A472F">
        <w:rPr>
          <w:rFonts w:ascii="Times New Roman" w:eastAsia="Times New Roman" w:hAnsi="Times New Roman" w:cs="Times New Roman"/>
          <w:bCs/>
          <w:color w:val="000000"/>
          <w:sz w:val="28"/>
          <w:szCs w:val="28"/>
          <w:lang w:val="uk-UA" w:eastAsia="uk-UA"/>
        </w:rPr>
        <w:t xml:space="preserve">                                                                  класична  гімназія  Сумської   міської  </w:t>
      </w:r>
    </w:p>
    <w:p w:rsidR="006A472F" w:rsidRPr="006A472F" w:rsidRDefault="006A472F" w:rsidP="00A05DC1">
      <w:pPr>
        <w:spacing w:after="14" w:line="268" w:lineRule="auto"/>
        <w:ind w:left="1276" w:right="62"/>
        <w:contextualSpacing/>
        <w:jc w:val="both"/>
        <w:rPr>
          <w:rFonts w:ascii="Times New Roman" w:eastAsia="Times New Roman" w:hAnsi="Times New Roman" w:cs="Times New Roman"/>
          <w:b/>
          <w:color w:val="000000"/>
          <w:sz w:val="24"/>
          <w:szCs w:val="24"/>
          <w:lang w:val="uk-UA" w:eastAsia="uk-UA"/>
        </w:rPr>
      </w:pPr>
      <w:r w:rsidRPr="006A472F">
        <w:rPr>
          <w:rFonts w:ascii="Times New Roman" w:eastAsia="Times New Roman" w:hAnsi="Times New Roman" w:cs="Times New Roman"/>
          <w:bCs/>
          <w:color w:val="000000"/>
          <w:sz w:val="28"/>
          <w:szCs w:val="28"/>
          <w:lang w:val="uk-UA" w:eastAsia="uk-UA"/>
        </w:rPr>
        <w:t xml:space="preserve">                                         </w:t>
      </w:r>
      <w:r w:rsidR="00A05DC1">
        <w:rPr>
          <w:rFonts w:ascii="Times New Roman" w:eastAsia="Times New Roman" w:hAnsi="Times New Roman" w:cs="Times New Roman"/>
          <w:bCs/>
          <w:color w:val="000000"/>
          <w:sz w:val="28"/>
          <w:szCs w:val="28"/>
          <w:lang w:val="uk-UA" w:eastAsia="uk-UA"/>
        </w:rPr>
        <w:t xml:space="preserve">      </w:t>
      </w:r>
      <w:r w:rsidRPr="006A472F">
        <w:rPr>
          <w:rFonts w:ascii="Times New Roman" w:eastAsia="Times New Roman" w:hAnsi="Times New Roman" w:cs="Times New Roman"/>
          <w:bCs/>
          <w:color w:val="000000"/>
          <w:sz w:val="28"/>
          <w:szCs w:val="28"/>
          <w:lang w:val="uk-UA" w:eastAsia="uk-UA"/>
        </w:rPr>
        <w:t xml:space="preserve"> ради та затвердження Статуту у новій </w:t>
      </w:r>
    </w:p>
    <w:p w:rsidR="006A472F" w:rsidRPr="006A472F" w:rsidRDefault="006A472F" w:rsidP="00A05DC1">
      <w:pPr>
        <w:spacing w:after="14" w:line="268" w:lineRule="auto"/>
        <w:ind w:left="127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b/>
          <w:color w:val="000000"/>
          <w:sz w:val="24"/>
          <w:szCs w:val="24"/>
          <w:lang w:val="uk-UA" w:eastAsia="uk-UA"/>
        </w:rPr>
        <w:t xml:space="preserve">                                                        </w:t>
      </w:r>
      <w:r w:rsidRPr="006A472F">
        <w:rPr>
          <w:rFonts w:ascii="Times New Roman" w:eastAsia="Times New Roman" w:hAnsi="Times New Roman" w:cs="Times New Roman"/>
          <w:color w:val="000000"/>
          <w:sz w:val="28"/>
          <w:szCs w:val="28"/>
          <w:lang w:val="uk-UA" w:eastAsia="uk-UA"/>
        </w:rPr>
        <w:t xml:space="preserve">редакції» </w:t>
      </w:r>
    </w:p>
    <w:p w:rsidR="006A472F" w:rsidRPr="006A472F" w:rsidRDefault="006A472F" w:rsidP="00A05DC1">
      <w:pPr>
        <w:spacing w:after="14" w:line="268" w:lineRule="auto"/>
        <w:ind w:left="1276" w:right="62"/>
        <w:contextualSpacing/>
        <w:jc w:val="both"/>
        <w:rPr>
          <w:rFonts w:ascii="Times New Roman" w:eastAsia="Times New Roman" w:hAnsi="Times New Roman" w:cs="Times New Roman"/>
          <w:b/>
          <w:color w:val="000000"/>
          <w:sz w:val="24"/>
          <w:szCs w:val="24"/>
          <w:lang w:val="uk-UA" w:eastAsia="uk-UA"/>
        </w:rPr>
      </w:pPr>
      <w:r w:rsidRPr="006A472F">
        <w:rPr>
          <w:rFonts w:ascii="Times New Roman" w:eastAsia="Times New Roman" w:hAnsi="Times New Roman" w:cs="Times New Roman"/>
          <w:color w:val="000000"/>
          <w:sz w:val="28"/>
          <w:szCs w:val="28"/>
          <w:lang w:val="uk-UA" w:eastAsia="uk-UA"/>
        </w:rPr>
        <w:t xml:space="preserve">                                         </w:t>
      </w:r>
      <w:r w:rsidR="00A05DC1">
        <w:rPr>
          <w:rFonts w:ascii="Times New Roman" w:eastAsia="Times New Roman" w:hAnsi="Times New Roman" w:cs="Times New Roman"/>
          <w:color w:val="000000"/>
          <w:sz w:val="28"/>
          <w:szCs w:val="28"/>
          <w:lang w:val="uk-UA" w:eastAsia="uk-UA"/>
        </w:rPr>
        <w:t xml:space="preserve">       </w:t>
      </w:r>
      <w:r w:rsidRPr="006A472F">
        <w:rPr>
          <w:rFonts w:ascii="Times New Roman" w:eastAsia="Times New Roman" w:hAnsi="Times New Roman" w:cs="Times New Roman"/>
          <w:color w:val="000000"/>
          <w:sz w:val="28"/>
          <w:szCs w:val="28"/>
          <w:lang w:val="uk-UA" w:eastAsia="uk-UA"/>
        </w:rPr>
        <w:t>від 28 лютого 2025 року № 5387 - МР</w:t>
      </w:r>
    </w:p>
    <w:p w:rsidR="006A472F" w:rsidRPr="006A472F" w:rsidRDefault="006A472F" w:rsidP="00A05DC1">
      <w:pPr>
        <w:spacing w:after="14" w:line="268" w:lineRule="auto"/>
        <w:ind w:left="1276" w:right="62"/>
        <w:contextualSpacing/>
        <w:jc w:val="both"/>
        <w:rPr>
          <w:rFonts w:ascii="Times New Roman" w:eastAsia="Times New Roman" w:hAnsi="Times New Roman" w:cs="Times New Roman"/>
          <w:b/>
          <w:color w:val="000000"/>
          <w:sz w:val="24"/>
          <w:szCs w:val="24"/>
          <w:lang w:val="uk-UA" w:eastAsia="uk-UA"/>
        </w:rPr>
      </w:pPr>
    </w:p>
    <w:p w:rsidR="006A472F" w:rsidRPr="006A472F" w:rsidRDefault="006A472F" w:rsidP="006A472F">
      <w:pPr>
        <w:spacing w:after="14" w:line="268" w:lineRule="auto"/>
        <w:ind w:left="1276" w:right="62"/>
        <w:contextualSpacing/>
        <w:jc w:val="center"/>
        <w:rPr>
          <w:rFonts w:ascii="Times New Roman" w:eastAsia="Times New Roman" w:hAnsi="Times New Roman" w:cs="Times New Roman"/>
          <w:b/>
          <w:color w:val="000000"/>
          <w:sz w:val="24"/>
          <w:szCs w:val="24"/>
          <w:lang w:val="uk-UA" w:eastAsia="uk-UA"/>
        </w:rPr>
      </w:pPr>
    </w:p>
    <w:p w:rsidR="006A472F" w:rsidRPr="006A472F" w:rsidRDefault="006A472F" w:rsidP="006A472F">
      <w:pPr>
        <w:spacing w:after="14" w:line="268" w:lineRule="auto"/>
        <w:ind w:left="1276" w:right="62"/>
        <w:contextualSpacing/>
        <w:jc w:val="center"/>
        <w:rPr>
          <w:rFonts w:ascii="Times New Roman" w:eastAsia="Times New Roman" w:hAnsi="Times New Roman" w:cs="Times New Roman"/>
          <w:b/>
          <w:color w:val="000000"/>
          <w:sz w:val="24"/>
          <w:szCs w:val="24"/>
          <w:lang w:val="uk-UA" w:eastAsia="uk-UA"/>
        </w:rPr>
      </w:pPr>
    </w:p>
    <w:p w:rsidR="006A472F" w:rsidRPr="006A472F" w:rsidRDefault="006A472F" w:rsidP="006A472F">
      <w:pPr>
        <w:spacing w:after="14" w:line="268" w:lineRule="auto"/>
        <w:ind w:left="1276" w:right="62"/>
        <w:contextualSpacing/>
        <w:jc w:val="center"/>
        <w:rPr>
          <w:rFonts w:ascii="Times New Roman" w:eastAsia="Times New Roman" w:hAnsi="Times New Roman" w:cs="Times New Roman"/>
          <w:b/>
          <w:color w:val="000000"/>
          <w:sz w:val="24"/>
          <w:szCs w:val="24"/>
          <w:lang w:val="uk-UA" w:eastAsia="uk-UA"/>
        </w:rPr>
      </w:pPr>
    </w:p>
    <w:p w:rsidR="006A472F" w:rsidRPr="006A472F" w:rsidRDefault="006A472F" w:rsidP="006A472F">
      <w:pPr>
        <w:spacing w:after="14" w:line="268" w:lineRule="auto"/>
        <w:ind w:left="1276" w:right="62"/>
        <w:contextualSpacing/>
        <w:jc w:val="center"/>
        <w:rPr>
          <w:rFonts w:ascii="Times New Roman" w:eastAsia="Times New Roman" w:hAnsi="Times New Roman" w:cs="Times New Roman"/>
          <w:b/>
          <w:color w:val="000000"/>
          <w:sz w:val="24"/>
          <w:szCs w:val="24"/>
          <w:lang w:val="uk-UA" w:eastAsia="uk-UA"/>
        </w:rPr>
      </w:pPr>
    </w:p>
    <w:p w:rsidR="006A472F" w:rsidRPr="006A472F" w:rsidRDefault="006A472F" w:rsidP="006A472F">
      <w:pPr>
        <w:spacing w:after="14" w:line="268" w:lineRule="auto"/>
        <w:ind w:left="1276" w:right="62"/>
        <w:contextualSpacing/>
        <w:jc w:val="center"/>
        <w:rPr>
          <w:rFonts w:ascii="Times New Roman" w:eastAsia="Times New Roman" w:hAnsi="Times New Roman" w:cs="Times New Roman"/>
          <w:b/>
          <w:color w:val="000000"/>
          <w:sz w:val="24"/>
          <w:szCs w:val="24"/>
          <w:lang w:val="uk-UA" w:eastAsia="uk-UA"/>
        </w:rPr>
      </w:pPr>
    </w:p>
    <w:p w:rsidR="006A472F" w:rsidRPr="006A472F" w:rsidRDefault="006A472F" w:rsidP="006A472F">
      <w:pPr>
        <w:spacing w:after="14" w:line="268" w:lineRule="auto"/>
        <w:ind w:left="1276" w:right="62"/>
        <w:contextualSpacing/>
        <w:jc w:val="center"/>
        <w:rPr>
          <w:rFonts w:ascii="Times New Roman" w:eastAsia="Times New Roman" w:hAnsi="Times New Roman" w:cs="Times New Roman"/>
          <w:b/>
          <w:color w:val="000000"/>
          <w:sz w:val="24"/>
          <w:szCs w:val="24"/>
          <w:lang w:val="uk-UA" w:eastAsia="uk-UA"/>
        </w:rPr>
      </w:pPr>
    </w:p>
    <w:p w:rsidR="006A472F" w:rsidRPr="006A472F" w:rsidRDefault="006A472F" w:rsidP="006A472F">
      <w:pPr>
        <w:spacing w:after="14" w:line="268" w:lineRule="auto"/>
        <w:ind w:right="62"/>
        <w:contextualSpacing/>
        <w:jc w:val="center"/>
        <w:rPr>
          <w:rFonts w:ascii="Times New Roman" w:eastAsia="Times New Roman" w:hAnsi="Times New Roman" w:cs="Times New Roman"/>
          <w:b/>
          <w:color w:val="000000"/>
          <w:sz w:val="52"/>
          <w:szCs w:val="52"/>
          <w:lang w:eastAsia="uk-UA"/>
        </w:rPr>
      </w:pPr>
      <w:r w:rsidRPr="006A472F">
        <w:rPr>
          <w:rFonts w:ascii="Times New Roman" w:eastAsia="Times New Roman" w:hAnsi="Times New Roman" w:cs="Times New Roman"/>
          <w:b/>
          <w:color w:val="000000"/>
          <w:sz w:val="52"/>
          <w:szCs w:val="52"/>
          <w:lang w:val="uk-UA" w:eastAsia="uk-UA"/>
        </w:rPr>
        <w:t>СТАТУТ</w:t>
      </w:r>
    </w:p>
    <w:p w:rsidR="006A472F" w:rsidRPr="006A472F" w:rsidRDefault="006A472F" w:rsidP="006A472F">
      <w:pPr>
        <w:spacing w:after="14" w:line="268" w:lineRule="auto"/>
        <w:ind w:right="62"/>
        <w:contextualSpacing/>
        <w:jc w:val="center"/>
        <w:rPr>
          <w:rFonts w:ascii="Times New Roman" w:eastAsia="Times New Roman" w:hAnsi="Times New Roman" w:cs="Times New Roman"/>
          <w:b/>
          <w:color w:val="000000"/>
          <w:sz w:val="44"/>
          <w:szCs w:val="44"/>
          <w:lang w:eastAsia="uk-UA"/>
        </w:rPr>
      </w:pPr>
      <w:r w:rsidRPr="006A472F">
        <w:rPr>
          <w:rFonts w:ascii="Times New Roman" w:eastAsia="Times New Roman" w:hAnsi="Times New Roman" w:cs="Times New Roman"/>
          <w:b/>
          <w:color w:val="000000"/>
          <w:sz w:val="44"/>
          <w:szCs w:val="44"/>
          <w:lang w:val="uk-UA" w:eastAsia="uk-UA"/>
        </w:rPr>
        <w:t>КОМУНАЛЬНОГО ЗАКЛАДУ</w:t>
      </w:r>
    </w:p>
    <w:p w:rsidR="006A472F" w:rsidRPr="006A472F" w:rsidRDefault="006A472F" w:rsidP="006A472F">
      <w:pPr>
        <w:spacing w:after="14" w:line="268" w:lineRule="auto"/>
        <w:ind w:right="62"/>
        <w:contextualSpacing/>
        <w:jc w:val="center"/>
        <w:rPr>
          <w:rFonts w:ascii="Times New Roman" w:eastAsia="Times New Roman" w:hAnsi="Times New Roman" w:cs="Times New Roman"/>
          <w:b/>
          <w:color w:val="000000"/>
          <w:sz w:val="44"/>
          <w:szCs w:val="44"/>
          <w:lang w:eastAsia="uk-UA"/>
        </w:rPr>
      </w:pPr>
      <w:r w:rsidRPr="006A472F">
        <w:rPr>
          <w:rFonts w:ascii="Times New Roman" w:eastAsia="Times New Roman" w:hAnsi="Times New Roman" w:cs="Times New Roman"/>
          <w:b/>
          <w:color w:val="000000"/>
          <w:sz w:val="44"/>
          <w:szCs w:val="44"/>
          <w:lang w:val="uk-UA" w:eastAsia="uk-UA"/>
        </w:rPr>
        <w:t>СУМ</w:t>
      </w:r>
      <w:r w:rsidRPr="006A472F">
        <w:rPr>
          <w:rFonts w:ascii="Times New Roman" w:eastAsia="Times New Roman" w:hAnsi="Times New Roman" w:cs="Times New Roman"/>
          <w:b/>
          <w:color w:val="000000"/>
          <w:sz w:val="44"/>
          <w:szCs w:val="44"/>
          <w:lang w:eastAsia="uk-UA"/>
        </w:rPr>
        <w:t>С</w:t>
      </w:r>
      <w:r w:rsidRPr="006A472F">
        <w:rPr>
          <w:rFonts w:ascii="Times New Roman" w:eastAsia="Times New Roman" w:hAnsi="Times New Roman" w:cs="Times New Roman"/>
          <w:b/>
          <w:color w:val="000000"/>
          <w:sz w:val="44"/>
          <w:szCs w:val="44"/>
          <w:lang w:val="uk-UA" w:eastAsia="uk-UA"/>
        </w:rPr>
        <w:t>ЬКИЙ КЛАСИЧНИЙ ЛІЦЕ</w:t>
      </w:r>
      <w:r w:rsidRPr="006A472F">
        <w:rPr>
          <w:rFonts w:ascii="Times New Roman" w:eastAsia="Times New Roman" w:hAnsi="Times New Roman" w:cs="Times New Roman"/>
          <w:b/>
          <w:color w:val="000000"/>
          <w:sz w:val="44"/>
          <w:szCs w:val="44"/>
          <w:lang w:eastAsia="uk-UA"/>
        </w:rPr>
        <w:t>Й</w:t>
      </w:r>
    </w:p>
    <w:p w:rsidR="006A472F" w:rsidRPr="006A472F" w:rsidRDefault="006A472F" w:rsidP="006A472F">
      <w:pPr>
        <w:spacing w:after="14" w:line="268" w:lineRule="auto"/>
        <w:ind w:right="62"/>
        <w:contextualSpacing/>
        <w:jc w:val="center"/>
        <w:rPr>
          <w:rFonts w:ascii="Times New Roman" w:eastAsia="Times New Roman" w:hAnsi="Times New Roman" w:cs="Times New Roman"/>
          <w:b/>
          <w:color w:val="000000"/>
          <w:sz w:val="44"/>
          <w:szCs w:val="44"/>
          <w:lang w:val="uk-UA" w:eastAsia="uk-UA"/>
        </w:rPr>
      </w:pPr>
      <w:r w:rsidRPr="006A472F">
        <w:rPr>
          <w:rFonts w:ascii="Times New Roman" w:eastAsia="Times New Roman" w:hAnsi="Times New Roman" w:cs="Times New Roman"/>
          <w:b/>
          <w:color w:val="000000"/>
          <w:sz w:val="44"/>
          <w:szCs w:val="44"/>
          <w:lang w:val="uk-UA" w:eastAsia="uk-UA"/>
        </w:rPr>
        <w:t>СУМСЬКОЇ МІСЬКОЇ РАДИ</w:t>
      </w: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val="uk-UA" w:eastAsia="uk-UA"/>
        </w:rPr>
      </w:pPr>
    </w:p>
    <w:p w:rsidR="006A472F" w:rsidRPr="006A472F" w:rsidRDefault="006A472F" w:rsidP="006A472F">
      <w:pPr>
        <w:spacing w:after="14" w:line="268" w:lineRule="auto"/>
        <w:ind w:right="62"/>
        <w:jc w:val="both"/>
        <w:rPr>
          <w:rFonts w:ascii="Times New Roman" w:eastAsia="Times New Roman" w:hAnsi="Times New Roman" w:cs="Times New Roman"/>
          <w:color w:val="000000"/>
          <w:sz w:val="24"/>
          <w:szCs w:val="24"/>
          <w:lang w:eastAsia="uk-UA"/>
        </w:rPr>
      </w:pPr>
    </w:p>
    <w:p w:rsidR="006A472F" w:rsidRPr="006A472F" w:rsidRDefault="006A472F" w:rsidP="006A472F">
      <w:pPr>
        <w:spacing w:after="14" w:line="268" w:lineRule="auto"/>
        <w:ind w:right="62"/>
        <w:jc w:val="center"/>
        <w:rPr>
          <w:rFonts w:ascii="Times New Roman" w:eastAsia="Times New Roman" w:hAnsi="Times New Roman" w:cs="Times New Roman"/>
          <w:color w:val="000000"/>
          <w:sz w:val="28"/>
          <w:szCs w:val="28"/>
          <w:lang w:val="uk-UA" w:eastAsia="uk-UA"/>
        </w:rPr>
      </w:pPr>
    </w:p>
    <w:p w:rsidR="006A472F" w:rsidRPr="006A472F" w:rsidRDefault="006A472F" w:rsidP="006A472F">
      <w:pPr>
        <w:spacing w:after="14" w:line="268" w:lineRule="auto"/>
        <w:ind w:right="62"/>
        <w:jc w:val="center"/>
        <w:rPr>
          <w:rFonts w:ascii="Times New Roman" w:eastAsia="Times New Roman" w:hAnsi="Times New Roman" w:cs="Times New Roman"/>
          <w:color w:val="000000"/>
          <w:sz w:val="28"/>
          <w:szCs w:val="28"/>
          <w:lang w:val="uk-UA" w:eastAsia="uk-UA"/>
        </w:rPr>
      </w:pPr>
    </w:p>
    <w:p w:rsidR="006A472F" w:rsidRPr="006A472F" w:rsidRDefault="006A472F" w:rsidP="006A472F">
      <w:pPr>
        <w:spacing w:after="14" w:line="268" w:lineRule="auto"/>
        <w:ind w:right="62"/>
        <w:jc w:val="center"/>
        <w:rPr>
          <w:rFonts w:ascii="Times New Roman" w:eastAsia="Times New Roman" w:hAnsi="Times New Roman" w:cs="Times New Roman"/>
          <w:color w:val="000000"/>
          <w:sz w:val="28"/>
          <w:szCs w:val="28"/>
          <w:lang w:val="uk-UA" w:eastAsia="uk-UA"/>
        </w:rPr>
      </w:pPr>
    </w:p>
    <w:p w:rsidR="006A472F" w:rsidRPr="006A472F" w:rsidRDefault="006A472F" w:rsidP="006A472F">
      <w:pPr>
        <w:spacing w:after="14" w:line="268" w:lineRule="auto"/>
        <w:ind w:right="62"/>
        <w:jc w:val="center"/>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м. Суми</w:t>
      </w:r>
    </w:p>
    <w:p w:rsidR="006A472F" w:rsidRPr="006A472F" w:rsidRDefault="006A472F" w:rsidP="006A472F">
      <w:pPr>
        <w:spacing w:after="14" w:line="268" w:lineRule="auto"/>
        <w:ind w:right="62"/>
        <w:jc w:val="center"/>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2025 рік</w:t>
      </w:r>
    </w:p>
    <w:p w:rsidR="006A472F" w:rsidRPr="006A472F" w:rsidRDefault="006A472F" w:rsidP="006A472F">
      <w:pPr>
        <w:spacing w:after="14" w:line="240" w:lineRule="auto"/>
        <w:ind w:right="62"/>
        <w:jc w:val="both"/>
        <w:rPr>
          <w:rFonts w:ascii="Times New Roman" w:eastAsia="Times New Roman" w:hAnsi="Times New Roman" w:cs="Times New Roman"/>
          <w:b/>
          <w:color w:val="000000"/>
          <w:sz w:val="28"/>
          <w:szCs w:val="28"/>
          <w:lang w:val="uk-UA" w:eastAsia="uk-UA"/>
        </w:rPr>
      </w:pPr>
    </w:p>
    <w:p w:rsidR="006A472F" w:rsidRPr="006A472F" w:rsidRDefault="006A472F" w:rsidP="006A472F">
      <w:pPr>
        <w:numPr>
          <w:ilvl w:val="0"/>
          <w:numId w:val="2"/>
        </w:numPr>
        <w:spacing w:after="14" w:line="240" w:lineRule="auto"/>
        <w:ind w:left="426" w:right="62"/>
        <w:contextualSpacing/>
        <w:jc w:val="center"/>
        <w:rPr>
          <w:rFonts w:ascii="Times New Roman" w:eastAsia="Times New Roman" w:hAnsi="Times New Roman" w:cs="Times New Roman"/>
          <w:b/>
          <w:color w:val="000000"/>
          <w:sz w:val="28"/>
          <w:szCs w:val="28"/>
          <w:lang w:val="uk-UA" w:eastAsia="uk-UA"/>
        </w:rPr>
      </w:pPr>
      <w:r w:rsidRPr="006A472F">
        <w:rPr>
          <w:rFonts w:ascii="Times New Roman" w:eastAsia="Times New Roman" w:hAnsi="Times New Roman" w:cs="Times New Roman"/>
          <w:b/>
          <w:color w:val="000000"/>
          <w:sz w:val="28"/>
          <w:szCs w:val="28"/>
          <w:lang w:val="uk-UA" w:eastAsia="uk-UA"/>
        </w:rPr>
        <w:lastRenderedPageBreak/>
        <w:t>Загальні положення</w:t>
      </w:r>
    </w:p>
    <w:p w:rsidR="006A472F" w:rsidRPr="006A472F" w:rsidRDefault="006A472F" w:rsidP="006A472F">
      <w:pPr>
        <w:spacing w:after="14" w:line="240" w:lineRule="auto"/>
        <w:ind w:left="1276" w:right="62"/>
        <w:contextualSpacing/>
        <w:jc w:val="both"/>
        <w:rPr>
          <w:rFonts w:ascii="Times New Roman" w:eastAsia="Times New Roman" w:hAnsi="Times New Roman" w:cs="Times New Roman"/>
          <w:color w:val="000000"/>
          <w:sz w:val="28"/>
          <w:szCs w:val="28"/>
          <w:lang w:val="uk-UA" w:eastAsia="uk-UA"/>
        </w:rPr>
      </w:pPr>
    </w:p>
    <w:p w:rsidR="006A472F" w:rsidRPr="006A472F" w:rsidRDefault="006A472F" w:rsidP="006A472F">
      <w:pPr>
        <w:shd w:val="clear" w:color="auto" w:fill="FFFFFF"/>
        <w:spacing w:after="0" w:line="240" w:lineRule="auto"/>
        <w:ind w:right="62"/>
        <w:jc w:val="both"/>
        <w:textAlignment w:val="baseline"/>
        <w:rPr>
          <w:rFonts w:ascii="Times New Roman" w:eastAsia="Times New Roman" w:hAnsi="Times New Roman" w:cs="Times New Roman"/>
          <w:color w:val="000000"/>
          <w:sz w:val="28"/>
          <w:szCs w:val="28"/>
          <w:lang w:val="uk-UA" w:eastAsia="ru-RU"/>
        </w:rPr>
      </w:pPr>
      <w:r w:rsidRPr="006A472F">
        <w:rPr>
          <w:rFonts w:ascii="Times New Roman" w:eastAsia="Times New Roman" w:hAnsi="Times New Roman" w:cs="Times New Roman"/>
          <w:color w:val="000000"/>
          <w:sz w:val="28"/>
          <w:szCs w:val="28"/>
          <w:lang w:val="uk-UA" w:eastAsia="uk-UA"/>
        </w:rPr>
        <w:t>1.1. Комунальний заклад Сумський класичний ліцей Сумської міської ради (далі – Сумський класичний ліцей) – комунальний заклад, що перебуває у власності Сумської міської ради та є правонаступником майнових, немайнових прав та обов’язків</w:t>
      </w:r>
      <w:r w:rsidRPr="006A472F">
        <w:rPr>
          <w:rFonts w:ascii="Times New Roman" w:eastAsia="Times New Roman" w:hAnsi="Times New Roman" w:cs="Times New Roman"/>
          <w:iCs/>
          <w:color w:val="000000"/>
          <w:sz w:val="28"/>
          <w:szCs w:val="28"/>
          <w:lang w:val="uk-UA" w:eastAsia="uk-UA"/>
        </w:rPr>
        <w:t xml:space="preserve"> Комунальної установи Сумської класичної гімназії Сумської міської ради</w:t>
      </w:r>
      <w:r w:rsidRPr="006A472F">
        <w:rPr>
          <w:rFonts w:ascii="Times New Roman" w:eastAsia="Times New Roman" w:hAnsi="Times New Roman" w:cs="Times New Roman"/>
          <w:color w:val="000000"/>
          <w:sz w:val="28"/>
          <w:szCs w:val="28"/>
          <w:lang w:val="uk-UA" w:eastAsia="uk-UA"/>
        </w:rPr>
        <w:t>.</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1.2. Повна назва ліцею: Комунальний заклад Сумський класичний ліцей Сумської міської ради, скорочена назва: Сумський класичний ліцей.</w:t>
      </w:r>
    </w:p>
    <w:p w:rsidR="006A472F" w:rsidRPr="006A472F" w:rsidRDefault="006A472F" w:rsidP="006A472F">
      <w:pPr>
        <w:spacing w:after="0" w:line="240" w:lineRule="auto"/>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1.3. Сумський класичний ліцей є юридичною особою, діяльність якого підпорядкована управлінню освіти і науки Сумської міської ради. </w:t>
      </w:r>
    </w:p>
    <w:p w:rsidR="006A472F" w:rsidRPr="006A472F" w:rsidRDefault="006A472F" w:rsidP="006A472F">
      <w:pPr>
        <w:spacing w:after="0" w:line="240" w:lineRule="auto"/>
        <w:ind w:firstLine="574"/>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Сумський класичний ліцей має самостійний баланс, реєстраційні рахунки, спеціальні реєстраційні рахунки за власними надходженнями в органах Державного казначейства, гербову печатку, штамп, код ЄДРПОУ та є неприбутковою установою.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1.4. Засновником Сумського класичного ліцею є Сумська міська рада (далі – Засновник). Уповноваженим органом Засновника з питань освіти є Управління освіти і науки Сумської міської ради (далі - Управління).</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1.5. Юридична адреса Сумського класичного ліцею: Україна, 40022,  м. Суми, вул. Троїцька, 5.</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1.6. Місце знаходження: </w:t>
      </w:r>
    </w:p>
    <w:p w:rsidR="006A472F" w:rsidRPr="006A472F" w:rsidRDefault="006A472F" w:rsidP="006A472F">
      <w:pPr>
        <w:numPr>
          <w:ilvl w:val="0"/>
          <w:numId w:val="33"/>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Україна, 40022,  м. Суми, вул. Троїцька, 3 (І навчальний корпус), </w:t>
      </w:r>
    </w:p>
    <w:p w:rsidR="006A472F" w:rsidRPr="006A472F" w:rsidRDefault="006A472F" w:rsidP="006A472F">
      <w:pPr>
        <w:numPr>
          <w:ilvl w:val="0"/>
          <w:numId w:val="33"/>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Україна, 40022,  м. Суми, вул. Троїцька, 5 (ІІ та ІІІ навчальні корпуси), </w:t>
      </w:r>
    </w:p>
    <w:p w:rsidR="006A472F" w:rsidRPr="006A472F" w:rsidRDefault="006A472F" w:rsidP="006A472F">
      <w:pPr>
        <w:numPr>
          <w:ilvl w:val="0"/>
          <w:numId w:val="33"/>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Україна, 40022,  м. Суми, вул. </w:t>
      </w:r>
      <w:proofErr w:type="spellStart"/>
      <w:r w:rsidRPr="006A472F">
        <w:rPr>
          <w:rFonts w:ascii="Times New Roman" w:eastAsia="Times New Roman" w:hAnsi="Times New Roman" w:cs="Times New Roman"/>
          <w:bCs/>
          <w:sz w:val="28"/>
          <w:szCs w:val="28"/>
          <w:shd w:val="clear" w:color="auto" w:fill="FFFFFF"/>
          <w:lang w:val="uk-UA" w:eastAsia="uk-UA"/>
        </w:rPr>
        <w:t>Новоміської</w:t>
      </w:r>
      <w:proofErr w:type="spellEnd"/>
      <w:r w:rsidRPr="006A472F">
        <w:rPr>
          <w:rFonts w:ascii="Times New Roman" w:eastAsia="Times New Roman" w:hAnsi="Times New Roman" w:cs="Times New Roman"/>
          <w:bCs/>
          <w:sz w:val="28"/>
          <w:szCs w:val="28"/>
          <w:shd w:val="clear" w:color="auto" w:fill="FFFFFF"/>
          <w:lang w:val="uk-UA" w:eastAsia="uk-UA"/>
        </w:rPr>
        <w:t xml:space="preserve"> сотні (колишня вул. </w:t>
      </w:r>
      <w:r w:rsidRPr="006A472F">
        <w:rPr>
          <w:rFonts w:ascii="Times New Roman" w:eastAsia="Times New Roman" w:hAnsi="Times New Roman" w:cs="Times New Roman"/>
          <w:color w:val="000000"/>
          <w:sz w:val="28"/>
          <w:szCs w:val="28"/>
          <w:lang w:val="uk-UA" w:eastAsia="uk-UA"/>
        </w:rPr>
        <w:t>Рибалка), 5 (І</w:t>
      </w:r>
      <w:r w:rsidRPr="006A472F">
        <w:rPr>
          <w:rFonts w:ascii="Times New Roman" w:eastAsia="Times New Roman" w:hAnsi="Times New Roman" w:cs="Times New Roman"/>
          <w:color w:val="000000"/>
          <w:sz w:val="28"/>
          <w:szCs w:val="28"/>
          <w:lang w:val="en-US" w:eastAsia="uk-UA"/>
        </w:rPr>
        <w:t>V</w:t>
      </w:r>
      <w:r w:rsidRPr="006A472F">
        <w:rPr>
          <w:rFonts w:ascii="Times New Roman" w:eastAsia="Times New Roman" w:hAnsi="Times New Roman" w:cs="Times New Roman"/>
          <w:color w:val="000000"/>
          <w:sz w:val="28"/>
          <w:szCs w:val="28"/>
          <w:lang w:val="uk-UA" w:eastAsia="uk-UA"/>
        </w:rPr>
        <w:t xml:space="preserve"> навчальний корпус).</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1.7. Комплекс     будівель     Сумського     класичного     ліцею (архітектурний комплекс) занесений до Державного реєстру пам’яток як пам’ятка архітектури місцевого значення (Наказ Міністерства культури, молоді та спорту України №630 від 10.02.2020 року, охоронний номер 2754-См):</w:t>
      </w:r>
    </w:p>
    <w:p w:rsidR="006A472F" w:rsidRPr="006A472F" w:rsidRDefault="006A472F" w:rsidP="006A472F">
      <w:pPr>
        <w:numPr>
          <w:ilvl w:val="2"/>
          <w:numId w:val="3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учбовий корпус гімназії –  вул. Троїцька, 5 – 2754/1-См;</w:t>
      </w:r>
    </w:p>
    <w:p w:rsidR="006A472F" w:rsidRPr="006A472F" w:rsidRDefault="006A472F" w:rsidP="006A472F">
      <w:pPr>
        <w:numPr>
          <w:ilvl w:val="2"/>
          <w:numId w:val="3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пансіон гімназії – вул. Троїцька, 3 – 2754/2-См: </w:t>
      </w:r>
    </w:p>
    <w:p w:rsidR="006A472F" w:rsidRPr="006A472F" w:rsidRDefault="006A472F" w:rsidP="006A472F">
      <w:pPr>
        <w:numPr>
          <w:ilvl w:val="2"/>
          <w:numId w:val="3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флігель гімназії – вул. Троїцька, 5 – 2754/3-См.</w:t>
      </w:r>
    </w:p>
    <w:p w:rsidR="006A472F" w:rsidRPr="006A472F" w:rsidRDefault="006A472F" w:rsidP="006A472F">
      <w:pPr>
        <w:spacing w:after="0" w:line="240" w:lineRule="auto"/>
        <w:ind w:right="62" w:firstLine="644"/>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Архітектурний комплекс розташований в межах Центрального історичного ареалу м. Суми та комплексної охоронної зони вздовж вулиці Троїцької. Межі, режим використання та обмеження господарської діяльності історичних ареалів, комплексних історичних зон, охоронних зон та зон охорони археологічного культурного шару визначені історико-архітектурним опорним планом м. Суми. Історико-архітектурний опорний план м. Суми затверджений наказом Міністерства культури України №1364 від 22.11.2012 року та рішенням Сумської місцевої ради №1943 – МР від 19.12.2012 року.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1.8. Сумський класичний ліцей користується земельними ділянками (рішення Сумської міської ради №1414-МР від 25 квітня 2012 року): </w:t>
      </w:r>
    </w:p>
    <w:p w:rsidR="006A472F" w:rsidRPr="00A05DC1" w:rsidRDefault="006A472F" w:rsidP="00A05DC1">
      <w:pPr>
        <w:numPr>
          <w:ilvl w:val="2"/>
          <w:numId w:val="30"/>
        </w:numPr>
        <w:spacing w:after="0" w:line="240" w:lineRule="auto"/>
        <w:ind w:left="0" w:right="62" w:firstLine="207"/>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вул. Троїцька, 3,</w:t>
      </w:r>
      <w:r w:rsidRPr="006A472F">
        <w:rPr>
          <w:rFonts w:ascii="Times New Roman" w:eastAsia="Times New Roman" w:hAnsi="Times New Roman" w:cs="Times New Roman"/>
          <w:color w:val="000000"/>
          <w:sz w:val="28"/>
          <w:szCs w:val="28"/>
          <w:lang w:eastAsia="uk-UA"/>
        </w:rPr>
        <w:t xml:space="preserve"> </w:t>
      </w:r>
      <w:r w:rsidRPr="006A472F">
        <w:rPr>
          <w:rFonts w:ascii="Times New Roman" w:eastAsia="Times New Roman" w:hAnsi="Times New Roman" w:cs="Times New Roman"/>
          <w:color w:val="000000"/>
          <w:sz w:val="28"/>
          <w:szCs w:val="28"/>
          <w:lang w:val="uk-UA" w:eastAsia="uk-UA"/>
        </w:rPr>
        <w:t xml:space="preserve">5 м. Суми – площею 0,9455 га </w:t>
      </w:r>
      <w:r w:rsidRPr="006A472F">
        <w:rPr>
          <w:rFonts w:ascii="Times New Roman" w:eastAsia="Times New Roman" w:hAnsi="Times New Roman" w:cs="Times New Roman"/>
          <w:color w:val="000000"/>
          <w:sz w:val="28"/>
          <w:szCs w:val="28"/>
          <w:lang w:eastAsia="uk-UA"/>
        </w:rPr>
        <w:t xml:space="preserve"> </w:t>
      </w:r>
      <w:r w:rsidRPr="006A472F">
        <w:rPr>
          <w:rFonts w:ascii="Times New Roman" w:eastAsia="Times New Roman" w:hAnsi="Times New Roman" w:cs="Times New Roman"/>
          <w:color w:val="000000"/>
          <w:sz w:val="28"/>
          <w:szCs w:val="28"/>
          <w:lang w:val="uk-UA" w:eastAsia="uk-UA"/>
        </w:rPr>
        <w:t xml:space="preserve">(Державний </w:t>
      </w:r>
      <w:r w:rsidRPr="006A472F">
        <w:rPr>
          <w:rFonts w:ascii="Times New Roman" w:eastAsia="Times New Roman" w:hAnsi="Times New Roman" w:cs="Times New Roman"/>
          <w:color w:val="000000"/>
          <w:sz w:val="28"/>
          <w:szCs w:val="28"/>
          <w:lang w:eastAsia="uk-UA"/>
        </w:rPr>
        <w:t xml:space="preserve"> </w:t>
      </w:r>
      <w:r w:rsidRPr="006A472F">
        <w:rPr>
          <w:rFonts w:ascii="Times New Roman" w:eastAsia="Times New Roman" w:hAnsi="Times New Roman" w:cs="Times New Roman"/>
          <w:color w:val="000000"/>
          <w:sz w:val="28"/>
          <w:szCs w:val="28"/>
          <w:lang w:val="uk-UA" w:eastAsia="uk-UA"/>
        </w:rPr>
        <w:t>акт</w:t>
      </w:r>
      <w:r w:rsidRPr="006A472F">
        <w:rPr>
          <w:rFonts w:ascii="Times New Roman" w:eastAsia="Times New Roman" w:hAnsi="Times New Roman" w:cs="Times New Roman"/>
          <w:color w:val="000000"/>
          <w:sz w:val="28"/>
          <w:szCs w:val="28"/>
          <w:lang w:eastAsia="uk-UA"/>
        </w:rPr>
        <w:t xml:space="preserve"> </w:t>
      </w:r>
      <w:r w:rsidR="00A05DC1">
        <w:rPr>
          <w:rFonts w:ascii="Times New Roman" w:eastAsia="Times New Roman" w:hAnsi="Times New Roman" w:cs="Times New Roman"/>
          <w:color w:val="000000"/>
          <w:sz w:val="28"/>
          <w:szCs w:val="28"/>
          <w:lang w:val="uk-UA" w:eastAsia="uk-UA"/>
        </w:rPr>
        <w:t xml:space="preserve">                  серія </w:t>
      </w:r>
      <w:r w:rsidRPr="006A472F">
        <w:rPr>
          <w:rFonts w:ascii="Times New Roman" w:eastAsia="Times New Roman" w:hAnsi="Times New Roman" w:cs="Times New Roman"/>
          <w:color w:val="000000"/>
          <w:sz w:val="28"/>
          <w:szCs w:val="28"/>
          <w:lang w:val="uk-UA" w:eastAsia="uk-UA"/>
        </w:rPr>
        <w:t>ЯЯ</w:t>
      </w:r>
      <w:r w:rsidR="00A05DC1">
        <w:rPr>
          <w:rFonts w:ascii="Times New Roman" w:eastAsia="Times New Roman" w:hAnsi="Times New Roman" w:cs="Times New Roman"/>
          <w:color w:val="000000"/>
          <w:sz w:val="28"/>
          <w:szCs w:val="28"/>
          <w:lang w:val="uk-UA" w:eastAsia="uk-UA"/>
        </w:rPr>
        <w:t xml:space="preserve"> </w:t>
      </w:r>
      <w:r w:rsidRPr="00A05DC1">
        <w:rPr>
          <w:rFonts w:ascii="Times New Roman" w:eastAsia="Times New Roman" w:hAnsi="Times New Roman" w:cs="Times New Roman"/>
          <w:color w:val="000000"/>
          <w:sz w:val="28"/>
          <w:szCs w:val="28"/>
          <w:lang w:val="uk-UA" w:eastAsia="uk-UA"/>
        </w:rPr>
        <w:t>№</w:t>
      </w:r>
      <w:r w:rsidR="00A05DC1">
        <w:rPr>
          <w:rFonts w:ascii="Times New Roman" w:eastAsia="Times New Roman" w:hAnsi="Times New Roman" w:cs="Times New Roman"/>
          <w:color w:val="000000"/>
          <w:sz w:val="28"/>
          <w:szCs w:val="28"/>
          <w:lang w:val="uk-UA" w:eastAsia="uk-UA"/>
        </w:rPr>
        <w:t xml:space="preserve"> </w:t>
      </w:r>
      <w:r w:rsidRPr="00A05DC1">
        <w:rPr>
          <w:rFonts w:ascii="Times New Roman" w:eastAsia="Times New Roman" w:hAnsi="Times New Roman" w:cs="Times New Roman"/>
          <w:color w:val="000000"/>
          <w:sz w:val="28"/>
          <w:szCs w:val="28"/>
          <w:lang w:val="uk-UA" w:eastAsia="uk-UA"/>
        </w:rPr>
        <w:t>284472, кадастровий номер земельної ділянки 5910136600:18:013:0063),</w:t>
      </w:r>
    </w:p>
    <w:p w:rsidR="006A472F" w:rsidRPr="00A05DC1" w:rsidRDefault="006A472F" w:rsidP="00A05DC1">
      <w:pPr>
        <w:numPr>
          <w:ilvl w:val="2"/>
          <w:numId w:val="30"/>
        </w:numPr>
        <w:spacing w:after="0" w:line="240" w:lineRule="auto"/>
        <w:ind w:left="0" w:right="62" w:firstLine="207"/>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lastRenderedPageBreak/>
        <w:t>вул. Рибалка, 5,  м. Суми  –  площею 0,6603  га  (Державний  акт  серія  ЯЯ</w:t>
      </w:r>
      <w:r w:rsidRPr="00A05DC1">
        <w:rPr>
          <w:rFonts w:ascii="Times New Roman" w:eastAsia="Times New Roman" w:hAnsi="Times New Roman" w:cs="Times New Roman"/>
          <w:color w:val="000000"/>
          <w:sz w:val="28"/>
          <w:szCs w:val="28"/>
          <w:lang w:val="uk-UA" w:eastAsia="uk-UA"/>
        </w:rPr>
        <w:t>№ 284471,  кадастровий номер земельної ділянки 5910136600:18:005:0041).</w:t>
      </w:r>
    </w:p>
    <w:p w:rsidR="006A472F" w:rsidRPr="006A472F" w:rsidRDefault="006A472F" w:rsidP="006A472F">
      <w:pPr>
        <w:spacing w:after="0" w:line="240" w:lineRule="auto"/>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1.9. Сумський класичний ліцей </w:t>
      </w:r>
      <w:r w:rsidRPr="006A472F">
        <w:rPr>
          <w:rFonts w:ascii="Times New Roman" w:eastAsia="Times New Roman" w:hAnsi="Times New Roman" w:cs="Times New Roman"/>
          <w:color w:val="0D0D0D"/>
          <w:sz w:val="28"/>
          <w:szCs w:val="28"/>
          <w:lang w:val="uk-UA" w:eastAsia="uk-UA"/>
        </w:rPr>
        <w:t xml:space="preserve">у своїй діяльності керується Конституцією України, </w:t>
      </w:r>
      <w:r w:rsidRPr="006A472F">
        <w:rPr>
          <w:rFonts w:ascii="Times New Roman" w:eastAsia="Times New Roman" w:hAnsi="Times New Roman" w:cs="Times New Roman"/>
          <w:color w:val="000000"/>
          <w:sz w:val="28"/>
          <w:szCs w:val="28"/>
          <w:lang w:val="uk-UA" w:eastAsia="uk-UA"/>
        </w:rPr>
        <w:t xml:space="preserve">Законами України «Про освіту», «Про повну загальну середню освіту», постановою Кабінету Міністрів України  від 11.10.2021 року № 1062 «Про затвердження Положення про ліцей», іншими актами законодавства, рішеннями (розпорядженнями) Засновника або Управління, цим Статутом.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1.10. Головною метою Сумського класичного ліцею є забезпечення реалізації прав громадян на доступність, якість та безоплатність повної загальної середньої освіти.</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1.11. Головними завданнями Сумського класичного ліцею є:</w:t>
      </w:r>
    </w:p>
    <w:p w:rsidR="006A472F" w:rsidRPr="006A472F" w:rsidRDefault="006A472F" w:rsidP="006A472F">
      <w:pPr>
        <w:numPr>
          <w:ilvl w:val="0"/>
          <w:numId w:val="5"/>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A472F" w:rsidRPr="006A472F" w:rsidRDefault="006A472F" w:rsidP="006A472F">
      <w:pPr>
        <w:numPr>
          <w:ilvl w:val="0"/>
          <w:numId w:val="4"/>
        </w:numPr>
        <w:spacing w:after="0" w:line="240" w:lineRule="auto"/>
        <w:ind w:right="62"/>
        <w:jc w:val="both"/>
        <w:rPr>
          <w:rFonts w:ascii="Times New Roman" w:eastAsia="Times New Roman" w:hAnsi="Times New Roman" w:cs="Times New Roman"/>
          <w:color w:val="000000"/>
          <w:sz w:val="28"/>
          <w:szCs w:val="28"/>
          <w:lang w:val="uk-UA" w:eastAsia="uk-UA"/>
        </w:rPr>
      </w:pPr>
      <w:bookmarkStart w:id="0" w:name="n24"/>
      <w:bookmarkStart w:id="1" w:name="n25"/>
      <w:bookmarkEnd w:id="0"/>
      <w:bookmarkEnd w:id="1"/>
      <w:r w:rsidRPr="006A472F">
        <w:rPr>
          <w:rFonts w:ascii="Times New Roman" w:eastAsia="Times New Roman" w:hAnsi="Times New Roman" w:cs="Times New Roman"/>
          <w:color w:val="000000"/>
          <w:sz w:val="28"/>
          <w:szCs w:val="28"/>
          <w:lang w:val="uk-UA" w:eastAsia="uk-UA"/>
        </w:rPr>
        <w:t>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rsidR="006A472F" w:rsidRPr="006A472F" w:rsidRDefault="006A472F" w:rsidP="006A472F">
      <w:pPr>
        <w:numPr>
          <w:ilvl w:val="0"/>
          <w:numId w:val="4"/>
        </w:numPr>
        <w:spacing w:after="0" w:line="240" w:lineRule="auto"/>
        <w:ind w:right="62"/>
        <w:jc w:val="both"/>
        <w:rPr>
          <w:rFonts w:ascii="Times New Roman" w:eastAsia="Times New Roman" w:hAnsi="Times New Roman" w:cs="Times New Roman"/>
          <w:color w:val="000000"/>
          <w:sz w:val="28"/>
          <w:szCs w:val="28"/>
          <w:lang w:val="uk-UA" w:eastAsia="uk-UA"/>
        </w:rPr>
      </w:pPr>
      <w:bookmarkStart w:id="2" w:name="n26"/>
      <w:bookmarkEnd w:id="2"/>
      <w:r w:rsidRPr="006A472F">
        <w:rPr>
          <w:rFonts w:ascii="Times New Roman" w:eastAsia="Times New Roman" w:hAnsi="Times New Roman" w:cs="Times New Roman"/>
          <w:color w:val="000000"/>
          <w:sz w:val="28"/>
          <w:szCs w:val="28"/>
          <w:lang w:val="uk-UA" w:eastAsia="uk-UA"/>
        </w:rPr>
        <w:t>створення безпечного освітнього середовища для учасників освітнього процесу;</w:t>
      </w:r>
    </w:p>
    <w:p w:rsidR="006A472F" w:rsidRPr="006A472F" w:rsidRDefault="006A472F" w:rsidP="006A472F">
      <w:pPr>
        <w:numPr>
          <w:ilvl w:val="0"/>
          <w:numId w:val="4"/>
        </w:numPr>
        <w:spacing w:after="0" w:line="240" w:lineRule="auto"/>
        <w:ind w:right="62"/>
        <w:jc w:val="both"/>
        <w:rPr>
          <w:rFonts w:ascii="Times New Roman" w:eastAsia="Times New Roman" w:hAnsi="Times New Roman" w:cs="Times New Roman"/>
          <w:color w:val="000000"/>
          <w:sz w:val="28"/>
          <w:szCs w:val="28"/>
          <w:lang w:val="uk-UA" w:eastAsia="uk-UA"/>
        </w:rPr>
      </w:pPr>
      <w:bookmarkStart w:id="3" w:name="n27"/>
      <w:bookmarkEnd w:id="3"/>
      <w:r w:rsidRPr="006A472F">
        <w:rPr>
          <w:rFonts w:ascii="Times New Roman" w:eastAsia="Times New Roman" w:hAnsi="Times New Roman" w:cs="Times New Roman"/>
          <w:color w:val="000000"/>
          <w:sz w:val="28"/>
          <w:szCs w:val="28"/>
          <w:lang w:val="uk-UA" w:eastAsia="uk-UA"/>
        </w:rPr>
        <w:t xml:space="preserve">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w:t>
      </w:r>
      <w:proofErr w:type="spellStart"/>
      <w:r w:rsidRPr="006A472F">
        <w:rPr>
          <w:rFonts w:ascii="Times New Roman" w:eastAsia="Times New Roman" w:hAnsi="Times New Roman" w:cs="Times New Roman"/>
          <w:color w:val="000000"/>
          <w:sz w:val="28"/>
          <w:szCs w:val="28"/>
          <w:lang w:val="uk-UA" w:eastAsia="uk-UA"/>
        </w:rPr>
        <w:t>компетентностей</w:t>
      </w:r>
      <w:proofErr w:type="spellEnd"/>
      <w:r w:rsidRPr="006A472F">
        <w:rPr>
          <w:rFonts w:ascii="Times New Roman" w:eastAsia="Times New Roman" w:hAnsi="Times New Roman" w:cs="Times New Roman"/>
          <w:color w:val="000000"/>
          <w:sz w:val="28"/>
          <w:szCs w:val="28"/>
          <w:lang w:val="uk-UA" w:eastAsia="uk-UA"/>
        </w:rPr>
        <w:t>, що визначені Законом України «Про освіту» і відповідними державними стандартами повної загальної середньої освіти та необхідні для подальшого здобуття освіти;</w:t>
      </w:r>
    </w:p>
    <w:p w:rsidR="006A472F" w:rsidRPr="006A472F" w:rsidRDefault="006A472F" w:rsidP="006A472F">
      <w:pPr>
        <w:numPr>
          <w:ilvl w:val="0"/>
          <w:numId w:val="4"/>
        </w:numPr>
        <w:spacing w:after="0" w:line="240" w:lineRule="auto"/>
        <w:ind w:right="62"/>
        <w:jc w:val="both"/>
        <w:rPr>
          <w:rFonts w:ascii="Times New Roman" w:eastAsia="Times New Roman" w:hAnsi="Times New Roman" w:cs="Times New Roman"/>
          <w:color w:val="000000"/>
          <w:sz w:val="28"/>
          <w:szCs w:val="28"/>
          <w:lang w:val="uk-UA" w:eastAsia="uk-UA"/>
        </w:rPr>
      </w:pPr>
      <w:bookmarkStart w:id="4" w:name="n28"/>
      <w:bookmarkEnd w:id="4"/>
      <w:r w:rsidRPr="006A472F">
        <w:rPr>
          <w:rFonts w:ascii="Times New Roman" w:eastAsia="Times New Roman" w:hAnsi="Times New Roman" w:cs="Times New Roman"/>
          <w:color w:val="000000"/>
          <w:sz w:val="28"/>
          <w:szCs w:val="28"/>
          <w:lang w:val="uk-UA" w:eastAsia="uk-UA"/>
        </w:rPr>
        <w:t>організація вивчення учнями профільних навчальних предметів (інтегрованих курсів).</w:t>
      </w:r>
    </w:p>
    <w:p w:rsidR="006A472F" w:rsidRPr="006A472F" w:rsidRDefault="006A472F" w:rsidP="006A472F">
      <w:pPr>
        <w:spacing w:after="0" w:line="240" w:lineRule="auto"/>
        <w:ind w:right="62" w:firstLine="644"/>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hd w:val="clear" w:color="auto" w:fill="FFFFFF"/>
          <w:lang w:val="uk-UA" w:eastAsia="uk-UA"/>
        </w:rPr>
        <w:t>Сумський класичний ліцей також може розробляти, удосконалювати та впроваджувати нові освітні технології і форми організації освітнього процесу.</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lang w:val="uk-UA" w:eastAsia="uk-UA"/>
        </w:rPr>
      </w:pPr>
      <w:bookmarkStart w:id="5" w:name="n29"/>
      <w:bookmarkEnd w:id="5"/>
      <w:r w:rsidRPr="006A472F">
        <w:rPr>
          <w:rFonts w:ascii="Times New Roman" w:eastAsia="Times New Roman" w:hAnsi="Times New Roman" w:cs="Times New Roman"/>
          <w:color w:val="000000"/>
          <w:sz w:val="28"/>
          <w:lang w:val="uk-UA" w:eastAsia="uk-UA"/>
        </w:rPr>
        <w:t>1.12. Принципи освітньої діяльності:</w:t>
      </w:r>
    </w:p>
    <w:p w:rsidR="006A472F" w:rsidRPr="006A472F" w:rsidRDefault="006A472F" w:rsidP="006A472F">
      <w:pPr>
        <w:numPr>
          <w:ilvl w:val="0"/>
          <w:numId w:val="31"/>
        </w:numPr>
        <w:spacing w:after="0" w:line="240" w:lineRule="auto"/>
        <w:ind w:right="62"/>
        <w:jc w:val="both"/>
        <w:rPr>
          <w:rFonts w:ascii="Times New Roman" w:eastAsia="Times New Roman" w:hAnsi="Times New Roman" w:cs="Times New Roman"/>
          <w:color w:val="000000"/>
          <w:sz w:val="28"/>
          <w:lang w:val="uk-UA" w:eastAsia="uk-UA"/>
        </w:rPr>
      </w:pPr>
      <w:bookmarkStart w:id="6" w:name="n73"/>
      <w:bookmarkEnd w:id="6"/>
      <w:proofErr w:type="spellStart"/>
      <w:r w:rsidRPr="006A472F">
        <w:rPr>
          <w:rFonts w:ascii="Times New Roman" w:eastAsia="Times New Roman" w:hAnsi="Times New Roman" w:cs="Times New Roman"/>
          <w:color w:val="000000"/>
          <w:sz w:val="28"/>
          <w:lang w:val="uk-UA" w:eastAsia="uk-UA"/>
        </w:rPr>
        <w:t>людиноцентризм</w:t>
      </w:r>
      <w:bookmarkStart w:id="7" w:name="n75"/>
      <w:bookmarkEnd w:id="7"/>
      <w:proofErr w:type="spellEnd"/>
      <w:r w:rsidRPr="006A472F">
        <w:rPr>
          <w:rFonts w:ascii="Times New Roman" w:eastAsia="Times New Roman" w:hAnsi="Times New Roman" w:cs="Times New Roman"/>
          <w:color w:val="000000"/>
          <w:sz w:val="28"/>
          <w:lang w:val="uk-UA" w:eastAsia="uk-UA"/>
        </w:rPr>
        <w:t xml:space="preserve"> та верховенство права;</w:t>
      </w:r>
      <w:bookmarkStart w:id="8" w:name="n76"/>
      <w:bookmarkEnd w:id="8"/>
    </w:p>
    <w:p w:rsidR="006A472F" w:rsidRPr="006A472F" w:rsidRDefault="006A472F" w:rsidP="006A472F">
      <w:pPr>
        <w:numPr>
          <w:ilvl w:val="0"/>
          <w:numId w:val="31"/>
        </w:numPr>
        <w:spacing w:after="0" w:line="240" w:lineRule="auto"/>
        <w:ind w:right="62"/>
        <w:jc w:val="both"/>
        <w:rPr>
          <w:rFonts w:ascii="Times New Roman" w:eastAsia="Times New Roman" w:hAnsi="Times New Roman" w:cs="Times New Roman"/>
          <w:color w:val="000000"/>
          <w:sz w:val="28"/>
          <w:lang w:val="uk-UA" w:eastAsia="uk-UA"/>
        </w:rPr>
      </w:pPr>
      <w:r w:rsidRPr="006A472F">
        <w:rPr>
          <w:rFonts w:ascii="Times New Roman" w:eastAsia="Times New Roman" w:hAnsi="Times New Roman" w:cs="Times New Roman"/>
          <w:color w:val="000000"/>
          <w:sz w:val="28"/>
          <w:lang w:val="uk-UA" w:eastAsia="uk-UA"/>
        </w:rPr>
        <w:t>забезпечення якості освіти та якості освітньої діяльності;</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9" w:name="n77"/>
      <w:bookmarkEnd w:id="9"/>
      <w:r w:rsidRPr="006A472F">
        <w:rPr>
          <w:rFonts w:ascii="Times New Roman" w:eastAsia="Times New Roman" w:hAnsi="Times New Roman" w:cs="Times New Roman"/>
          <w:color w:val="000000"/>
          <w:sz w:val="28"/>
          <w:szCs w:val="28"/>
          <w:lang w:val="uk-UA" w:eastAsia="uk-UA"/>
        </w:rPr>
        <w:t>забезпечення рівного доступу до освіти без дискримінації за будь-якими ознаками</w:t>
      </w:r>
      <w:bookmarkStart w:id="10" w:name="n78"/>
      <w:bookmarkEnd w:id="10"/>
      <w:r w:rsidRPr="006A472F">
        <w:rPr>
          <w:rFonts w:ascii="Times New Roman" w:eastAsia="Times New Roman" w:hAnsi="Times New Roman" w:cs="Times New Roman"/>
          <w:color w:val="000000"/>
          <w:sz w:val="28"/>
          <w:szCs w:val="28"/>
          <w:lang w:val="uk-UA" w:eastAsia="uk-UA"/>
        </w:rPr>
        <w:t xml:space="preserve"> та розвиток інклюзивного освітнього середовища;</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11" w:name="n79"/>
      <w:bookmarkEnd w:id="11"/>
      <w:r w:rsidRPr="006A472F">
        <w:rPr>
          <w:rFonts w:ascii="Times New Roman" w:eastAsia="Times New Roman" w:hAnsi="Times New Roman" w:cs="Times New Roman"/>
          <w:color w:val="000000"/>
          <w:sz w:val="28"/>
          <w:szCs w:val="28"/>
          <w:lang w:val="uk-UA" w:eastAsia="uk-UA"/>
        </w:rPr>
        <w:t>забезпечення універсального дизайну та розумного пристосування;</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12" w:name="n80"/>
      <w:bookmarkEnd w:id="12"/>
      <w:r w:rsidRPr="006A472F">
        <w:rPr>
          <w:rFonts w:ascii="Times New Roman" w:eastAsia="Times New Roman" w:hAnsi="Times New Roman" w:cs="Times New Roman"/>
          <w:color w:val="000000"/>
          <w:sz w:val="28"/>
          <w:szCs w:val="28"/>
          <w:lang w:val="uk-UA" w:eastAsia="uk-UA"/>
        </w:rPr>
        <w:t>науковий характер освіти</w:t>
      </w:r>
      <w:bookmarkStart w:id="13" w:name="n81"/>
      <w:bookmarkEnd w:id="13"/>
      <w:r w:rsidRPr="006A472F">
        <w:rPr>
          <w:rFonts w:ascii="Times New Roman" w:eastAsia="Times New Roman" w:hAnsi="Times New Roman" w:cs="Times New Roman"/>
          <w:color w:val="000000"/>
          <w:sz w:val="28"/>
          <w:szCs w:val="28"/>
          <w:lang w:val="uk-UA" w:eastAsia="uk-UA"/>
        </w:rPr>
        <w:t xml:space="preserve"> та різноманітність освіти;</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14" w:name="n82"/>
      <w:bookmarkEnd w:id="14"/>
      <w:r w:rsidRPr="006A472F">
        <w:rPr>
          <w:rFonts w:ascii="Times New Roman" w:eastAsia="Times New Roman" w:hAnsi="Times New Roman" w:cs="Times New Roman"/>
          <w:color w:val="000000"/>
          <w:sz w:val="28"/>
          <w:szCs w:val="28"/>
          <w:lang w:val="uk-UA" w:eastAsia="uk-UA"/>
        </w:rPr>
        <w:t>цілісність і наступність системи освіти;</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15" w:name="n83"/>
      <w:bookmarkEnd w:id="15"/>
      <w:r w:rsidRPr="006A472F">
        <w:rPr>
          <w:rFonts w:ascii="Times New Roman" w:eastAsia="Times New Roman" w:hAnsi="Times New Roman" w:cs="Times New Roman"/>
          <w:color w:val="000000"/>
          <w:sz w:val="28"/>
          <w:szCs w:val="28"/>
          <w:lang w:val="uk-UA" w:eastAsia="uk-UA"/>
        </w:rPr>
        <w:t>прозорість і публічність прийняття та виконання управлінських рішень;</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16" w:name="n84"/>
      <w:bookmarkEnd w:id="16"/>
      <w:r w:rsidRPr="006A472F">
        <w:rPr>
          <w:rFonts w:ascii="Times New Roman" w:eastAsia="Times New Roman" w:hAnsi="Times New Roman" w:cs="Times New Roman"/>
          <w:color w:val="000000"/>
          <w:sz w:val="28"/>
          <w:szCs w:val="28"/>
          <w:lang w:val="uk-UA" w:eastAsia="uk-UA"/>
        </w:rPr>
        <w:t>відповідальність і підзвітність перед суспільством;</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17" w:name="n85"/>
      <w:bookmarkStart w:id="18" w:name="n86"/>
      <w:bookmarkStart w:id="19" w:name="n87"/>
      <w:bookmarkEnd w:id="17"/>
      <w:bookmarkEnd w:id="18"/>
      <w:bookmarkEnd w:id="19"/>
      <w:r w:rsidRPr="006A472F">
        <w:rPr>
          <w:rFonts w:ascii="Times New Roman" w:eastAsia="Times New Roman" w:hAnsi="Times New Roman" w:cs="Times New Roman"/>
          <w:color w:val="000000"/>
          <w:sz w:val="28"/>
          <w:szCs w:val="28"/>
          <w:lang w:val="uk-UA" w:eastAsia="uk-UA"/>
        </w:rPr>
        <w:t>нерозривний зв’язок із світовою та національною історією, культурою, національними традиціями;</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20" w:name="n88"/>
      <w:bookmarkStart w:id="21" w:name="n89"/>
      <w:bookmarkEnd w:id="20"/>
      <w:bookmarkEnd w:id="21"/>
      <w:r w:rsidRPr="006A472F">
        <w:rPr>
          <w:rFonts w:ascii="Times New Roman" w:eastAsia="Times New Roman" w:hAnsi="Times New Roman" w:cs="Times New Roman"/>
          <w:color w:val="000000"/>
          <w:sz w:val="28"/>
          <w:szCs w:val="28"/>
          <w:lang w:val="uk-UA" w:eastAsia="uk-UA"/>
        </w:rPr>
        <w:t>академічна доброчесність</w:t>
      </w:r>
      <w:bookmarkStart w:id="22" w:name="n90"/>
      <w:bookmarkEnd w:id="22"/>
      <w:r w:rsidRPr="006A472F">
        <w:rPr>
          <w:rFonts w:ascii="Times New Roman" w:eastAsia="Times New Roman" w:hAnsi="Times New Roman" w:cs="Times New Roman"/>
          <w:color w:val="000000"/>
          <w:sz w:val="28"/>
          <w:szCs w:val="28"/>
          <w:lang w:val="uk-UA" w:eastAsia="uk-UA"/>
        </w:rPr>
        <w:t xml:space="preserve"> та академічна свобода;</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23" w:name="n91"/>
      <w:bookmarkEnd w:id="23"/>
      <w:r w:rsidRPr="006A472F">
        <w:rPr>
          <w:rFonts w:ascii="Times New Roman" w:eastAsia="Times New Roman" w:hAnsi="Times New Roman" w:cs="Times New Roman"/>
          <w:color w:val="000000"/>
          <w:sz w:val="28"/>
          <w:szCs w:val="28"/>
          <w:lang w:val="uk-UA" w:eastAsia="uk-UA"/>
        </w:rPr>
        <w:t>фінансова, академічна, кадрова та організаційна автономія у межах, визначених законом;</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24" w:name="n92"/>
      <w:bookmarkEnd w:id="24"/>
      <w:r w:rsidRPr="006A472F">
        <w:rPr>
          <w:rFonts w:ascii="Times New Roman" w:eastAsia="Times New Roman" w:hAnsi="Times New Roman" w:cs="Times New Roman"/>
          <w:color w:val="000000"/>
          <w:sz w:val="28"/>
          <w:szCs w:val="28"/>
          <w:lang w:val="uk-UA" w:eastAsia="uk-UA"/>
        </w:rPr>
        <w:lastRenderedPageBreak/>
        <w:t>гуманізм</w:t>
      </w:r>
      <w:bookmarkStart w:id="25" w:name="n93"/>
      <w:bookmarkEnd w:id="25"/>
      <w:r w:rsidRPr="006A472F">
        <w:rPr>
          <w:rFonts w:ascii="Times New Roman" w:eastAsia="Times New Roman" w:hAnsi="Times New Roman" w:cs="Times New Roman"/>
          <w:color w:val="000000"/>
          <w:sz w:val="28"/>
          <w:szCs w:val="28"/>
          <w:lang w:val="uk-UA" w:eastAsia="uk-UA"/>
        </w:rPr>
        <w:t>, демократизм;</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26" w:name="n94"/>
      <w:bookmarkEnd w:id="26"/>
      <w:r w:rsidRPr="006A472F">
        <w:rPr>
          <w:rFonts w:ascii="Times New Roman" w:eastAsia="Times New Roman" w:hAnsi="Times New Roman" w:cs="Times New Roman"/>
          <w:color w:val="000000"/>
          <w:sz w:val="28"/>
          <w:szCs w:val="28"/>
          <w:lang w:val="uk-UA" w:eastAsia="uk-UA"/>
        </w:rPr>
        <w:t>єдність навчання, виховання та розвитку;</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27" w:name="n95"/>
      <w:bookmarkEnd w:id="27"/>
      <w:r w:rsidRPr="006A472F">
        <w:rPr>
          <w:rFonts w:ascii="Times New Roman" w:eastAsia="Times New Roman" w:hAnsi="Times New Roman" w:cs="Times New Roman"/>
          <w:color w:val="000000"/>
          <w:sz w:val="28"/>
          <w:szCs w:val="28"/>
          <w:lang w:val="uk-UA" w:eastAsia="uk-UA"/>
        </w:rPr>
        <w:t>виховання патріотизму, поваги до культурних цінностей Українського народу, його історико-культурного надбання і традицій;</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28" w:name="n96"/>
      <w:bookmarkEnd w:id="28"/>
      <w:r w:rsidRPr="006A472F">
        <w:rPr>
          <w:rFonts w:ascii="Times New Roman" w:eastAsia="Times New Roman" w:hAnsi="Times New Roman" w:cs="Times New Roman"/>
          <w:color w:val="000000"/>
          <w:sz w:val="28"/>
          <w:szCs w:val="28"/>
          <w:lang w:val="uk-UA" w:eastAsia="uk-UA"/>
        </w:rPr>
        <w:t>формування усвідомленої потреби в дотриманні Конституції та законів України, нетерпимості до їх порушення;</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29" w:name="n97"/>
      <w:bookmarkEnd w:id="29"/>
      <w:r w:rsidRPr="006A472F">
        <w:rPr>
          <w:rFonts w:ascii="Times New Roman" w:eastAsia="Times New Roman" w:hAnsi="Times New Roman" w:cs="Times New Roman"/>
          <w:color w:val="000000"/>
          <w:sz w:val="28"/>
          <w:szCs w:val="28"/>
          <w:lang w:val="uk-UA" w:eastAsia="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30" w:name="n2231"/>
      <w:bookmarkStart w:id="31" w:name="n2591"/>
      <w:bookmarkEnd w:id="30"/>
      <w:bookmarkEnd w:id="31"/>
      <w:r w:rsidRPr="006A472F">
        <w:rPr>
          <w:rFonts w:ascii="Times New Roman" w:eastAsia="Times New Roman" w:hAnsi="Times New Roman" w:cs="Times New Roman"/>
          <w:color w:val="000000"/>
          <w:sz w:val="28"/>
          <w:szCs w:val="28"/>
          <w:lang w:val="uk-UA" w:eastAsia="uk-UA"/>
        </w:rPr>
        <w:t>унеможливлення насильства, жорстокого поводження з дитиною, її дискримінації за будь-якими ознаками, приниження її честі та гідності;</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32" w:name="n2590"/>
      <w:bookmarkStart w:id="33" w:name="n98"/>
      <w:bookmarkStart w:id="34" w:name="n99"/>
      <w:bookmarkEnd w:id="32"/>
      <w:bookmarkEnd w:id="33"/>
      <w:bookmarkEnd w:id="34"/>
      <w:r w:rsidRPr="006A472F">
        <w:rPr>
          <w:rFonts w:ascii="Times New Roman" w:eastAsia="Times New Roman" w:hAnsi="Times New Roman" w:cs="Times New Roman"/>
          <w:color w:val="000000"/>
          <w:sz w:val="28"/>
          <w:szCs w:val="28"/>
          <w:lang w:val="uk-UA" w:eastAsia="uk-UA"/>
        </w:rPr>
        <w:t>формування культури здорового способу життя, екологічної культури і дбайливого ставлення до довкілля;</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35" w:name="n100"/>
      <w:bookmarkEnd w:id="35"/>
      <w:r w:rsidRPr="006A472F">
        <w:rPr>
          <w:rFonts w:ascii="Times New Roman" w:eastAsia="Times New Roman" w:hAnsi="Times New Roman" w:cs="Times New Roman"/>
          <w:color w:val="000000"/>
          <w:sz w:val="28"/>
          <w:szCs w:val="28"/>
          <w:lang w:val="uk-UA" w:eastAsia="uk-UA"/>
        </w:rPr>
        <w:t>невтручання політичних партій</w:t>
      </w:r>
      <w:bookmarkStart w:id="36" w:name="n101"/>
      <w:bookmarkEnd w:id="36"/>
      <w:r w:rsidRPr="006A472F">
        <w:rPr>
          <w:rFonts w:ascii="Times New Roman" w:eastAsia="Times New Roman" w:hAnsi="Times New Roman" w:cs="Times New Roman"/>
          <w:color w:val="000000"/>
          <w:sz w:val="28"/>
          <w:szCs w:val="28"/>
          <w:lang w:val="uk-UA" w:eastAsia="uk-UA"/>
        </w:rPr>
        <w:t xml:space="preserve"> та релігійних організацій в освітній процес (крім випадків, визначених Законом «Про освіту»);</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37" w:name="n102"/>
      <w:bookmarkEnd w:id="37"/>
      <w:r w:rsidRPr="006A472F">
        <w:rPr>
          <w:rFonts w:ascii="Times New Roman" w:eastAsia="Times New Roman" w:hAnsi="Times New Roman" w:cs="Times New Roman"/>
          <w:color w:val="000000"/>
          <w:sz w:val="28"/>
          <w:szCs w:val="28"/>
          <w:lang w:val="uk-UA" w:eastAsia="uk-UA"/>
        </w:rPr>
        <w:t>різнобічність та збалансованість інформації щодо політичних, світоглядних та релігійних питань;</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38" w:name="n103"/>
      <w:bookmarkStart w:id="39" w:name="n107"/>
      <w:bookmarkEnd w:id="38"/>
      <w:bookmarkEnd w:id="39"/>
      <w:r w:rsidRPr="006A472F">
        <w:rPr>
          <w:rFonts w:ascii="Times New Roman" w:eastAsia="Times New Roman" w:hAnsi="Times New Roman" w:cs="Times New Roman"/>
          <w:color w:val="000000"/>
          <w:sz w:val="28"/>
          <w:szCs w:val="28"/>
          <w:lang w:val="uk-UA" w:eastAsia="uk-UA"/>
        </w:rPr>
        <w:t>інтеграція у міжнародний освітній та науковий простір;</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40" w:name="n108"/>
      <w:bookmarkEnd w:id="40"/>
      <w:r w:rsidRPr="006A472F">
        <w:rPr>
          <w:rFonts w:ascii="Times New Roman" w:eastAsia="Times New Roman" w:hAnsi="Times New Roman" w:cs="Times New Roman"/>
          <w:color w:val="000000"/>
          <w:sz w:val="28"/>
          <w:szCs w:val="28"/>
          <w:lang w:val="uk-UA" w:eastAsia="uk-UA"/>
        </w:rPr>
        <w:t>нетерпимість до проявів корупції та хабарництва;</w:t>
      </w:r>
    </w:p>
    <w:p w:rsidR="006A472F" w:rsidRPr="006A472F" w:rsidRDefault="006A472F" w:rsidP="006A472F">
      <w:pPr>
        <w:numPr>
          <w:ilvl w:val="0"/>
          <w:numId w:val="7"/>
        </w:numPr>
        <w:spacing w:after="0" w:line="240" w:lineRule="auto"/>
        <w:ind w:right="62"/>
        <w:jc w:val="both"/>
        <w:rPr>
          <w:rFonts w:ascii="Times New Roman" w:eastAsia="Times New Roman" w:hAnsi="Times New Roman" w:cs="Times New Roman"/>
          <w:color w:val="000000"/>
          <w:sz w:val="28"/>
          <w:szCs w:val="28"/>
          <w:lang w:val="uk-UA" w:eastAsia="uk-UA"/>
        </w:rPr>
      </w:pPr>
      <w:bookmarkStart w:id="41" w:name="n109"/>
      <w:bookmarkStart w:id="42" w:name="n2615"/>
      <w:bookmarkEnd w:id="41"/>
      <w:bookmarkEnd w:id="42"/>
      <w:r w:rsidRPr="006A472F">
        <w:rPr>
          <w:rFonts w:ascii="Times New Roman" w:eastAsia="Times New Roman" w:hAnsi="Times New Roman" w:cs="Times New Roman"/>
          <w:color w:val="000000"/>
          <w:sz w:val="28"/>
          <w:szCs w:val="28"/>
          <w:lang w:val="uk-UA" w:eastAsia="uk-UA"/>
        </w:rPr>
        <w:t>забезпечення та розвиток безпечного і здорового освітнього середовища в Сумському класичному ліцеї.</w:t>
      </w:r>
      <w:bookmarkStart w:id="43" w:name="n2614"/>
      <w:bookmarkEnd w:id="43"/>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1.13. Мовою освітнього процесу в Сумському класичному ліцеї є державна мова.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1.14. Сумський класичний ліцей забезпечує здобуття освіти на двох рівнях:</w:t>
      </w:r>
    </w:p>
    <w:p w:rsidR="006A472F" w:rsidRPr="006A472F" w:rsidRDefault="006A472F" w:rsidP="006A472F">
      <w:pPr>
        <w:numPr>
          <w:ilvl w:val="0"/>
          <w:numId w:val="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базова середня освіта (тривалість п’ять років) – </w:t>
      </w:r>
      <w:r w:rsidRPr="006A472F">
        <w:rPr>
          <w:rFonts w:ascii="Times New Roman" w:eastAsia="Times New Roman" w:hAnsi="Times New Roman" w:cs="Times New Roman"/>
          <w:sz w:val="28"/>
          <w:szCs w:val="28"/>
          <w:shd w:val="clear" w:color="auto" w:fill="FFFFFF"/>
          <w:lang w:val="uk-UA" w:eastAsia="uk-UA"/>
        </w:rPr>
        <w:t>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(з поглибленим вивченням англійської мови та інших навчальних предметів (інтегрованих курсів))</w:t>
      </w:r>
      <w:r w:rsidRPr="006A472F">
        <w:rPr>
          <w:rFonts w:ascii="Times New Roman" w:eastAsia="Times New Roman" w:hAnsi="Times New Roman" w:cs="Times New Roman"/>
          <w:color w:val="000000"/>
          <w:sz w:val="28"/>
          <w:szCs w:val="28"/>
          <w:lang w:val="uk-UA" w:eastAsia="uk-UA"/>
        </w:rPr>
        <w:t>;</w:t>
      </w:r>
    </w:p>
    <w:p w:rsidR="006A472F" w:rsidRPr="006A472F" w:rsidRDefault="006A472F" w:rsidP="006A472F">
      <w:pPr>
        <w:numPr>
          <w:ilvl w:val="0"/>
          <w:numId w:val="6"/>
        </w:numPr>
        <w:spacing w:after="0" w:line="240" w:lineRule="auto"/>
        <w:ind w:right="62"/>
        <w:jc w:val="both"/>
        <w:rPr>
          <w:rFonts w:ascii="Times New Roman" w:eastAsia="Times New Roman" w:hAnsi="Times New Roman" w:cs="Times New Roman"/>
          <w:color w:val="000000"/>
          <w:sz w:val="28"/>
          <w:szCs w:val="28"/>
          <w:lang w:val="uk-UA" w:eastAsia="uk-UA"/>
        </w:rPr>
      </w:pPr>
      <w:bookmarkStart w:id="44" w:name="n206"/>
      <w:bookmarkEnd w:id="44"/>
      <w:r w:rsidRPr="006A472F">
        <w:rPr>
          <w:rFonts w:ascii="Times New Roman" w:eastAsia="Times New Roman" w:hAnsi="Times New Roman" w:cs="Times New Roman"/>
          <w:color w:val="000000"/>
          <w:sz w:val="28"/>
          <w:szCs w:val="28"/>
          <w:lang w:val="uk-UA" w:eastAsia="uk-UA"/>
        </w:rPr>
        <w:t xml:space="preserve">профільна середня освіта (тривалість три роки)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 </w:t>
      </w:r>
      <w:r w:rsidRPr="006A472F">
        <w:rPr>
          <w:rFonts w:ascii="Times New Roman" w:eastAsia="Times New Roman" w:hAnsi="Times New Roman" w:cs="Times New Roman"/>
          <w:sz w:val="28"/>
          <w:szCs w:val="28"/>
          <w:lang w:val="uk-UA" w:eastAsia="uk-UA"/>
        </w:rPr>
        <w:t>Здобуття профільної середньої освіти відбувається за академічним спрямуванням</w:t>
      </w:r>
      <w:bookmarkStart w:id="45" w:name="n212"/>
      <w:bookmarkEnd w:id="45"/>
      <w:r w:rsidRPr="006A472F">
        <w:rPr>
          <w:rFonts w:ascii="Times New Roman" w:eastAsia="Times New Roman" w:hAnsi="Times New Roman" w:cs="Times New Roman"/>
          <w:sz w:val="28"/>
          <w:szCs w:val="28"/>
          <w:lang w:val="uk-UA" w:eastAsia="uk-UA"/>
        </w:rPr>
        <w:t xml:space="preserve"> </w:t>
      </w:r>
      <w:r w:rsidRPr="006A472F">
        <w:rPr>
          <w:rFonts w:ascii="Times New Roman" w:eastAsia="Times New Roman" w:hAnsi="Times New Roman" w:cs="Times New Roman"/>
          <w:b/>
          <w:sz w:val="28"/>
          <w:szCs w:val="28"/>
          <w:lang w:val="uk-UA" w:eastAsia="uk-UA"/>
        </w:rPr>
        <w:t xml:space="preserve">– </w:t>
      </w:r>
      <w:r w:rsidRPr="006A472F">
        <w:rPr>
          <w:rFonts w:ascii="Times New Roman" w:eastAsia="Times New Roman" w:hAnsi="Times New Roman" w:cs="Times New Roman"/>
          <w:color w:val="000000"/>
          <w:sz w:val="28"/>
          <w:szCs w:val="28"/>
          <w:lang w:val="uk-UA" w:eastAsia="uk-UA"/>
        </w:rPr>
        <w:t>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A05DC1" w:rsidRDefault="006A472F" w:rsidP="00A05DC1">
      <w:pPr>
        <w:spacing w:after="0" w:line="240" w:lineRule="auto"/>
        <w:ind w:left="142"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hd w:val="clear" w:color="auto" w:fill="FFFFFF"/>
          <w:lang w:val="uk-UA" w:eastAsia="uk-UA"/>
        </w:rPr>
        <w:t xml:space="preserve">1.15. Сумський класичний ліцей може забезпечувати здобуття базової, профільної середньої освіти за очною (денною), дистанційною, </w:t>
      </w:r>
      <w:proofErr w:type="spellStart"/>
      <w:r w:rsidRPr="006A472F">
        <w:rPr>
          <w:rFonts w:ascii="Times New Roman" w:eastAsia="Times New Roman" w:hAnsi="Times New Roman" w:cs="Times New Roman"/>
          <w:sz w:val="28"/>
          <w:shd w:val="clear" w:color="auto" w:fill="FFFFFF"/>
          <w:lang w:val="uk-UA" w:eastAsia="uk-UA"/>
        </w:rPr>
        <w:t>екстернатною</w:t>
      </w:r>
      <w:proofErr w:type="spellEnd"/>
      <w:r w:rsidRPr="006A472F">
        <w:rPr>
          <w:rFonts w:ascii="Times New Roman" w:eastAsia="Times New Roman" w:hAnsi="Times New Roman" w:cs="Times New Roman"/>
          <w:sz w:val="28"/>
          <w:shd w:val="clear" w:color="auto" w:fill="FFFFFF"/>
          <w:lang w:val="uk-UA" w:eastAsia="uk-UA"/>
        </w:rPr>
        <w:t>, сімейною (домашньою) формами чи формою педагогічного патронажу в порядку, визначеному законодавством.</w:t>
      </w:r>
    </w:p>
    <w:p w:rsidR="006A472F" w:rsidRPr="006A472F" w:rsidRDefault="006A472F" w:rsidP="00A05DC1">
      <w:pPr>
        <w:spacing w:after="0" w:line="240" w:lineRule="auto"/>
        <w:ind w:left="142"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color w:val="000000"/>
          <w:sz w:val="28"/>
          <w:szCs w:val="28"/>
          <w:lang w:val="uk-UA" w:eastAsia="uk-UA"/>
        </w:rPr>
        <w:t>1.16.  Сумський класичний ліцей працює за шестиденним робочим тижнем.</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color w:val="000000"/>
          <w:sz w:val="28"/>
          <w:szCs w:val="28"/>
          <w:lang w:val="uk-UA" w:eastAsia="uk-UA"/>
        </w:rPr>
        <w:t>1.17. Сумський класичний ліцей може мати у своєму складі внутрішні структурні підрозділи:</w:t>
      </w:r>
    </w:p>
    <w:p w:rsidR="006A472F" w:rsidRPr="006A472F" w:rsidRDefault="006A472F" w:rsidP="006A472F">
      <w:pPr>
        <w:numPr>
          <w:ilvl w:val="0"/>
          <w:numId w:val="32"/>
        </w:numPr>
        <w:shd w:val="clear" w:color="auto" w:fill="FFFFFF"/>
        <w:spacing w:after="0" w:line="240" w:lineRule="auto"/>
        <w:ind w:right="62"/>
        <w:jc w:val="both"/>
        <w:rPr>
          <w:rFonts w:ascii="Times New Roman" w:eastAsia="Times New Roman" w:hAnsi="Times New Roman" w:cs="Times New Roman"/>
          <w:sz w:val="28"/>
          <w:szCs w:val="28"/>
          <w:lang w:val="uk-UA" w:eastAsia="ru-RU"/>
        </w:rPr>
      </w:pPr>
      <w:bookmarkStart w:id="46" w:name="n60"/>
      <w:bookmarkEnd w:id="46"/>
      <w:r w:rsidRPr="006A472F">
        <w:rPr>
          <w:rFonts w:ascii="Times New Roman" w:eastAsia="Times New Roman" w:hAnsi="Times New Roman" w:cs="Times New Roman"/>
          <w:sz w:val="28"/>
          <w:szCs w:val="28"/>
          <w:lang w:val="uk-UA" w:eastAsia="ru-RU"/>
        </w:rPr>
        <w:lastRenderedPageBreak/>
        <w:t>позашкільний підрозділ;</w:t>
      </w:r>
    </w:p>
    <w:p w:rsidR="006A472F" w:rsidRPr="006A472F" w:rsidRDefault="006A472F" w:rsidP="006A472F">
      <w:pPr>
        <w:numPr>
          <w:ilvl w:val="0"/>
          <w:numId w:val="32"/>
        </w:numPr>
        <w:shd w:val="clear" w:color="auto" w:fill="FFFFFF"/>
        <w:spacing w:after="0" w:line="240" w:lineRule="auto"/>
        <w:ind w:right="62"/>
        <w:jc w:val="both"/>
        <w:rPr>
          <w:rFonts w:ascii="Times New Roman" w:eastAsia="Times New Roman" w:hAnsi="Times New Roman" w:cs="Times New Roman"/>
          <w:sz w:val="28"/>
          <w:szCs w:val="28"/>
          <w:lang w:val="uk-UA" w:eastAsia="ru-RU"/>
        </w:rPr>
      </w:pPr>
      <w:bookmarkStart w:id="47" w:name="n61"/>
      <w:bookmarkEnd w:id="47"/>
      <w:r w:rsidRPr="006A472F">
        <w:rPr>
          <w:rFonts w:ascii="Times New Roman" w:eastAsia="Times New Roman" w:hAnsi="Times New Roman" w:cs="Times New Roman"/>
          <w:sz w:val="28"/>
          <w:szCs w:val="28"/>
          <w:lang w:val="uk-UA" w:eastAsia="ru-RU"/>
        </w:rPr>
        <w:t>пансіон;</w:t>
      </w:r>
    </w:p>
    <w:p w:rsidR="006A472F" w:rsidRPr="006A472F" w:rsidRDefault="006A472F" w:rsidP="006A472F">
      <w:pPr>
        <w:numPr>
          <w:ilvl w:val="0"/>
          <w:numId w:val="32"/>
        </w:numPr>
        <w:shd w:val="clear" w:color="auto" w:fill="FFFFFF"/>
        <w:spacing w:after="0" w:line="240" w:lineRule="auto"/>
        <w:ind w:right="62"/>
        <w:jc w:val="both"/>
        <w:rPr>
          <w:rFonts w:ascii="Times New Roman" w:eastAsia="Times New Roman" w:hAnsi="Times New Roman" w:cs="Times New Roman"/>
          <w:sz w:val="28"/>
          <w:szCs w:val="28"/>
          <w:lang w:val="uk-UA" w:eastAsia="ru-RU"/>
        </w:rPr>
      </w:pPr>
      <w:bookmarkStart w:id="48" w:name="n62"/>
      <w:bookmarkEnd w:id="48"/>
      <w:r w:rsidRPr="006A472F">
        <w:rPr>
          <w:rFonts w:ascii="Times New Roman" w:eastAsia="Times New Roman" w:hAnsi="Times New Roman" w:cs="Times New Roman"/>
          <w:sz w:val="28"/>
          <w:szCs w:val="28"/>
          <w:lang w:val="uk-UA" w:eastAsia="ru-RU"/>
        </w:rPr>
        <w:t>кафедри з окремих освітніх галузей, навчальних предметів (інтегрованих курсів);</w:t>
      </w:r>
    </w:p>
    <w:p w:rsidR="006A472F" w:rsidRPr="006A472F" w:rsidRDefault="006A472F" w:rsidP="006A472F">
      <w:pPr>
        <w:numPr>
          <w:ilvl w:val="0"/>
          <w:numId w:val="32"/>
        </w:numPr>
        <w:shd w:val="clear" w:color="auto" w:fill="FFFFFF"/>
        <w:spacing w:after="0" w:line="240" w:lineRule="auto"/>
        <w:ind w:right="62"/>
        <w:jc w:val="both"/>
        <w:rPr>
          <w:rFonts w:ascii="Times New Roman" w:eastAsia="Times New Roman" w:hAnsi="Times New Roman" w:cs="Times New Roman"/>
          <w:sz w:val="28"/>
          <w:szCs w:val="28"/>
          <w:lang w:val="uk-UA" w:eastAsia="ru-RU"/>
        </w:rPr>
      </w:pPr>
      <w:bookmarkStart w:id="49" w:name="n63"/>
      <w:bookmarkEnd w:id="49"/>
      <w:r w:rsidRPr="006A472F">
        <w:rPr>
          <w:rFonts w:ascii="Times New Roman" w:eastAsia="Times New Roman" w:hAnsi="Times New Roman" w:cs="Times New Roman"/>
          <w:sz w:val="28"/>
          <w:szCs w:val="28"/>
          <w:lang w:val="uk-UA" w:eastAsia="ru-RU"/>
        </w:rPr>
        <w:t>лабораторії;</w:t>
      </w:r>
    </w:p>
    <w:p w:rsidR="006A472F" w:rsidRPr="006A472F" w:rsidRDefault="006A472F" w:rsidP="006A472F">
      <w:pPr>
        <w:numPr>
          <w:ilvl w:val="0"/>
          <w:numId w:val="32"/>
        </w:numPr>
        <w:shd w:val="clear" w:color="auto" w:fill="FFFFFF"/>
        <w:spacing w:after="0" w:line="240" w:lineRule="auto"/>
        <w:ind w:right="62"/>
        <w:jc w:val="both"/>
        <w:rPr>
          <w:rFonts w:ascii="Times New Roman" w:eastAsia="Times New Roman" w:hAnsi="Times New Roman" w:cs="Times New Roman"/>
          <w:sz w:val="28"/>
          <w:szCs w:val="28"/>
          <w:lang w:val="uk-UA" w:eastAsia="ru-RU"/>
        </w:rPr>
      </w:pPr>
      <w:bookmarkStart w:id="50" w:name="n64"/>
      <w:bookmarkEnd w:id="50"/>
      <w:r w:rsidRPr="006A472F">
        <w:rPr>
          <w:rFonts w:ascii="Times New Roman" w:eastAsia="Times New Roman" w:hAnsi="Times New Roman" w:cs="Times New Roman"/>
          <w:sz w:val="28"/>
          <w:szCs w:val="28"/>
          <w:lang w:val="uk-UA" w:eastAsia="ru-RU"/>
        </w:rPr>
        <w:t>підрозділи з питань інноваційної діяльності;</w:t>
      </w:r>
    </w:p>
    <w:p w:rsidR="006A472F" w:rsidRPr="006A472F" w:rsidRDefault="006A472F" w:rsidP="006A472F">
      <w:pPr>
        <w:numPr>
          <w:ilvl w:val="0"/>
          <w:numId w:val="32"/>
        </w:numPr>
        <w:shd w:val="clear" w:color="auto" w:fill="FFFFFF"/>
        <w:spacing w:after="0" w:line="240" w:lineRule="auto"/>
        <w:ind w:right="62"/>
        <w:jc w:val="both"/>
        <w:rPr>
          <w:rFonts w:ascii="Times New Roman" w:eastAsia="Times New Roman" w:hAnsi="Times New Roman" w:cs="Times New Roman"/>
          <w:sz w:val="28"/>
          <w:szCs w:val="28"/>
          <w:lang w:val="uk-UA" w:eastAsia="ru-RU"/>
        </w:rPr>
      </w:pPr>
      <w:bookmarkStart w:id="51" w:name="n65"/>
      <w:bookmarkEnd w:id="51"/>
      <w:r w:rsidRPr="006A472F">
        <w:rPr>
          <w:rFonts w:ascii="Times New Roman" w:eastAsia="Times New Roman" w:hAnsi="Times New Roman" w:cs="Times New Roman"/>
          <w:sz w:val="28"/>
          <w:szCs w:val="28"/>
          <w:lang w:val="uk-UA" w:eastAsia="ru-RU"/>
        </w:rPr>
        <w:t>інші внутрішні структурні підрозділи.</w:t>
      </w:r>
    </w:p>
    <w:p w:rsidR="006A472F" w:rsidRPr="006A472F" w:rsidRDefault="006A472F" w:rsidP="006A472F">
      <w:pPr>
        <w:pBdr>
          <w:top w:val="nil"/>
          <w:left w:val="nil"/>
          <w:bottom w:val="nil"/>
          <w:right w:val="nil"/>
          <w:between w:val="nil"/>
        </w:pBdr>
        <w:spacing w:after="14" w:line="268" w:lineRule="auto"/>
        <w:ind w:firstLine="708"/>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hd w:val="clear" w:color="auto" w:fill="FFFFFF"/>
          <w:lang w:val="uk-UA" w:eastAsia="uk-UA"/>
        </w:rPr>
        <w:t xml:space="preserve">Структурні підрозділи діють відповідно до установчих документів Сумського класичного ліцею та на підставі відповідних положень, затверджених його керівником відповідно до законодавства. </w:t>
      </w:r>
    </w:p>
    <w:p w:rsidR="006A472F" w:rsidRPr="006A472F" w:rsidRDefault="006A472F" w:rsidP="006A472F">
      <w:pPr>
        <w:pBdr>
          <w:top w:val="nil"/>
          <w:left w:val="nil"/>
          <w:bottom w:val="nil"/>
          <w:right w:val="nil"/>
          <w:between w:val="nil"/>
        </w:pBdr>
        <w:spacing w:after="14" w:line="268" w:lineRule="auto"/>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1.18. Автономія Сумського класичного ліцею визначається його правом: </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брати участь в моніторингу якості освіти в порядку, установленому Міністерством освіти і науки України;</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проходити громадську акредитацію в установленому законом порядку;</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визначати самостійно форми, методи і засоби організації освітнього процесу;</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формувати самостійно освітню програму відповідно до чинного законодавства;</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розробляти освітню програму, план роботи і впроваджувати експериментальні та індивідуальні навчальні плани в установленому порядку;</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планувати власну діяльність та формувати стратегію розвитку;</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проводити спільно з закладами вищої освіти, науково-дослідними інститутами та центрами науково-дослідну експериментальну, пошукову роботу, що не суперечить законодавству України;</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здійснювати оплату праці працівників, встановлювати доплати, надбавки, проводити виплату матеріальної допомоги та допомоги на оздоровлення, преміювання, грошової винагороди, інших видів стимулювання та відзначення працівників;</w:t>
      </w:r>
    </w:p>
    <w:p w:rsidR="006A472F" w:rsidRPr="006A472F" w:rsidRDefault="006A472F" w:rsidP="006A472F">
      <w:pPr>
        <w:numPr>
          <w:ilvl w:val="0"/>
          <w:numId w:val="37"/>
        </w:numPr>
        <w:pBdr>
          <w:top w:val="nil"/>
          <w:left w:val="nil"/>
          <w:bottom w:val="nil"/>
          <w:right w:val="nil"/>
          <w:between w:val="nil"/>
        </w:pBdr>
        <w:spacing w:after="14"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розпоряджатися на правах оперативного управління рухомим і нерухомим майном згідно з законодавством України та цим Статутом;</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отримувати кошти і матеріальні цінності від органів виконавчої влади, органів місцевого самоврядування, територіальних громад, юридичних і фізичних осіб;</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залишати у своєму розпорядженні і використовувати власні надходження у порядку, визначеному законодавством України;</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розвивати власну матеріально-технічну базу;</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забезпечувати самостійно добір і розстановку кадрів;</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встановлювати власну символіку та атрибути;</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користуватись пільгами, передбаченими державою;</w:t>
      </w:r>
    </w:p>
    <w:p w:rsidR="006A472F" w:rsidRPr="006A472F" w:rsidRDefault="006A472F" w:rsidP="006A472F">
      <w:pPr>
        <w:numPr>
          <w:ilvl w:val="0"/>
          <w:numId w:val="37"/>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здійснювати інші дії, що не суперечать чинному законодавству.</w:t>
      </w:r>
    </w:p>
    <w:p w:rsidR="006A472F" w:rsidRPr="006A472F" w:rsidRDefault="006A472F" w:rsidP="006A472F">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1.19. Сумський класичний ліцей зобов’язаний:</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lastRenderedPageBreak/>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здійснювати освітню діяльність на підставі ліцензії, отриманої у встановленому законодавством порядку;</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задовольняти потреби громадян в здобутті повної загальної освіти;</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 потреби створювати умови для навчання осіб з особливими освітніми потребами;</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забезпечувати єдність навчання та виховання;</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створювати власну науково-методичну і матеріально-технічну базу;</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проходити плановий інституційний аудит у терміни та в порядку, визначеному спеціальним законодавством;</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забезпечувати відповідність рівня освіти Державним стандартам освіти;</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охороняти життя і здоров’я здобувачів освіти, педагогічних та інших працівників закладу;</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додержуватись фінансової дисципліни, зберігати матеріальну базу;</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забезпечувати видачу документів про освіту;</w:t>
      </w:r>
    </w:p>
    <w:p w:rsidR="006A472F" w:rsidRPr="006A472F" w:rsidRDefault="006A472F" w:rsidP="006A472F">
      <w:pPr>
        <w:numPr>
          <w:ilvl w:val="0"/>
          <w:numId w:val="36"/>
        </w:numPr>
        <w:pBdr>
          <w:top w:val="nil"/>
          <w:left w:val="nil"/>
          <w:bottom w:val="nil"/>
          <w:right w:val="nil"/>
          <w:between w:val="nil"/>
        </w:pBdr>
        <w:spacing w:after="0" w:line="240" w:lineRule="auto"/>
        <w:ind w:left="709" w:right="62" w:hanging="425"/>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здійснювати інші повноваження, делеговані Засновником або Управлінням.</w:t>
      </w:r>
    </w:p>
    <w:p w:rsidR="006A472F" w:rsidRPr="006A472F" w:rsidRDefault="006A472F" w:rsidP="00A05DC1">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1.20. Медичне   обслуг</w:t>
      </w:r>
      <w:r w:rsidR="00A05DC1">
        <w:rPr>
          <w:rFonts w:ascii="Times New Roman" w:eastAsia="Times New Roman" w:hAnsi="Times New Roman" w:cs="Times New Roman"/>
          <w:color w:val="000000"/>
          <w:sz w:val="28"/>
          <w:szCs w:val="28"/>
          <w:lang w:val="uk-UA" w:eastAsia="uk-UA"/>
        </w:rPr>
        <w:t>овування   здобувачів   освіти</w:t>
      </w:r>
      <w:r w:rsidRPr="006A472F">
        <w:rPr>
          <w:rFonts w:ascii="Times New Roman" w:eastAsia="Times New Roman" w:hAnsi="Times New Roman" w:cs="Times New Roman"/>
          <w:color w:val="000000"/>
          <w:sz w:val="28"/>
          <w:szCs w:val="28"/>
          <w:lang w:val="uk-UA" w:eastAsia="uk-UA"/>
        </w:rPr>
        <w:t xml:space="preserve">  здійснюється</w:t>
      </w:r>
      <w:r w:rsidR="00A05DC1">
        <w:rPr>
          <w:rFonts w:ascii="Times New Roman" w:eastAsia="Times New Roman" w:hAnsi="Times New Roman" w:cs="Times New Roman"/>
          <w:color w:val="000000"/>
          <w:sz w:val="28"/>
          <w:szCs w:val="28"/>
          <w:lang w:val="uk-UA" w:eastAsia="uk-UA"/>
        </w:rPr>
        <w:t xml:space="preserve"> </w:t>
      </w:r>
      <w:r w:rsidRPr="006A472F">
        <w:rPr>
          <w:rFonts w:ascii="Times New Roman" w:eastAsia="Times New Roman" w:hAnsi="Times New Roman" w:cs="Times New Roman"/>
          <w:color w:val="000000"/>
          <w:sz w:val="28"/>
          <w:szCs w:val="28"/>
          <w:lang w:val="uk-UA" w:eastAsia="uk-UA"/>
        </w:rPr>
        <w:t>медичним</w:t>
      </w:r>
      <w:r>
        <w:rPr>
          <w:rFonts w:ascii="Times New Roman" w:eastAsia="Times New Roman" w:hAnsi="Times New Roman" w:cs="Times New Roman"/>
          <w:color w:val="000000"/>
          <w:sz w:val="28"/>
          <w:szCs w:val="28"/>
          <w:lang w:val="uk-UA" w:eastAsia="uk-UA"/>
        </w:rPr>
        <w:t xml:space="preserve"> </w:t>
      </w:r>
      <w:r w:rsidRPr="006A472F">
        <w:rPr>
          <w:rFonts w:ascii="Times New Roman" w:eastAsia="Times New Roman" w:hAnsi="Times New Roman" w:cs="Times New Roman"/>
          <w:color w:val="000000"/>
          <w:sz w:val="28"/>
          <w:szCs w:val="28"/>
          <w:lang w:val="uk-UA" w:eastAsia="uk-UA"/>
        </w:rPr>
        <w:t>працівником у порядку, вс</w:t>
      </w:r>
      <w:r w:rsidR="00A05DC1">
        <w:rPr>
          <w:rFonts w:ascii="Times New Roman" w:eastAsia="Times New Roman" w:hAnsi="Times New Roman" w:cs="Times New Roman"/>
          <w:color w:val="000000"/>
          <w:sz w:val="28"/>
          <w:szCs w:val="28"/>
          <w:lang w:val="uk-UA" w:eastAsia="uk-UA"/>
        </w:rPr>
        <w:t xml:space="preserve">тановленому Кабінетом Міністрів </w:t>
      </w:r>
      <w:r w:rsidRPr="006A472F">
        <w:rPr>
          <w:rFonts w:ascii="Times New Roman" w:eastAsia="Times New Roman" w:hAnsi="Times New Roman" w:cs="Times New Roman"/>
          <w:color w:val="000000"/>
          <w:sz w:val="28"/>
          <w:szCs w:val="28"/>
          <w:lang w:val="uk-UA" w:eastAsia="uk-UA"/>
        </w:rPr>
        <w:t xml:space="preserve">України. </w:t>
      </w:r>
    </w:p>
    <w:p w:rsidR="006A472F" w:rsidRPr="006A472F" w:rsidRDefault="006A472F" w:rsidP="006A472F">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1.21. Харчування здобувачів осві</w:t>
      </w:r>
      <w:r>
        <w:rPr>
          <w:rFonts w:ascii="Times New Roman" w:eastAsia="Times New Roman" w:hAnsi="Times New Roman" w:cs="Times New Roman"/>
          <w:color w:val="000000"/>
          <w:sz w:val="28"/>
          <w:szCs w:val="28"/>
          <w:lang w:val="uk-UA" w:eastAsia="uk-UA"/>
        </w:rPr>
        <w:t xml:space="preserve">ти у Сумському класичному ліцеї </w:t>
      </w:r>
      <w:r w:rsidRPr="006A472F">
        <w:rPr>
          <w:rFonts w:ascii="Times New Roman" w:eastAsia="Times New Roman" w:hAnsi="Times New Roman" w:cs="Times New Roman"/>
          <w:color w:val="000000"/>
          <w:sz w:val="28"/>
          <w:szCs w:val="28"/>
          <w:lang w:val="uk-UA" w:eastAsia="uk-UA"/>
        </w:rPr>
        <w:t>здійснюється</w:t>
      </w:r>
      <w:r>
        <w:rPr>
          <w:rFonts w:ascii="Times New Roman" w:eastAsia="Times New Roman" w:hAnsi="Times New Roman" w:cs="Times New Roman"/>
          <w:color w:val="000000"/>
          <w:sz w:val="28"/>
          <w:szCs w:val="28"/>
          <w:lang w:val="uk-UA" w:eastAsia="uk-UA"/>
        </w:rPr>
        <w:t xml:space="preserve"> </w:t>
      </w:r>
      <w:r w:rsidRPr="006A472F">
        <w:rPr>
          <w:rFonts w:ascii="Times New Roman" w:eastAsia="Times New Roman" w:hAnsi="Times New Roman" w:cs="Times New Roman"/>
          <w:color w:val="000000"/>
          <w:sz w:val="28"/>
          <w:szCs w:val="28"/>
          <w:lang w:val="uk-UA" w:eastAsia="uk-UA"/>
        </w:rPr>
        <w:t>відповідно до вимог чинного законодавства.</w:t>
      </w:r>
    </w:p>
    <w:p w:rsidR="006A472F" w:rsidRPr="006A472F" w:rsidRDefault="006A472F" w:rsidP="006A472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Пільгові умови оплати харчування дітей у Сумському класичному ліцеї для багатодітних та малозабезпечених сімей та інших категорій, які потребують соціальної підтримки, надаються у порядку, визначеному рішенням Засновника.</w:t>
      </w:r>
    </w:p>
    <w:p w:rsidR="006A472F" w:rsidRPr="006A472F" w:rsidRDefault="006A472F" w:rsidP="006A472F">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1.22. Взаємовідносини Сумського класичного ліцею з юридичними та фізичними</w:t>
      </w:r>
      <w:r>
        <w:rPr>
          <w:rFonts w:ascii="Times New Roman" w:eastAsia="Times New Roman" w:hAnsi="Times New Roman" w:cs="Times New Roman"/>
          <w:color w:val="000000"/>
          <w:sz w:val="28"/>
          <w:szCs w:val="28"/>
          <w:lang w:val="uk-UA" w:eastAsia="uk-UA"/>
        </w:rPr>
        <w:t xml:space="preserve"> </w:t>
      </w:r>
      <w:r w:rsidRPr="006A472F">
        <w:rPr>
          <w:rFonts w:ascii="Times New Roman" w:eastAsia="Times New Roman" w:hAnsi="Times New Roman" w:cs="Times New Roman"/>
          <w:color w:val="000000"/>
          <w:sz w:val="28"/>
          <w:szCs w:val="28"/>
          <w:lang w:val="uk-UA" w:eastAsia="uk-UA"/>
        </w:rPr>
        <w:t>особами  визначаються  угодами,  що  укладені   між   н</w:t>
      </w:r>
      <w:r>
        <w:rPr>
          <w:rFonts w:ascii="Times New Roman" w:eastAsia="Times New Roman" w:hAnsi="Times New Roman" w:cs="Times New Roman"/>
          <w:color w:val="000000"/>
          <w:sz w:val="28"/>
          <w:szCs w:val="28"/>
          <w:lang w:val="uk-UA" w:eastAsia="uk-UA"/>
        </w:rPr>
        <w:t xml:space="preserve">ими   та    згідно з </w:t>
      </w:r>
      <w:r w:rsidRPr="006A472F">
        <w:rPr>
          <w:rFonts w:ascii="Times New Roman" w:eastAsia="Times New Roman" w:hAnsi="Times New Roman" w:cs="Times New Roman"/>
          <w:color w:val="000000"/>
          <w:sz w:val="28"/>
          <w:szCs w:val="28"/>
          <w:lang w:val="uk-UA" w:eastAsia="uk-UA"/>
        </w:rPr>
        <w:t>чинним</w:t>
      </w:r>
      <w:r>
        <w:rPr>
          <w:rFonts w:ascii="Times New Roman" w:eastAsia="Times New Roman" w:hAnsi="Times New Roman" w:cs="Times New Roman"/>
          <w:color w:val="000000"/>
          <w:sz w:val="28"/>
          <w:szCs w:val="28"/>
          <w:lang w:val="uk-UA" w:eastAsia="uk-UA"/>
        </w:rPr>
        <w:t xml:space="preserve"> </w:t>
      </w:r>
      <w:r w:rsidRPr="006A472F">
        <w:rPr>
          <w:rFonts w:ascii="Times New Roman" w:eastAsia="Times New Roman" w:hAnsi="Times New Roman" w:cs="Times New Roman"/>
          <w:color w:val="000000"/>
          <w:sz w:val="28"/>
          <w:szCs w:val="28"/>
          <w:lang w:val="uk-UA" w:eastAsia="uk-UA"/>
        </w:rPr>
        <w:t>законодавством України.</w:t>
      </w:r>
    </w:p>
    <w:p w:rsidR="006A472F" w:rsidRPr="006A472F" w:rsidRDefault="006A472F" w:rsidP="006A472F">
      <w:pPr>
        <w:numPr>
          <w:ilvl w:val="0"/>
          <w:numId w:val="8"/>
        </w:numPr>
        <w:spacing w:after="0" w:line="240" w:lineRule="auto"/>
        <w:ind w:left="284" w:right="62"/>
        <w:jc w:val="center"/>
        <w:rPr>
          <w:rFonts w:ascii="Times New Roman" w:eastAsia="Times New Roman" w:hAnsi="Times New Roman" w:cs="Times New Roman"/>
          <w:b/>
          <w:color w:val="000000"/>
          <w:sz w:val="28"/>
          <w:szCs w:val="28"/>
          <w:lang w:val="uk-UA" w:eastAsia="uk-UA"/>
        </w:rPr>
      </w:pPr>
      <w:r w:rsidRPr="006A472F">
        <w:rPr>
          <w:rFonts w:ascii="Times New Roman" w:eastAsia="Times New Roman" w:hAnsi="Times New Roman" w:cs="Times New Roman"/>
          <w:b/>
          <w:color w:val="000000"/>
          <w:sz w:val="28"/>
          <w:szCs w:val="28"/>
          <w:lang w:val="uk-UA" w:eastAsia="uk-UA"/>
        </w:rPr>
        <w:t>Освітній процес</w:t>
      </w:r>
    </w:p>
    <w:p w:rsidR="006A472F" w:rsidRPr="006A472F" w:rsidRDefault="006A472F" w:rsidP="006A472F">
      <w:pPr>
        <w:spacing w:after="0" w:line="240" w:lineRule="auto"/>
        <w:ind w:left="1080" w:right="62"/>
        <w:jc w:val="both"/>
        <w:rPr>
          <w:rFonts w:ascii="Times New Roman" w:eastAsia="Times New Roman" w:hAnsi="Times New Roman" w:cs="Times New Roman"/>
          <w:b/>
          <w:color w:val="000000"/>
          <w:sz w:val="28"/>
          <w:szCs w:val="28"/>
          <w:lang w:val="uk-UA" w:eastAsia="uk-UA"/>
        </w:rPr>
      </w:pPr>
    </w:p>
    <w:p w:rsidR="006A472F" w:rsidRPr="006A472F" w:rsidRDefault="006A472F" w:rsidP="006A472F">
      <w:pPr>
        <w:numPr>
          <w:ilvl w:val="1"/>
          <w:numId w:val="8"/>
        </w:numPr>
        <w:spacing w:after="0" w:line="240" w:lineRule="auto"/>
        <w:ind w:left="426" w:right="62" w:hanging="42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 xml:space="preserve"> Освітній  процес  у  Сумському класичному ліцеї організовується відповідно</w:t>
      </w:r>
    </w:p>
    <w:p w:rsidR="006A472F" w:rsidRPr="006A472F" w:rsidRDefault="006A472F" w:rsidP="006A472F">
      <w:pPr>
        <w:spacing w:after="0" w:line="240" w:lineRule="auto"/>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 xml:space="preserve">до Законів України «Про освіту», «Про повну загальну середню освіту», інших актів законодавства, освітньої програми (освітніх програм) Сумського класичного ліцею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6A472F">
        <w:rPr>
          <w:rFonts w:ascii="Times New Roman" w:eastAsia="Times New Roman" w:hAnsi="Times New Roman" w:cs="Times New Roman"/>
          <w:sz w:val="28"/>
          <w:szCs w:val="28"/>
          <w:lang w:val="uk-UA" w:eastAsia="uk-UA"/>
        </w:rPr>
        <w:t>компетентностей</w:t>
      </w:r>
      <w:proofErr w:type="spellEnd"/>
      <w:r w:rsidRPr="006A472F">
        <w:rPr>
          <w:rFonts w:ascii="Times New Roman" w:eastAsia="Times New Roman" w:hAnsi="Times New Roman" w:cs="Times New Roman"/>
          <w:sz w:val="28"/>
          <w:szCs w:val="28"/>
          <w:lang w:val="uk-UA" w:eastAsia="uk-UA"/>
        </w:rPr>
        <w:t>, визначених державними стандартами.</w:t>
      </w:r>
      <w:bookmarkStart w:id="52" w:name="n137"/>
      <w:bookmarkEnd w:id="52"/>
    </w:p>
    <w:p w:rsidR="006A472F" w:rsidRPr="006A472F" w:rsidRDefault="006A472F" w:rsidP="006A472F">
      <w:pPr>
        <w:spacing w:after="0" w:line="240" w:lineRule="auto"/>
        <w:ind w:firstLine="708"/>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bookmarkStart w:id="53" w:name="n138"/>
      <w:bookmarkEnd w:id="53"/>
    </w:p>
    <w:p w:rsidR="006A472F" w:rsidRPr="006A472F" w:rsidRDefault="006A472F" w:rsidP="006A472F">
      <w:pPr>
        <w:spacing w:after="0" w:line="240" w:lineRule="auto"/>
        <w:ind w:firstLine="708"/>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lastRenderedPageBreak/>
        <w:t>У  Сумському  класичному  ліцеї  освітній  процес організовується за такими циклами:</w:t>
      </w:r>
    </w:p>
    <w:p w:rsidR="006A472F" w:rsidRPr="006A472F" w:rsidRDefault="006A472F" w:rsidP="006A472F">
      <w:pPr>
        <w:numPr>
          <w:ilvl w:val="0"/>
          <w:numId w:val="9"/>
        </w:numPr>
        <w:spacing w:after="0" w:line="240" w:lineRule="auto"/>
        <w:ind w:left="709" w:right="62"/>
        <w:jc w:val="both"/>
        <w:rPr>
          <w:rFonts w:ascii="Times New Roman" w:eastAsia="Times New Roman" w:hAnsi="Times New Roman" w:cs="Times New Roman"/>
          <w:sz w:val="28"/>
          <w:szCs w:val="28"/>
          <w:lang w:val="uk-UA" w:eastAsia="uk-UA"/>
        </w:rPr>
      </w:pPr>
      <w:bookmarkStart w:id="54" w:name="n139"/>
      <w:bookmarkStart w:id="55" w:name="n141"/>
      <w:bookmarkEnd w:id="54"/>
      <w:bookmarkEnd w:id="55"/>
      <w:r w:rsidRPr="006A472F">
        <w:rPr>
          <w:rFonts w:ascii="Times New Roman" w:eastAsia="Times New Roman" w:hAnsi="Times New Roman" w:cs="Times New Roman"/>
          <w:sz w:val="28"/>
          <w:szCs w:val="28"/>
          <w:lang w:val="uk-UA" w:eastAsia="uk-UA"/>
        </w:rPr>
        <w:t>перший цикл базової середньої освіти - адаптаційний (5-6 роки навчання);</w:t>
      </w:r>
    </w:p>
    <w:p w:rsidR="006A472F" w:rsidRPr="006A472F" w:rsidRDefault="006A472F" w:rsidP="006A472F">
      <w:pPr>
        <w:numPr>
          <w:ilvl w:val="0"/>
          <w:numId w:val="9"/>
        </w:numPr>
        <w:spacing w:after="0" w:line="240" w:lineRule="auto"/>
        <w:ind w:left="709" w:right="62"/>
        <w:jc w:val="both"/>
        <w:rPr>
          <w:rFonts w:ascii="Times New Roman" w:eastAsia="Times New Roman" w:hAnsi="Times New Roman" w:cs="Times New Roman"/>
          <w:sz w:val="28"/>
          <w:szCs w:val="28"/>
          <w:lang w:val="uk-UA" w:eastAsia="uk-UA"/>
        </w:rPr>
      </w:pPr>
      <w:bookmarkStart w:id="56" w:name="n142"/>
      <w:bookmarkEnd w:id="56"/>
      <w:r w:rsidRPr="006A472F">
        <w:rPr>
          <w:rFonts w:ascii="Times New Roman" w:eastAsia="Times New Roman" w:hAnsi="Times New Roman" w:cs="Times New Roman"/>
          <w:sz w:val="28"/>
          <w:szCs w:val="28"/>
          <w:lang w:val="uk-UA" w:eastAsia="uk-UA"/>
        </w:rPr>
        <w:t>другий цикл базової середньої освіти - базове предметне навчання (7-9 роки навчання);</w:t>
      </w:r>
    </w:p>
    <w:p w:rsidR="006A472F" w:rsidRPr="006A472F" w:rsidRDefault="006A472F" w:rsidP="006A472F">
      <w:pPr>
        <w:numPr>
          <w:ilvl w:val="0"/>
          <w:numId w:val="9"/>
        </w:numPr>
        <w:spacing w:after="0" w:line="240" w:lineRule="auto"/>
        <w:ind w:left="709" w:right="62"/>
        <w:jc w:val="both"/>
        <w:rPr>
          <w:rFonts w:ascii="Times New Roman" w:eastAsia="Times New Roman" w:hAnsi="Times New Roman" w:cs="Times New Roman"/>
          <w:sz w:val="28"/>
          <w:szCs w:val="28"/>
          <w:lang w:val="uk-UA" w:eastAsia="uk-UA"/>
        </w:rPr>
      </w:pPr>
      <w:bookmarkStart w:id="57" w:name="n143"/>
      <w:bookmarkEnd w:id="57"/>
      <w:r w:rsidRPr="006A472F">
        <w:rPr>
          <w:rFonts w:ascii="Times New Roman" w:eastAsia="Times New Roman" w:hAnsi="Times New Roman" w:cs="Times New Roman"/>
          <w:sz w:val="28"/>
          <w:szCs w:val="28"/>
          <w:lang w:val="uk-UA" w:eastAsia="uk-UA"/>
        </w:rPr>
        <w:t>перший цикл профільної середньої освіти - профільно-адаптаційний (10 рік навчання);</w:t>
      </w:r>
    </w:p>
    <w:p w:rsidR="006A472F" w:rsidRPr="006A472F" w:rsidRDefault="006A472F" w:rsidP="006A472F">
      <w:pPr>
        <w:numPr>
          <w:ilvl w:val="0"/>
          <w:numId w:val="9"/>
        </w:numPr>
        <w:spacing w:after="0" w:line="240" w:lineRule="auto"/>
        <w:ind w:left="709" w:right="62"/>
        <w:jc w:val="both"/>
        <w:rPr>
          <w:rFonts w:ascii="Times New Roman" w:eastAsia="Times New Roman" w:hAnsi="Times New Roman" w:cs="Times New Roman"/>
          <w:sz w:val="28"/>
          <w:szCs w:val="28"/>
          <w:lang w:val="uk-UA" w:eastAsia="uk-UA"/>
        </w:rPr>
      </w:pPr>
      <w:bookmarkStart w:id="58" w:name="n144"/>
      <w:bookmarkEnd w:id="58"/>
      <w:r w:rsidRPr="006A472F">
        <w:rPr>
          <w:rFonts w:ascii="Times New Roman" w:eastAsia="Times New Roman" w:hAnsi="Times New Roman" w:cs="Times New Roman"/>
          <w:sz w:val="28"/>
          <w:szCs w:val="28"/>
          <w:lang w:val="uk-UA" w:eastAsia="uk-UA"/>
        </w:rPr>
        <w:t>другий цикл профільної середньої освіти - профільний (11-12 роки навчання).</w:t>
      </w:r>
      <w:bookmarkStart w:id="59" w:name="n145"/>
      <w:bookmarkEnd w:id="59"/>
    </w:p>
    <w:p w:rsidR="006A472F" w:rsidRPr="006A472F" w:rsidRDefault="006A472F" w:rsidP="006A472F">
      <w:pPr>
        <w:spacing w:after="0" w:line="240" w:lineRule="auto"/>
        <w:ind w:firstLine="708"/>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У Сумському класичному ліцеї запроваджено поглиблене вивчення англійської мови з 5-го року навчання, поглиблене вивчення окремих навчальних предметів (інтегрованих курсів) з 8-го року навчання.</w:t>
      </w:r>
    </w:p>
    <w:p w:rsidR="006A472F" w:rsidRPr="006A472F" w:rsidRDefault="006A472F" w:rsidP="006A472F">
      <w:pPr>
        <w:spacing w:after="0" w:line="240" w:lineRule="auto"/>
        <w:ind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Освітній процес у Сумському класичному ліцеї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bookmarkStart w:id="60" w:name="n146"/>
      <w:bookmarkEnd w:id="60"/>
    </w:p>
    <w:p w:rsidR="006A472F" w:rsidRPr="006A472F" w:rsidRDefault="006A472F" w:rsidP="006A472F">
      <w:pPr>
        <w:spacing w:after="0" w:line="240" w:lineRule="auto"/>
        <w:ind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Сумського класичного ліцею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bookmarkStart w:id="61" w:name="n147"/>
      <w:bookmarkEnd w:id="61"/>
    </w:p>
    <w:p w:rsidR="006A472F" w:rsidRPr="006A472F" w:rsidRDefault="006A472F" w:rsidP="006A472F">
      <w:pPr>
        <w:spacing w:after="0" w:line="240" w:lineRule="auto"/>
        <w:ind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Безперервна навчальна діяльність учнів не може перевищувати 45 хвилин (5-12 років навчання), крім випадків, визначених законодавством.</w:t>
      </w:r>
      <w:bookmarkStart w:id="62" w:name="n148"/>
      <w:bookmarkEnd w:id="62"/>
    </w:p>
    <w:p w:rsidR="006A472F" w:rsidRPr="006A472F" w:rsidRDefault="006A472F" w:rsidP="006A472F">
      <w:pPr>
        <w:spacing w:after="0" w:line="240" w:lineRule="auto"/>
        <w:ind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 xml:space="preserve">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Сумського класичного ліцею та повинні відповідати віковим особливостям дітей. </w:t>
      </w:r>
    </w:p>
    <w:p w:rsidR="006A472F" w:rsidRPr="006A472F" w:rsidRDefault="006A472F" w:rsidP="006A472F">
      <w:pPr>
        <w:spacing w:after="0" w:line="240" w:lineRule="auto"/>
        <w:ind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 xml:space="preserve">Тривалість перерв між навчальними заняттями для учнів 5–9-х класів – не менше 10 хвилин, великої перерви – 30 хвилин (для прийому їжі). Замість однієї великої перерви можуть влаштовуватися дві перерви по 20 хвилин, після третього та четвертого навчальних занять – для учнів 5–11(12)-х класів. У середині здвоєного навчального заняття організовується перерва тривалістю 10 хвилин для активного відпочинку. </w:t>
      </w:r>
    </w:p>
    <w:p w:rsidR="006A472F" w:rsidRPr="006A472F" w:rsidRDefault="006A472F" w:rsidP="006A472F">
      <w:pPr>
        <w:spacing w:after="0" w:line="240" w:lineRule="auto"/>
        <w:ind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Крім різних форм обов’язкових навчальних занять, у Сумському класичному ліцеї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їхніх творчих здібностей, нахилів і обдарувань. </w:t>
      </w:r>
    </w:p>
    <w:p w:rsidR="006A472F" w:rsidRPr="006A472F" w:rsidRDefault="006A472F" w:rsidP="006A472F">
      <w:pPr>
        <w:spacing w:after="0" w:line="240" w:lineRule="auto"/>
        <w:ind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Тривалість канікул у Сумському класичному ліцеї протягом навчального року не може становити менше 30 календарних днів.</w:t>
      </w:r>
    </w:p>
    <w:p w:rsidR="006A472F" w:rsidRPr="006A472F" w:rsidRDefault="006A472F" w:rsidP="006A472F">
      <w:pPr>
        <w:numPr>
          <w:ilvl w:val="1"/>
          <w:numId w:val="8"/>
        </w:numPr>
        <w:spacing w:after="0" w:line="240" w:lineRule="auto"/>
        <w:ind w:left="426" w:right="62" w:hanging="42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 Сумський класичний ліцей розробляє та використовує в освітній діяльності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lastRenderedPageBreak/>
        <w:t>одну освітню програму на рівні базової середньої освіти (на першому та/або другому циклах), одну освітню програму на рівні профільної середньої освіти (на першому та другому циклі профільної середньої освіти) або одну наскрізну освітню програму, розроблену для декількох рівнів освіти, на підставі типової та/або нетипової освітньої програми, що схвалюється/</w:t>
      </w:r>
      <w:proofErr w:type="spellStart"/>
      <w:r w:rsidRPr="006A472F">
        <w:rPr>
          <w:rFonts w:ascii="Times New Roman" w:eastAsia="Times New Roman" w:hAnsi="Times New Roman" w:cs="Times New Roman"/>
          <w:color w:val="000000"/>
          <w:sz w:val="28"/>
          <w:szCs w:val="28"/>
          <w:lang w:val="uk-UA" w:eastAsia="uk-UA"/>
        </w:rPr>
        <w:t>ються</w:t>
      </w:r>
      <w:proofErr w:type="spellEnd"/>
      <w:r w:rsidRPr="006A472F">
        <w:rPr>
          <w:rFonts w:ascii="Times New Roman" w:eastAsia="Times New Roman" w:hAnsi="Times New Roman" w:cs="Times New Roman"/>
          <w:color w:val="000000"/>
          <w:sz w:val="28"/>
          <w:szCs w:val="28"/>
          <w:lang w:val="uk-UA" w:eastAsia="uk-UA"/>
        </w:rPr>
        <w:t xml:space="preserve"> педагогічною радою Сумського класичного ліцею  та затверджується/</w:t>
      </w:r>
      <w:proofErr w:type="spellStart"/>
      <w:r w:rsidRPr="006A472F">
        <w:rPr>
          <w:rFonts w:ascii="Times New Roman" w:eastAsia="Times New Roman" w:hAnsi="Times New Roman" w:cs="Times New Roman"/>
          <w:color w:val="000000"/>
          <w:sz w:val="28"/>
          <w:szCs w:val="28"/>
          <w:lang w:val="uk-UA" w:eastAsia="uk-UA"/>
        </w:rPr>
        <w:t>ються</w:t>
      </w:r>
      <w:proofErr w:type="spellEnd"/>
      <w:r w:rsidRPr="006A472F">
        <w:rPr>
          <w:rFonts w:ascii="Times New Roman" w:eastAsia="Times New Roman" w:hAnsi="Times New Roman" w:cs="Times New Roman"/>
          <w:color w:val="000000"/>
          <w:sz w:val="28"/>
          <w:szCs w:val="28"/>
          <w:lang w:val="uk-UA" w:eastAsia="uk-UA"/>
        </w:rPr>
        <w:t xml:space="preserve"> керівником Сумського класичного ліцею.</w:t>
      </w:r>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На основі визначеного в освітній програмі Сумського класичного ліцею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bookmarkStart w:id="63" w:name="n174"/>
      <w:bookmarkEnd w:id="63"/>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Освітні програми Сумського класичного ліцею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2.3. З метою забезпечення належної якості вивчення окремих навчальних предметів (інтегрованих курсів) класи Сумського класичного ліцею діляться не більш як на три групи з кількістю учнів не менше восьми осіб. </w:t>
      </w:r>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Порядок поділу класів на групи під час вивчення окремих навчальних предметів (інтегрованих курсів) навчального плану Сумського класичного ліцею встановлюється згідно з вимогами законодавства.</w:t>
      </w:r>
      <w:bookmarkStart w:id="64" w:name="n192"/>
      <w:bookmarkStart w:id="65" w:name="n193"/>
      <w:bookmarkEnd w:id="64"/>
      <w:bookmarkEnd w:id="65"/>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Для досягнення учнями результатів навчання та </w:t>
      </w:r>
      <w:proofErr w:type="spellStart"/>
      <w:r w:rsidRPr="006A472F">
        <w:rPr>
          <w:rFonts w:ascii="Times New Roman" w:eastAsia="Times New Roman" w:hAnsi="Times New Roman" w:cs="Times New Roman"/>
          <w:color w:val="000000"/>
          <w:sz w:val="28"/>
          <w:szCs w:val="28"/>
          <w:lang w:val="uk-UA" w:eastAsia="uk-UA"/>
        </w:rPr>
        <w:t>компетентностей</w:t>
      </w:r>
      <w:proofErr w:type="spellEnd"/>
      <w:r w:rsidRPr="006A472F">
        <w:rPr>
          <w:rFonts w:ascii="Times New Roman" w:eastAsia="Times New Roman" w:hAnsi="Times New Roman" w:cs="Times New Roman"/>
          <w:color w:val="000000"/>
          <w:sz w:val="28"/>
          <w:szCs w:val="28"/>
          <w:lang w:val="uk-UA" w:eastAsia="uk-UA"/>
        </w:rPr>
        <w:t xml:space="preserve"> згідно з вимогами відповідних державних стандартів повної загальної середньої освіти у складі Сумського класичного ліцею у порядку, визначеному законодавством та установчими документами ліцею, створюються:</w:t>
      </w:r>
    </w:p>
    <w:p w:rsidR="006A472F" w:rsidRPr="006A472F" w:rsidRDefault="006A472F" w:rsidP="006A472F">
      <w:pPr>
        <w:numPr>
          <w:ilvl w:val="1"/>
          <w:numId w:val="10"/>
        </w:numPr>
        <w:spacing w:after="0" w:line="240" w:lineRule="auto"/>
        <w:ind w:left="709" w:right="62" w:hanging="283"/>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класи (з поглибленим вивченням навчальних предметів); </w:t>
      </w:r>
    </w:p>
    <w:p w:rsidR="006A472F" w:rsidRPr="006A472F" w:rsidRDefault="006A472F" w:rsidP="006A472F">
      <w:pPr>
        <w:numPr>
          <w:ilvl w:val="1"/>
          <w:numId w:val="10"/>
        </w:numPr>
        <w:spacing w:after="0" w:line="240" w:lineRule="auto"/>
        <w:ind w:left="709" w:right="62" w:hanging="283"/>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групи для вивчення окремих навчальних предметів (інтегрованих курсів); </w:t>
      </w:r>
    </w:p>
    <w:p w:rsidR="006A472F" w:rsidRPr="006A472F" w:rsidRDefault="006A472F" w:rsidP="006A472F">
      <w:pPr>
        <w:numPr>
          <w:ilvl w:val="1"/>
          <w:numId w:val="10"/>
        </w:numPr>
        <w:spacing w:after="0" w:line="240" w:lineRule="auto"/>
        <w:ind w:left="709" w:right="62" w:hanging="283"/>
        <w:jc w:val="both"/>
        <w:rPr>
          <w:rFonts w:ascii="Times New Roman" w:eastAsia="Times New Roman" w:hAnsi="Times New Roman" w:cs="Times New Roman"/>
          <w:color w:val="000000"/>
          <w:sz w:val="28"/>
          <w:szCs w:val="28"/>
          <w:lang w:val="uk-UA" w:eastAsia="uk-UA"/>
        </w:rPr>
      </w:pPr>
      <w:proofErr w:type="spellStart"/>
      <w:r w:rsidRPr="006A472F">
        <w:rPr>
          <w:rFonts w:ascii="Times New Roman" w:eastAsia="Times New Roman" w:hAnsi="Times New Roman" w:cs="Times New Roman"/>
          <w:color w:val="000000"/>
          <w:sz w:val="28"/>
          <w:szCs w:val="28"/>
          <w:lang w:val="uk-UA" w:eastAsia="uk-UA"/>
        </w:rPr>
        <w:t>міжкласні</w:t>
      </w:r>
      <w:proofErr w:type="spellEnd"/>
      <w:r w:rsidRPr="006A472F">
        <w:rPr>
          <w:rFonts w:ascii="Times New Roman" w:eastAsia="Times New Roman" w:hAnsi="Times New Roman" w:cs="Times New Roman"/>
          <w:color w:val="000000"/>
          <w:sz w:val="28"/>
          <w:szCs w:val="28"/>
          <w:lang w:val="uk-UA" w:eastAsia="uk-UA"/>
        </w:rPr>
        <w:t xml:space="preserve"> групи учнів, що включатимуть учнів різних класів одного або різних років навчання; </w:t>
      </w:r>
    </w:p>
    <w:p w:rsidR="006A472F" w:rsidRPr="006A472F" w:rsidRDefault="006A472F" w:rsidP="006A472F">
      <w:pPr>
        <w:numPr>
          <w:ilvl w:val="1"/>
          <w:numId w:val="10"/>
        </w:numPr>
        <w:spacing w:after="0" w:line="240" w:lineRule="auto"/>
        <w:ind w:left="709" w:right="62" w:hanging="283"/>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навчальні кабінети (з навчальних предметів (інтегрованих курсів) однієї або різних освітніх галузей). </w:t>
      </w:r>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У складі Сумського класичного ліцею можуть створюватися тимчасові (від одного семестру) науково-дослідницькі класи та/або </w:t>
      </w:r>
      <w:proofErr w:type="spellStart"/>
      <w:r w:rsidRPr="006A472F">
        <w:rPr>
          <w:rFonts w:ascii="Times New Roman" w:eastAsia="Times New Roman" w:hAnsi="Times New Roman" w:cs="Times New Roman"/>
          <w:color w:val="000000"/>
          <w:sz w:val="28"/>
          <w:szCs w:val="28"/>
          <w:lang w:val="uk-UA" w:eastAsia="uk-UA"/>
        </w:rPr>
        <w:t>міжкласні</w:t>
      </w:r>
      <w:proofErr w:type="spellEnd"/>
      <w:r w:rsidRPr="006A472F">
        <w:rPr>
          <w:rFonts w:ascii="Times New Roman" w:eastAsia="Times New Roman" w:hAnsi="Times New Roman" w:cs="Times New Roman"/>
          <w:color w:val="000000"/>
          <w:sz w:val="28"/>
          <w:szCs w:val="28"/>
          <w:lang w:val="uk-UA" w:eastAsia="uk-UA"/>
        </w:rPr>
        <w:t xml:space="preserve"> групи учнів з метою організації профільного навчання. Для підготовки до участі в заходах змагального характеру (конкурсах, олімпіадах, турнірах тощо) можуть створюватися тимчасові групи учнів. </w:t>
      </w:r>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Організація освітнього процесу у групах здійснюється відповідно до освітньої програми Сумського класичного ліцею.</w:t>
      </w:r>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Сумський класичний ліцей може створювати у своєму складі класи (групи) з дистанційною формою навчання, інклюзивні класи для навчання осіб з особливими освітніми потребами.</w:t>
      </w:r>
      <w:bookmarkStart w:id="66" w:name="n194"/>
      <w:bookmarkEnd w:id="66"/>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lastRenderedPageBreak/>
        <w:t>Учні розподіляються між класами (групами) керівником Сумського класичного ліцею.</w:t>
      </w:r>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sz w:val="28"/>
          <w:lang w:val="uk-UA" w:eastAsia="uk-UA"/>
        </w:rPr>
        <w:t>Гранична кількість учнів у класі (наповнюваність класу) визначається відповідно до Закону України «Про повну загальну середню освіту».</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b/>
          <w:bCs/>
          <w:color w:val="343434"/>
          <w:sz w:val="28"/>
          <w:szCs w:val="28"/>
          <w:bdr w:val="none" w:sz="0" w:space="0" w:color="auto" w:frame="1"/>
          <w:shd w:val="clear" w:color="auto" w:fill="FFFFFF"/>
          <w:lang w:val="uk-UA" w:eastAsia="uk-UA"/>
        </w:rPr>
        <w:t>2.4. З</w:t>
      </w:r>
      <w:r w:rsidRPr="006A472F">
        <w:rPr>
          <w:rFonts w:ascii="Times New Roman" w:eastAsia="Times New Roman" w:hAnsi="Times New Roman" w:cs="Times New Roman"/>
          <w:color w:val="000000"/>
          <w:sz w:val="28"/>
          <w:szCs w:val="28"/>
          <w:lang w:val="uk-UA" w:eastAsia="uk-UA"/>
        </w:rPr>
        <w:t>арахування, відрахування та переведення учнів</w:t>
      </w:r>
      <w:bookmarkStart w:id="67" w:name="n202"/>
      <w:bookmarkStart w:id="68" w:name="n220"/>
      <w:bookmarkEnd w:id="67"/>
      <w:bookmarkEnd w:id="68"/>
      <w:r w:rsidRPr="006A472F">
        <w:rPr>
          <w:rFonts w:ascii="Times New Roman" w:eastAsia="Times New Roman" w:hAnsi="Times New Roman" w:cs="Times New Roman"/>
          <w:color w:val="000000"/>
          <w:sz w:val="28"/>
          <w:szCs w:val="28"/>
          <w:lang w:val="uk-UA" w:eastAsia="uk-UA"/>
        </w:rPr>
        <w:t xml:space="preserve"> проводиться відповідно до порядку, встановленого Міністерством освіти і науки України.</w:t>
      </w:r>
    </w:p>
    <w:p w:rsidR="006A472F" w:rsidRPr="006A472F" w:rsidRDefault="006A472F" w:rsidP="006A472F">
      <w:pPr>
        <w:spacing w:after="0" w:line="240" w:lineRule="auto"/>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2.5. Виховний процес є невід’ємною складовою освітнього процесу у Сумському класичному ліцеї і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спрямований на формування:</w:t>
      </w:r>
    </w:p>
    <w:p w:rsidR="006A472F" w:rsidRPr="006A472F" w:rsidRDefault="006A472F" w:rsidP="006A472F">
      <w:pPr>
        <w:numPr>
          <w:ilvl w:val="1"/>
          <w:numId w:val="11"/>
        </w:numPr>
        <w:spacing w:after="0" w:line="240" w:lineRule="auto"/>
        <w:ind w:left="709" w:right="62" w:hanging="283"/>
        <w:jc w:val="both"/>
        <w:rPr>
          <w:rFonts w:ascii="Times New Roman" w:eastAsia="Times New Roman" w:hAnsi="Times New Roman" w:cs="Times New Roman"/>
          <w:sz w:val="28"/>
          <w:szCs w:val="28"/>
          <w:lang w:val="uk-UA" w:eastAsia="uk-UA"/>
        </w:rPr>
      </w:pPr>
      <w:bookmarkStart w:id="69" w:name="n221"/>
      <w:bookmarkEnd w:id="69"/>
      <w:r w:rsidRPr="006A472F">
        <w:rPr>
          <w:rFonts w:ascii="Times New Roman" w:eastAsia="Times New Roman" w:hAnsi="Times New Roman" w:cs="Times New Roman"/>
          <w:sz w:val="28"/>
          <w:szCs w:val="28"/>
          <w:lang w:val="uk-UA"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6A472F" w:rsidRPr="006A472F" w:rsidRDefault="006A472F" w:rsidP="006A472F">
      <w:pPr>
        <w:numPr>
          <w:ilvl w:val="1"/>
          <w:numId w:val="11"/>
        </w:numPr>
        <w:spacing w:after="0" w:line="240" w:lineRule="auto"/>
        <w:ind w:left="709" w:right="62" w:hanging="283"/>
        <w:jc w:val="both"/>
        <w:rPr>
          <w:rFonts w:ascii="Times New Roman" w:eastAsia="Times New Roman" w:hAnsi="Times New Roman" w:cs="Times New Roman"/>
          <w:sz w:val="28"/>
          <w:szCs w:val="28"/>
          <w:lang w:val="uk-UA" w:eastAsia="uk-UA"/>
        </w:rPr>
      </w:pPr>
      <w:bookmarkStart w:id="70" w:name="n222"/>
      <w:bookmarkEnd w:id="70"/>
      <w:r w:rsidRPr="006A472F">
        <w:rPr>
          <w:rFonts w:ascii="Times New Roman" w:eastAsia="Times New Roman" w:hAnsi="Times New Roman" w:cs="Times New Roman"/>
          <w:sz w:val="28"/>
          <w:szCs w:val="28"/>
          <w:lang w:val="uk-UA" w:eastAsia="uk-UA"/>
        </w:rPr>
        <w:t xml:space="preserve">поваги до гідності, прав, свобод, законних інтересів людини і громадянина; </w:t>
      </w:r>
    </w:p>
    <w:p w:rsidR="006A472F" w:rsidRPr="006A472F" w:rsidRDefault="006A472F" w:rsidP="006A472F">
      <w:pPr>
        <w:numPr>
          <w:ilvl w:val="1"/>
          <w:numId w:val="11"/>
        </w:numPr>
        <w:spacing w:after="0" w:line="240" w:lineRule="auto"/>
        <w:ind w:left="709" w:right="62" w:hanging="283"/>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нетерпимості до приниження честі та гідності людини, фізичного або психологічного насильства, а також до дискримінації за будь-якою ознакою;</w:t>
      </w:r>
    </w:p>
    <w:p w:rsidR="006A472F" w:rsidRPr="006A472F" w:rsidRDefault="006A472F" w:rsidP="006A472F">
      <w:pPr>
        <w:numPr>
          <w:ilvl w:val="1"/>
          <w:numId w:val="11"/>
        </w:numPr>
        <w:spacing w:after="0" w:line="240" w:lineRule="auto"/>
        <w:ind w:left="709" w:right="62" w:hanging="283"/>
        <w:jc w:val="both"/>
        <w:rPr>
          <w:rFonts w:ascii="Times New Roman" w:eastAsia="Times New Roman" w:hAnsi="Times New Roman" w:cs="Times New Roman"/>
          <w:sz w:val="28"/>
          <w:szCs w:val="28"/>
          <w:lang w:val="uk-UA" w:eastAsia="uk-UA"/>
        </w:rPr>
      </w:pPr>
      <w:bookmarkStart w:id="71" w:name="n223"/>
      <w:bookmarkEnd w:id="71"/>
      <w:r w:rsidRPr="006A472F">
        <w:rPr>
          <w:rFonts w:ascii="Times New Roman" w:eastAsia="Times New Roman" w:hAnsi="Times New Roman" w:cs="Times New Roman"/>
          <w:sz w:val="28"/>
          <w:szCs w:val="28"/>
          <w:lang w:val="uk-UA"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bookmarkStart w:id="72" w:name="n224"/>
      <w:bookmarkEnd w:id="72"/>
    </w:p>
    <w:p w:rsidR="006A472F" w:rsidRPr="006A472F" w:rsidRDefault="006A472F" w:rsidP="006A472F">
      <w:pPr>
        <w:numPr>
          <w:ilvl w:val="1"/>
          <w:numId w:val="11"/>
        </w:numPr>
        <w:spacing w:after="0" w:line="240" w:lineRule="auto"/>
        <w:ind w:left="709" w:right="62" w:hanging="283"/>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bookmarkStart w:id="73" w:name="n225"/>
      <w:bookmarkEnd w:id="73"/>
    </w:p>
    <w:p w:rsidR="006A472F" w:rsidRPr="006A472F" w:rsidRDefault="006A472F" w:rsidP="006A472F">
      <w:pPr>
        <w:numPr>
          <w:ilvl w:val="1"/>
          <w:numId w:val="11"/>
        </w:numPr>
        <w:spacing w:after="0" w:line="240" w:lineRule="auto"/>
        <w:ind w:left="709" w:right="62" w:hanging="283"/>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культури та навичок здорового способу життя, екологічної культури і дбайливого ставлення до довкілля;</w:t>
      </w:r>
      <w:bookmarkStart w:id="74" w:name="n227"/>
      <w:bookmarkEnd w:id="74"/>
    </w:p>
    <w:p w:rsidR="006A472F" w:rsidRPr="006A472F" w:rsidRDefault="006A472F" w:rsidP="006A472F">
      <w:pPr>
        <w:numPr>
          <w:ilvl w:val="1"/>
          <w:numId w:val="11"/>
        </w:numPr>
        <w:spacing w:after="0" w:line="240" w:lineRule="auto"/>
        <w:ind w:left="709" w:right="62" w:hanging="283"/>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прагнення до утвердження довіри, взаєморозуміння, миру, злагоди між усіма народами, етнічними, національними, релігійними групами;</w:t>
      </w:r>
      <w:bookmarkStart w:id="75" w:name="n228"/>
      <w:bookmarkEnd w:id="75"/>
    </w:p>
    <w:p w:rsidR="006A472F" w:rsidRPr="006A472F" w:rsidRDefault="006A472F" w:rsidP="006A472F">
      <w:pPr>
        <w:numPr>
          <w:ilvl w:val="1"/>
          <w:numId w:val="11"/>
        </w:numPr>
        <w:spacing w:after="0" w:line="240" w:lineRule="auto"/>
        <w:ind w:left="709" w:right="62" w:hanging="283"/>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почуттів доброти, милосердя, турботи, справедливості, шанобливого ставлення до сім’ї, відповідальності за свої дії;</w:t>
      </w:r>
      <w:bookmarkStart w:id="76" w:name="n229"/>
      <w:bookmarkEnd w:id="76"/>
    </w:p>
    <w:p w:rsidR="006A472F" w:rsidRPr="006A472F" w:rsidRDefault="006A472F" w:rsidP="006A472F">
      <w:pPr>
        <w:numPr>
          <w:ilvl w:val="1"/>
          <w:numId w:val="11"/>
        </w:numPr>
        <w:spacing w:after="0" w:line="240" w:lineRule="auto"/>
        <w:ind w:left="709" w:right="62" w:hanging="283"/>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bookmarkStart w:id="77" w:name="n230"/>
      <w:bookmarkEnd w:id="77"/>
    </w:p>
    <w:p w:rsidR="006A472F" w:rsidRPr="006A472F" w:rsidRDefault="006A472F" w:rsidP="006A472F">
      <w:pPr>
        <w:spacing w:after="0" w:line="240" w:lineRule="auto"/>
        <w:ind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 xml:space="preserve"> Єдність навчання, виховання і розвитку учнів забезпечується спільними зусиллями всіх учасників освітнього процесу Сумського класичного ліцею.</w:t>
      </w:r>
    </w:p>
    <w:p w:rsidR="006A472F" w:rsidRPr="006A472F" w:rsidRDefault="006A472F" w:rsidP="006A472F">
      <w:pPr>
        <w:spacing w:after="0" w:line="240" w:lineRule="auto"/>
        <w:jc w:val="both"/>
        <w:rPr>
          <w:rFonts w:ascii="Times New Roman" w:eastAsia="Times New Roman" w:hAnsi="Times New Roman" w:cs="Times New Roman"/>
          <w:sz w:val="28"/>
          <w:szCs w:val="28"/>
          <w:lang w:val="uk-UA" w:eastAsia="uk-UA"/>
        </w:rPr>
      </w:pPr>
      <w:bookmarkStart w:id="78" w:name="n231"/>
      <w:bookmarkEnd w:id="78"/>
      <w:r w:rsidRPr="006A472F">
        <w:rPr>
          <w:rFonts w:ascii="Times New Roman" w:eastAsia="Times New Roman" w:hAnsi="Times New Roman" w:cs="Times New Roman"/>
          <w:sz w:val="28"/>
          <w:szCs w:val="28"/>
          <w:lang w:val="uk-UA" w:eastAsia="uk-UA"/>
        </w:rPr>
        <w:t>2.6.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bookmarkStart w:id="79" w:name="n233"/>
      <w:bookmarkEnd w:id="79"/>
    </w:p>
    <w:p w:rsidR="006A472F" w:rsidRPr="006A472F" w:rsidRDefault="006A472F" w:rsidP="006A472F">
      <w:pPr>
        <w:spacing w:after="0" w:line="240" w:lineRule="auto"/>
        <w:ind w:right="62" w:firstLine="567"/>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 xml:space="preserve">Види та форми заохочення і відзначення учнів визначаються установчими документами Сумського класичного ліцею та/або положенням </w:t>
      </w:r>
      <w:r w:rsidRPr="006A472F">
        <w:rPr>
          <w:rFonts w:ascii="Times New Roman" w:eastAsia="Times New Roman" w:hAnsi="Times New Roman" w:cs="Times New Roman"/>
          <w:sz w:val="28"/>
          <w:szCs w:val="28"/>
          <w:lang w:val="uk-UA" w:eastAsia="uk-UA"/>
        </w:rPr>
        <w:lastRenderedPageBreak/>
        <w:t>про заохочення і відзначення учнів, що затверджується педагогічною радою Сумського класичного ліцею. До видів заохочення і відзначення учнів, зокрема, може бути віднесено нагородження похвальним листом, грамотою, золотою чи срібною медаллю.</w:t>
      </w:r>
      <w:bookmarkStart w:id="80" w:name="n234"/>
      <w:bookmarkEnd w:id="80"/>
    </w:p>
    <w:p w:rsidR="006A472F" w:rsidRPr="006A472F" w:rsidRDefault="006A472F" w:rsidP="006A472F">
      <w:pPr>
        <w:spacing w:after="0" w:line="240" w:lineRule="auto"/>
        <w:ind w:right="62"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Рішення про заохочення (відзначення) учня приймає педагогічна рада Сумського класичного ліцею.</w:t>
      </w:r>
      <w:bookmarkStart w:id="81" w:name="n235"/>
      <w:bookmarkEnd w:id="81"/>
    </w:p>
    <w:p w:rsidR="006A472F" w:rsidRPr="006A472F" w:rsidRDefault="006A472F" w:rsidP="006A472F">
      <w:pPr>
        <w:spacing w:after="0" w:line="240" w:lineRule="auto"/>
        <w:ind w:right="62"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bookmarkStart w:id="82" w:name="n236"/>
      <w:bookmarkEnd w:id="82"/>
    </w:p>
    <w:p w:rsidR="006A472F" w:rsidRPr="006A472F" w:rsidRDefault="006A472F" w:rsidP="006A472F">
      <w:pPr>
        <w:spacing w:after="0" w:line="240" w:lineRule="auto"/>
        <w:ind w:right="62"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6A472F" w:rsidRPr="006A472F" w:rsidRDefault="006A472F" w:rsidP="006A472F">
      <w:pPr>
        <w:spacing w:after="0" w:line="240" w:lineRule="auto"/>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2.7.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w:t>
      </w:r>
      <w:bookmarkStart w:id="83" w:name="n240"/>
      <w:bookmarkEnd w:id="83"/>
    </w:p>
    <w:p w:rsidR="006A472F" w:rsidRPr="006A472F" w:rsidRDefault="006A472F" w:rsidP="006A472F">
      <w:pPr>
        <w:spacing w:after="0" w:line="240" w:lineRule="auto"/>
        <w:ind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Оцінювання досягнень учнів здійснюють педагогічні працівники Сумського класичного ліцею за системою оцінювання, визначеною законодавством. </w:t>
      </w:r>
    </w:p>
    <w:p w:rsidR="006A472F" w:rsidRPr="006A472F" w:rsidRDefault="006A472F" w:rsidP="006A472F">
      <w:pPr>
        <w:spacing w:after="0" w:line="240" w:lineRule="auto"/>
        <w:ind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Залучення будь-яких інших осіб до оцінювання результатів навчання учнів здійснюється за рішенням керівника Сумського класичного ліцею.</w:t>
      </w:r>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Оцінювання відповідності результатів навчання учнів Сумського класичного ліцею, які завершили здобуття базової чи профільної середньої освіти, вимогам державних стандартів здійснюється шляхом державної підсумкової атестації. </w:t>
      </w:r>
    </w:p>
    <w:p w:rsidR="006A472F" w:rsidRPr="006A472F" w:rsidRDefault="006A472F" w:rsidP="006A472F">
      <w:pPr>
        <w:spacing w:after="0" w:line="240" w:lineRule="auto"/>
        <w:ind w:right="62"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color w:val="000000"/>
          <w:sz w:val="28"/>
          <w:szCs w:val="28"/>
          <w:lang w:val="uk-UA" w:eastAsia="uk-UA"/>
        </w:rPr>
        <w:t>Кожен учень Сумського класичного ліцею повинен пройти державну підсумкову атестацію за кожний рівень повної загальної середньої освіти з державної мови, математики та інших навчальних предметів,</w:t>
      </w:r>
      <w:r w:rsidRPr="006A472F">
        <w:rPr>
          <w:rFonts w:ascii="Times New Roman" w:eastAsia="Times New Roman" w:hAnsi="Times New Roman" w:cs="Times New Roman"/>
          <w:sz w:val="28"/>
          <w:szCs w:val="28"/>
          <w:lang w:val="uk-UA" w:eastAsia="uk-UA"/>
        </w:rPr>
        <w:t xml:space="preserve"> визначених Міністерством освіти і науки України, крім випадків, визначених законодавством. </w:t>
      </w:r>
    </w:p>
    <w:p w:rsidR="006A472F" w:rsidRPr="006A472F" w:rsidRDefault="006A472F" w:rsidP="006A472F">
      <w:pPr>
        <w:spacing w:after="0" w:line="240" w:lineRule="auto"/>
        <w:ind w:right="62"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shd w:val="clear" w:color="auto" w:fill="FFFFFF"/>
          <w:lang w:val="uk-UA" w:eastAsia="uk-UA"/>
        </w:rPr>
        <w:t>Річне оцінювання та державна підсумкова атестація учнів Сумського класичного ліцею здійснюються за системою оцінювання, визначеною законодавством, а результати такого оцінювання відображаються у свідоцтві досягнень, що видається щороку у разі переведення учнів на наступний рік навчання.</w:t>
      </w:r>
    </w:p>
    <w:p w:rsidR="006A472F" w:rsidRPr="006A472F" w:rsidRDefault="006A472F" w:rsidP="006A472F">
      <w:pPr>
        <w:spacing w:after="0" w:line="240" w:lineRule="auto"/>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2.8.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Сумського класичного ліцею отримують документ про освіту державного зразка, встановленого законодавством України.</w:t>
      </w:r>
    </w:p>
    <w:p w:rsidR="006A472F" w:rsidRPr="006A472F" w:rsidRDefault="006A472F" w:rsidP="006A472F">
      <w:pPr>
        <w:spacing w:after="0" w:line="240" w:lineRule="auto"/>
        <w:ind w:right="62"/>
        <w:jc w:val="both"/>
        <w:rPr>
          <w:rFonts w:ascii="Times New Roman" w:eastAsia="Times New Roman" w:hAnsi="Times New Roman" w:cs="Times New Roman"/>
          <w:b/>
          <w:color w:val="000000"/>
          <w:sz w:val="28"/>
          <w:szCs w:val="28"/>
          <w:lang w:val="uk-UA" w:eastAsia="uk-UA"/>
        </w:rPr>
      </w:pPr>
    </w:p>
    <w:p w:rsidR="006A472F" w:rsidRPr="006A472F" w:rsidRDefault="006A472F" w:rsidP="006A472F">
      <w:pPr>
        <w:numPr>
          <w:ilvl w:val="0"/>
          <w:numId w:val="8"/>
        </w:numPr>
        <w:spacing w:after="0" w:line="240" w:lineRule="auto"/>
        <w:ind w:left="1637" w:right="62"/>
        <w:jc w:val="center"/>
        <w:rPr>
          <w:rFonts w:ascii="Times New Roman" w:eastAsia="Times New Roman" w:hAnsi="Times New Roman" w:cs="Times New Roman"/>
          <w:b/>
          <w:color w:val="000000"/>
          <w:sz w:val="28"/>
          <w:szCs w:val="28"/>
          <w:lang w:val="uk-UA" w:eastAsia="uk-UA"/>
        </w:rPr>
      </w:pPr>
      <w:r w:rsidRPr="006A472F">
        <w:rPr>
          <w:rFonts w:ascii="Times New Roman" w:eastAsia="Times New Roman" w:hAnsi="Times New Roman" w:cs="Times New Roman"/>
          <w:b/>
          <w:color w:val="000000"/>
          <w:sz w:val="28"/>
          <w:szCs w:val="28"/>
          <w:lang w:val="uk-UA" w:eastAsia="uk-UA"/>
        </w:rPr>
        <w:t>Учасники освітнього процесу</w:t>
      </w:r>
    </w:p>
    <w:p w:rsidR="006A472F" w:rsidRPr="006A472F" w:rsidRDefault="006A472F" w:rsidP="006A472F">
      <w:pPr>
        <w:spacing w:after="0" w:line="240" w:lineRule="auto"/>
        <w:ind w:right="62"/>
        <w:jc w:val="both"/>
        <w:rPr>
          <w:rFonts w:ascii="Times New Roman" w:eastAsia="Times New Roman" w:hAnsi="Times New Roman" w:cs="Times New Roman"/>
          <w:b/>
          <w:color w:val="000000"/>
          <w:sz w:val="28"/>
          <w:szCs w:val="28"/>
          <w:lang w:val="uk-UA" w:eastAsia="uk-UA"/>
        </w:rPr>
      </w:pP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3.1. Учасниками освітнього процесу в Сумському класичному ліцеї є:</w:t>
      </w:r>
    </w:p>
    <w:p w:rsidR="006A472F" w:rsidRPr="006A472F" w:rsidRDefault="006A472F" w:rsidP="006A472F">
      <w:pPr>
        <w:numPr>
          <w:ilvl w:val="0"/>
          <w:numId w:val="13"/>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учні;</w:t>
      </w:r>
    </w:p>
    <w:p w:rsidR="006A472F" w:rsidRPr="006A472F" w:rsidRDefault="006A472F" w:rsidP="006A472F">
      <w:pPr>
        <w:numPr>
          <w:ilvl w:val="0"/>
          <w:numId w:val="13"/>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педагогічні працівники;</w:t>
      </w:r>
    </w:p>
    <w:p w:rsidR="006A472F" w:rsidRPr="006A472F" w:rsidRDefault="006A472F" w:rsidP="006A472F">
      <w:pPr>
        <w:numPr>
          <w:ilvl w:val="0"/>
          <w:numId w:val="13"/>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lastRenderedPageBreak/>
        <w:t>інші працівники закладу освіти;</w:t>
      </w:r>
    </w:p>
    <w:p w:rsidR="006A472F" w:rsidRPr="006A472F" w:rsidRDefault="006A472F" w:rsidP="006A472F">
      <w:pPr>
        <w:numPr>
          <w:ilvl w:val="0"/>
          <w:numId w:val="13"/>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батьки учнів;</w:t>
      </w:r>
    </w:p>
    <w:p w:rsidR="006A472F" w:rsidRPr="006A472F" w:rsidRDefault="006A472F" w:rsidP="006A472F">
      <w:pPr>
        <w:numPr>
          <w:ilvl w:val="0"/>
          <w:numId w:val="13"/>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асистенти дітей (у разі їх допуску відповідно до вимог частини сьомої статті 26 Закону «Про повну загальну середню освіту»).</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3.2.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Сумського класичного ліцею. Відповідальність за зміст таких заходів несе керівник Сумського класичного ліцею.</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3.3. Учні Сумського класичного ліцею мають право на: </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доступність і безоплатність здобуття базової середньої освіти та повної загальної середньої освіти;</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bookmarkStart w:id="84" w:name="n743"/>
      <w:bookmarkStart w:id="85" w:name="n744"/>
      <w:bookmarkEnd w:id="84"/>
      <w:bookmarkEnd w:id="85"/>
      <w:r w:rsidRPr="006A472F">
        <w:rPr>
          <w:rFonts w:ascii="Times New Roman" w:eastAsia="Times New Roman" w:hAnsi="Times New Roman" w:cs="Times New Roman"/>
          <w:color w:val="000000"/>
          <w:sz w:val="28"/>
          <w:szCs w:val="28"/>
          <w:lang w:val="uk-UA" w:eastAsia="uk-UA"/>
        </w:rPr>
        <w:t>якісні освітні послуги;</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отримання додаткових, у тому числі платних, освітніх послуг;</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bookmarkStart w:id="86" w:name="n745"/>
      <w:bookmarkEnd w:id="86"/>
      <w:r w:rsidRPr="006A472F">
        <w:rPr>
          <w:rFonts w:ascii="Times New Roman" w:eastAsia="Times New Roman" w:hAnsi="Times New Roman" w:cs="Times New Roman"/>
          <w:color w:val="000000"/>
          <w:sz w:val="28"/>
          <w:szCs w:val="28"/>
          <w:lang w:val="uk-UA" w:eastAsia="uk-UA"/>
        </w:rPr>
        <w:t>справедливе та об’єктивне оцінювання результатів навчання;</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bookmarkStart w:id="87" w:name="n746"/>
      <w:bookmarkEnd w:id="87"/>
      <w:r w:rsidRPr="006A472F">
        <w:rPr>
          <w:rFonts w:ascii="Times New Roman" w:eastAsia="Times New Roman" w:hAnsi="Times New Roman" w:cs="Times New Roman"/>
          <w:color w:val="000000"/>
          <w:sz w:val="28"/>
          <w:szCs w:val="28"/>
          <w:lang w:val="uk-UA" w:eastAsia="uk-UA"/>
        </w:rPr>
        <w:t>відзначення успіхів у своїй діяльності;</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bookmarkStart w:id="88" w:name="n747"/>
      <w:bookmarkEnd w:id="88"/>
      <w:r w:rsidRPr="006A472F">
        <w:rPr>
          <w:rFonts w:ascii="Times New Roman" w:eastAsia="Times New Roman" w:hAnsi="Times New Roman" w:cs="Times New Roman"/>
          <w:color w:val="000000"/>
          <w:sz w:val="28"/>
          <w:szCs w:val="28"/>
          <w:lang w:val="uk-UA" w:eastAsia="uk-UA"/>
        </w:rPr>
        <w:t>свободу творчої, спортивної, оздоровчої, культурної, просвітницької, наукової і науково-технічної діяльності тощо;</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безпечні та нешкідливі умови навчання;</w:t>
      </w:r>
      <w:bookmarkStart w:id="89" w:name="n748"/>
      <w:bookmarkStart w:id="90" w:name="n2619"/>
      <w:bookmarkStart w:id="91" w:name="n749"/>
      <w:bookmarkEnd w:id="89"/>
      <w:bookmarkEnd w:id="90"/>
      <w:bookmarkEnd w:id="91"/>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повагу людської гідності;</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bookmarkStart w:id="92" w:name="n750"/>
      <w:bookmarkEnd w:id="92"/>
      <w:r w:rsidRPr="006A472F">
        <w:rPr>
          <w:rFonts w:ascii="Times New Roman" w:eastAsia="Times New Roman" w:hAnsi="Times New Roman" w:cs="Times New Roman"/>
          <w:color w:val="000000"/>
          <w:sz w:val="28"/>
          <w:szCs w:val="28"/>
          <w:lang w:val="uk-UA"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bookmarkStart w:id="93" w:name="n2152"/>
      <w:bookmarkStart w:id="94" w:name="n2154"/>
      <w:bookmarkStart w:id="95" w:name="n2153"/>
      <w:bookmarkStart w:id="96" w:name="n751"/>
      <w:bookmarkEnd w:id="93"/>
      <w:bookmarkEnd w:id="94"/>
      <w:bookmarkEnd w:id="95"/>
      <w:bookmarkEnd w:id="96"/>
      <w:r w:rsidRPr="006A472F">
        <w:rPr>
          <w:rFonts w:ascii="Times New Roman" w:eastAsia="Times New Roman" w:hAnsi="Times New Roman" w:cs="Times New Roman"/>
          <w:color w:val="000000"/>
          <w:sz w:val="28"/>
          <w:szCs w:val="28"/>
          <w:lang w:val="uk-UA" w:eastAsia="uk-UA"/>
        </w:rPr>
        <w:t>користування бібліотекою, навчальною, науковою, виробничою, культурною, спортивною, побутовою, оздоровчою інфраструктурою Сумського класичного ліцею;</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участь у різних видах навчальної, науково-практичної діяльності, конференціях, олімпіадах, виставках, конкурсах тощо; </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bookmarkStart w:id="97" w:name="n752"/>
      <w:bookmarkEnd w:id="97"/>
      <w:r w:rsidRPr="006A472F">
        <w:rPr>
          <w:rFonts w:ascii="Times New Roman" w:eastAsia="Times New Roman" w:hAnsi="Times New Roman" w:cs="Times New Roman"/>
          <w:color w:val="000000"/>
          <w:sz w:val="28"/>
          <w:szCs w:val="28"/>
          <w:lang w:val="uk-UA" w:eastAsia="uk-UA"/>
        </w:rPr>
        <w:t>доступ до інформаційних ресурсів і комунікацій, що використовуються в освітньому процесі;</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color w:val="000000"/>
          <w:sz w:val="28"/>
          <w:szCs w:val="28"/>
          <w:lang w:val="uk-UA" w:eastAsia="uk-UA"/>
        </w:rPr>
      </w:pPr>
      <w:bookmarkStart w:id="98" w:name="n753"/>
      <w:bookmarkStart w:id="99" w:name="n754"/>
      <w:bookmarkStart w:id="100" w:name="n755"/>
      <w:bookmarkStart w:id="101" w:name="n2360"/>
      <w:bookmarkStart w:id="102" w:name="n756"/>
      <w:bookmarkEnd w:id="98"/>
      <w:bookmarkEnd w:id="99"/>
      <w:bookmarkEnd w:id="100"/>
      <w:bookmarkEnd w:id="101"/>
      <w:bookmarkEnd w:id="102"/>
      <w:r w:rsidRPr="006A472F">
        <w:rPr>
          <w:rFonts w:ascii="Times New Roman" w:eastAsia="Times New Roman" w:hAnsi="Times New Roman" w:cs="Times New Roman"/>
          <w:color w:val="000000"/>
          <w:sz w:val="28"/>
          <w:szCs w:val="28"/>
          <w:lang w:val="uk-UA" w:eastAsia="uk-UA"/>
        </w:rPr>
        <w:t>участь у громадському самоврядуванні;</w:t>
      </w:r>
    </w:p>
    <w:p w:rsidR="006A472F" w:rsidRPr="006A472F" w:rsidRDefault="006A472F" w:rsidP="006A472F">
      <w:pPr>
        <w:numPr>
          <w:ilvl w:val="0"/>
          <w:numId w:val="14"/>
        </w:numPr>
        <w:spacing w:after="0" w:line="240" w:lineRule="auto"/>
        <w:ind w:right="62"/>
        <w:jc w:val="both"/>
        <w:rPr>
          <w:rFonts w:ascii="Times New Roman" w:eastAsia="Times New Roman" w:hAnsi="Times New Roman" w:cs="Times New Roman"/>
          <w:b/>
          <w:color w:val="000000"/>
          <w:sz w:val="28"/>
          <w:szCs w:val="28"/>
          <w:lang w:val="uk-UA" w:eastAsia="uk-UA"/>
        </w:rPr>
      </w:pPr>
      <w:bookmarkStart w:id="103" w:name="n2512"/>
      <w:bookmarkStart w:id="104" w:name="n2511"/>
      <w:bookmarkStart w:id="105" w:name="n757"/>
      <w:bookmarkEnd w:id="103"/>
      <w:bookmarkEnd w:id="104"/>
      <w:bookmarkEnd w:id="105"/>
      <w:r w:rsidRPr="006A472F">
        <w:rPr>
          <w:rFonts w:ascii="Times New Roman" w:eastAsia="Times New Roman" w:hAnsi="Times New Roman" w:cs="Times New Roman"/>
          <w:color w:val="000000"/>
          <w:sz w:val="28"/>
          <w:szCs w:val="28"/>
          <w:lang w:val="uk-UA"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3.4. Учні Сумського класичного ліцею зобов’язані: </w:t>
      </w:r>
    </w:p>
    <w:p w:rsidR="006A472F" w:rsidRPr="006A472F" w:rsidRDefault="006A472F" w:rsidP="006A472F">
      <w:pPr>
        <w:numPr>
          <w:ilvl w:val="0"/>
          <w:numId w:val="15"/>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виконувати вимоги освітньої програми,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A472F" w:rsidRPr="006A472F" w:rsidRDefault="006A472F" w:rsidP="006A472F">
      <w:pPr>
        <w:numPr>
          <w:ilvl w:val="0"/>
          <w:numId w:val="15"/>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поважати гідність, права, свободи та законні інтереси всіх учасників освітнього процесу, дотримуватися етичних норм;</w:t>
      </w:r>
    </w:p>
    <w:p w:rsidR="006A472F" w:rsidRPr="006A472F" w:rsidRDefault="006A472F" w:rsidP="006A472F">
      <w:pPr>
        <w:numPr>
          <w:ilvl w:val="0"/>
          <w:numId w:val="15"/>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дотримуватися встановленого «</w:t>
      </w:r>
      <w:proofErr w:type="spellStart"/>
      <w:r w:rsidRPr="006A472F">
        <w:rPr>
          <w:rFonts w:ascii="Times New Roman" w:eastAsia="Times New Roman" w:hAnsi="Times New Roman" w:cs="Times New Roman"/>
          <w:color w:val="000000"/>
          <w:sz w:val="28"/>
          <w:szCs w:val="28"/>
          <w:lang w:val="uk-UA" w:eastAsia="uk-UA"/>
        </w:rPr>
        <w:t>дрес</w:t>
      </w:r>
      <w:proofErr w:type="spellEnd"/>
      <w:r w:rsidRPr="006A472F">
        <w:rPr>
          <w:rFonts w:ascii="Times New Roman" w:eastAsia="Times New Roman" w:hAnsi="Times New Roman" w:cs="Times New Roman"/>
          <w:color w:val="000000"/>
          <w:sz w:val="28"/>
          <w:szCs w:val="28"/>
          <w:lang w:val="uk-UA" w:eastAsia="uk-UA"/>
        </w:rPr>
        <w:t>-коду» ліцею (учнівської форми);</w:t>
      </w:r>
    </w:p>
    <w:p w:rsidR="006A472F" w:rsidRPr="006A472F" w:rsidRDefault="006A472F" w:rsidP="006A472F">
      <w:pPr>
        <w:numPr>
          <w:ilvl w:val="0"/>
          <w:numId w:val="15"/>
        </w:numPr>
        <w:spacing w:after="0" w:line="240" w:lineRule="auto"/>
        <w:ind w:right="62"/>
        <w:jc w:val="both"/>
        <w:rPr>
          <w:rFonts w:ascii="Times New Roman" w:eastAsia="Times New Roman" w:hAnsi="Times New Roman" w:cs="Times New Roman"/>
          <w:color w:val="000000"/>
          <w:sz w:val="28"/>
          <w:szCs w:val="28"/>
          <w:lang w:val="uk-UA" w:eastAsia="uk-UA"/>
        </w:rPr>
      </w:pPr>
      <w:proofErr w:type="spellStart"/>
      <w:r w:rsidRPr="006A472F">
        <w:rPr>
          <w:rFonts w:ascii="Times New Roman" w:eastAsia="Times New Roman" w:hAnsi="Times New Roman" w:cs="Times New Roman"/>
          <w:color w:val="000000"/>
          <w:sz w:val="28"/>
          <w:szCs w:val="28"/>
          <w:lang w:val="uk-UA" w:eastAsia="uk-UA"/>
        </w:rPr>
        <w:t>відповідально</w:t>
      </w:r>
      <w:proofErr w:type="spellEnd"/>
      <w:r w:rsidRPr="006A472F">
        <w:rPr>
          <w:rFonts w:ascii="Times New Roman" w:eastAsia="Times New Roman" w:hAnsi="Times New Roman" w:cs="Times New Roman"/>
          <w:color w:val="000000"/>
          <w:sz w:val="28"/>
          <w:szCs w:val="28"/>
          <w:lang w:val="uk-UA" w:eastAsia="uk-UA"/>
        </w:rPr>
        <w:t xml:space="preserve"> та дбайливо ставитися до власного здоров’я, здоров’я оточуючих, довкілля;</w:t>
      </w:r>
    </w:p>
    <w:p w:rsidR="006A472F" w:rsidRPr="006A472F" w:rsidRDefault="006A472F" w:rsidP="006A472F">
      <w:pPr>
        <w:numPr>
          <w:ilvl w:val="0"/>
          <w:numId w:val="15"/>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lastRenderedPageBreak/>
        <w:t>дотримуватися установчих документів, правил внутрішнього розпорядку Сумського класичного ліцею;</w:t>
      </w:r>
    </w:p>
    <w:p w:rsidR="006A472F" w:rsidRPr="006A472F" w:rsidRDefault="006A472F" w:rsidP="006A472F">
      <w:pPr>
        <w:numPr>
          <w:ilvl w:val="0"/>
          <w:numId w:val="15"/>
        </w:num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shd w:val="clear" w:color="auto" w:fill="FFFFFF"/>
          <w:lang w:val="uk-UA" w:eastAsia="uk-UA"/>
        </w:rPr>
        <w:t>повідомляти керівництво Сумського класичного ліцею про факти насильства або жорстокого поводження з дітьми, а також стосовно інших учасників освітнього процесу.</w:t>
      </w:r>
    </w:p>
    <w:p w:rsidR="006A472F" w:rsidRPr="006A472F" w:rsidRDefault="006A472F" w:rsidP="006A472F">
      <w:pPr>
        <w:spacing w:after="0" w:line="240" w:lineRule="auto"/>
        <w:ind w:right="62" w:firstLine="708"/>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Здобувачі освіти мають також інші права та обов’язки, передбачені законодавством та установчими документами Сумського класичного ліцею.</w:t>
      </w:r>
      <w:bookmarkStart w:id="106" w:name="n765"/>
      <w:bookmarkEnd w:id="106"/>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3.5.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3.6.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6A472F" w:rsidRPr="006A472F" w:rsidRDefault="006A472F" w:rsidP="006A472F">
      <w:pPr>
        <w:spacing w:after="0" w:line="240" w:lineRule="auto"/>
        <w:ind w:right="62" w:firstLine="556"/>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shd w:val="clear" w:color="auto" w:fill="FFFFFF"/>
          <w:lang w:val="uk-UA" w:eastAsia="uk-UA"/>
        </w:rPr>
        <w:t>Педагогічні працівники приймаються на роботу за трудовими договорами відповідно до вимог Закону України «Про повну загальну середню освіту»  та законодавства про працю.</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3.7. Педагогічні працівники мають право на: </w:t>
      </w:r>
    </w:p>
    <w:p w:rsidR="006A472F" w:rsidRPr="006A472F" w:rsidRDefault="006A472F" w:rsidP="006A472F">
      <w:pPr>
        <w:spacing w:after="0" w:line="240" w:lineRule="auto"/>
        <w:ind w:right="62"/>
        <w:jc w:val="both"/>
        <w:rPr>
          <w:rFonts w:ascii="Times New Roman" w:eastAsia="Times New Roman" w:hAnsi="Times New Roman" w:cs="Times New Roman"/>
          <w:vanish/>
          <w:color w:val="000000"/>
          <w:sz w:val="28"/>
          <w:szCs w:val="28"/>
          <w:lang w:val="uk-UA" w:eastAsia="uk-UA"/>
        </w:rPr>
      </w:pP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академічну свободу, включаючи свободу викладання, свободу від втручання в </w:t>
      </w:r>
      <w:r w:rsidRPr="006A472F">
        <w:rPr>
          <w:rFonts w:ascii="Times New Roman" w:eastAsia="Times New Roman" w:hAnsi="Times New Roman" w:cs="Times New Roman"/>
          <w:sz w:val="28"/>
          <w:szCs w:val="28"/>
          <w:lang w:val="uk-UA" w:eastAsia="uk-UA"/>
        </w:rPr>
        <w:t xml:space="preserve">педагогічну </w:t>
      </w:r>
      <w:r w:rsidRPr="006A472F">
        <w:rPr>
          <w:rFonts w:ascii="Times New Roman" w:eastAsia="Times New Roman" w:hAnsi="Times New Roman" w:cs="Times New Roman"/>
          <w:sz w:val="28"/>
          <w:shd w:val="clear" w:color="auto" w:fill="FFFFFF"/>
          <w:lang w:val="uk-UA" w:eastAsia="uk-UA"/>
        </w:rPr>
        <w:t>діяльність</w:t>
      </w:r>
      <w:r w:rsidRPr="006A472F">
        <w:rPr>
          <w:rFonts w:ascii="Times New Roman" w:eastAsia="Times New Roman" w:hAnsi="Times New Roman" w:cs="Times New Roman"/>
          <w:sz w:val="28"/>
          <w:szCs w:val="28"/>
          <w:lang w:val="uk-UA" w:eastAsia="uk-UA"/>
        </w:rPr>
        <w:t xml:space="preserve">, вільний </w:t>
      </w:r>
      <w:r w:rsidRPr="006A472F">
        <w:rPr>
          <w:rFonts w:ascii="Times New Roman" w:eastAsia="Times New Roman" w:hAnsi="Times New Roman" w:cs="Times New Roman"/>
          <w:color w:val="000000"/>
          <w:sz w:val="28"/>
          <w:szCs w:val="28"/>
          <w:lang w:val="uk-UA" w:eastAsia="uk-UA"/>
        </w:rPr>
        <w:t>вибір форм, методів і засобів навчання, що відповідають освітній програмі;</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педагогічну ініціативу;</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розроблення та впровадження авторських навчальних програм, проектів, освітніх </w:t>
      </w:r>
      <w:proofErr w:type="spellStart"/>
      <w:r w:rsidRPr="006A472F">
        <w:rPr>
          <w:rFonts w:ascii="Times New Roman" w:eastAsia="Times New Roman" w:hAnsi="Times New Roman" w:cs="Times New Roman"/>
          <w:color w:val="000000"/>
          <w:sz w:val="28"/>
          <w:szCs w:val="28"/>
          <w:lang w:val="uk-UA" w:eastAsia="uk-UA"/>
        </w:rPr>
        <w:t>методик</w:t>
      </w:r>
      <w:proofErr w:type="spellEnd"/>
      <w:r w:rsidRPr="006A472F">
        <w:rPr>
          <w:rFonts w:ascii="Times New Roman" w:eastAsia="Times New Roman" w:hAnsi="Times New Roman" w:cs="Times New Roman"/>
          <w:color w:val="000000"/>
          <w:sz w:val="28"/>
          <w:szCs w:val="28"/>
          <w:lang w:val="uk-UA" w:eastAsia="uk-UA"/>
        </w:rPr>
        <w:t xml:space="preserve"> і технологій, методів і засобів, насамперед </w:t>
      </w:r>
      <w:proofErr w:type="spellStart"/>
      <w:r w:rsidRPr="006A472F">
        <w:rPr>
          <w:rFonts w:ascii="Times New Roman" w:eastAsia="Times New Roman" w:hAnsi="Times New Roman" w:cs="Times New Roman"/>
          <w:color w:val="000000"/>
          <w:sz w:val="28"/>
          <w:szCs w:val="28"/>
          <w:lang w:val="uk-UA" w:eastAsia="uk-UA"/>
        </w:rPr>
        <w:t>методик</w:t>
      </w:r>
      <w:proofErr w:type="spellEnd"/>
      <w:r w:rsidRPr="006A472F">
        <w:rPr>
          <w:rFonts w:ascii="Times New Roman" w:eastAsia="Times New Roman" w:hAnsi="Times New Roman" w:cs="Times New Roman"/>
          <w:color w:val="000000"/>
          <w:sz w:val="28"/>
          <w:szCs w:val="28"/>
          <w:lang w:val="uk-UA" w:eastAsia="uk-UA"/>
        </w:rPr>
        <w:t xml:space="preserve"> </w:t>
      </w:r>
      <w:proofErr w:type="spellStart"/>
      <w:r w:rsidRPr="006A472F">
        <w:rPr>
          <w:rFonts w:ascii="Times New Roman" w:eastAsia="Times New Roman" w:hAnsi="Times New Roman" w:cs="Times New Roman"/>
          <w:color w:val="000000"/>
          <w:sz w:val="28"/>
          <w:szCs w:val="28"/>
          <w:lang w:val="uk-UA" w:eastAsia="uk-UA"/>
        </w:rPr>
        <w:t>компетентнісного</w:t>
      </w:r>
      <w:proofErr w:type="spellEnd"/>
      <w:r w:rsidRPr="006A472F">
        <w:rPr>
          <w:rFonts w:ascii="Times New Roman" w:eastAsia="Times New Roman" w:hAnsi="Times New Roman" w:cs="Times New Roman"/>
          <w:color w:val="000000"/>
          <w:sz w:val="28"/>
          <w:szCs w:val="28"/>
          <w:lang w:val="uk-UA" w:eastAsia="uk-UA"/>
        </w:rPr>
        <w:t xml:space="preserve"> навчання;</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користування бібліотекою, навчальною, науковою, культурною, спортивною, побутовою, оздоровчою інфраструктурою Сумського класичного ліцею;</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підвищення кваліфікації, перепідготовку;</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доступ до інформаційних ресурсів і комунікацій, що використовуються в освітньому процесі;</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відзначення успіхів у своїй професійній діяльності;</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справедливе та об’єктивне оцінювання своєї професійної діяльності;</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захист професійної честі та гідності;</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індивідуальну освітню (наукову, творчу, мистецьку та іншу) діяльність за межами закладу освіти;</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безпечні і нешкідливі умови праці;</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подовжену оплачувану відпустку;</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lastRenderedPageBreak/>
        <w:t>участь у громадському самоврядуванні Сумського класичного ліцею;</w:t>
      </w:r>
    </w:p>
    <w:p w:rsidR="006A472F" w:rsidRPr="006A472F" w:rsidRDefault="006A472F" w:rsidP="006A472F">
      <w:pPr>
        <w:numPr>
          <w:ilvl w:val="0"/>
          <w:numId w:val="16"/>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участь у роботі колегіальних органів управління Сумського класичного ліцею.</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3.8. Педагогічні працівники зобов’язані:</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постійно підвищувати свій професійний і загальнокультурний рівні та педагогічну майстерність;</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виконувати освітню програму для досягнення здобувачами освіти передбачених нею результатів навчання;</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дотримуватися академічної доброчесності та забезпечувати її дотримання здобувачами освіти в освітньому процесі;</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дотримуватися педагогічної етики;</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поважати гідність, права, свободи і законні інтереси всіх учасників освітнього процесу;</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працелюбства;</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у разі виявлення ознак насильства або жорстокого поводження з дитиною вжити невідкладних заходів для припинення насильства або жорстокого поводження з дитиною;</w:t>
      </w:r>
    </w:p>
    <w:p w:rsidR="006A472F" w:rsidRPr="006A472F" w:rsidRDefault="006A472F" w:rsidP="006A472F">
      <w:pPr>
        <w:numPr>
          <w:ilvl w:val="0"/>
          <w:numId w:val="17"/>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додержуватися установчих документів та правил внутрішнього розпорядку Сумського класичного ліцею, виконувати свої посадові обов’язки.</w:t>
      </w:r>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  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Сумського класичного ліцею.</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3.9. Відволікання педагогічних працівників від виконання професійних обов’язків не допускається, крім випадків, передбачених законодавством.</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bookmarkStart w:id="107" w:name="n800"/>
      <w:bookmarkEnd w:id="107"/>
      <w:r w:rsidRPr="006A472F">
        <w:rPr>
          <w:rFonts w:ascii="Times New Roman" w:eastAsia="Times New Roman" w:hAnsi="Times New Roman" w:cs="Times New Roman"/>
          <w:color w:val="000000"/>
          <w:sz w:val="28"/>
          <w:szCs w:val="28"/>
          <w:lang w:val="uk-UA" w:eastAsia="uk-UA"/>
        </w:rPr>
        <w:lastRenderedPageBreak/>
        <w:t>3.10.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Сумського класичного ліцею.</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3.11. Батьки або інші законні представники здобувачів освіти мають право:</w:t>
      </w:r>
    </w:p>
    <w:p w:rsidR="006A472F" w:rsidRPr="006A472F" w:rsidRDefault="006A472F" w:rsidP="006A472F">
      <w:pPr>
        <w:numPr>
          <w:ilvl w:val="0"/>
          <w:numId w:val="18"/>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захищати відповідно до законодавства права та законні інтереси здобувачів освіти;</w:t>
      </w:r>
    </w:p>
    <w:p w:rsidR="006A472F" w:rsidRPr="006A472F" w:rsidRDefault="006A472F" w:rsidP="006A472F">
      <w:pPr>
        <w:numPr>
          <w:ilvl w:val="0"/>
          <w:numId w:val="18"/>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звертатися до закладів освіти, органів управління освітою з питань освіти;</w:t>
      </w:r>
    </w:p>
    <w:p w:rsidR="006A472F" w:rsidRPr="006A472F" w:rsidRDefault="006A472F" w:rsidP="006A472F">
      <w:pPr>
        <w:numPr>
          <w:ilvl w:val="0"/>
          <w:numId w:val="18"/>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бути ознайомленими з освітньою програмою, видами і формами здобуття освіти;</w:t>
      </w:r>
    </w:p>
    <w:p w:rsidR="006A472F" w:rsidRPr="006A472F" w:rsidRDefault="006A472F" w:rsidP="006A472F">
      <w:pPr>
        <w:numPr>
          <w:ilvl w:val="0"/>
          <w:numId w:val="18"/>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брати участь у громадському самоврядуванні Сумського класичного ліцею, зокрема обирати і бути обраними до органів громадського самоврядування Сумського класичного ліцею;</w:t>
      </w:r>
    </w:p>
    <w:p w:rsidR="006A472F" w:rsidRPr="006A472F" w:rsidRDefault="006A472F" w:rsidP="006A472F">
      <w:pPr>
        <w:numPr>
          <w:ilvl w:val="0"/>
          <w:numId w:val="18"/>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завчасно отримувати інформацію про заплановані у Сумському класичному ліцеї педагогічні, психологічні, медичні, соціологічні заходи, дослідження, обстеження, педагогічні експерименти;</w:t>
      </w:r>
    </w:p>
    <w:p w:rsidR="006A472F" w:rsidRPr="006A472F" w:rsidRDefault="006A472F" w:rsidP="006A472F">
      <w:pPr>
        <w:numPr>
          <w:ilvl w:val="0"/>
          <w:numId w:val="18"/>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отримувати інформацію про діяльність Сумського класичного ліцею, результати навчання своїх дітей (дітей, законними представниками яких вони є) і результати оцінювання якості освіти у Сумському класичному ліцеї та його освітньої діяльності;</w:t>
      </w:r>
    </w:p>
    <w:p w:rsidR="006A472F" w:rsidRPr="006A472F" w:rsidRDefault="006A472F" w:rsidP="006A472F">
      <w:pPr>
        <w:numPr>
          <w:ilvl w:val="0"/>
          <w:numId w:val="18"/>
        </w:num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shd w:val="clear" w:color="auto" w:fill="FFFFFF"/>
          <w:lang w:val="uk-UA" w:eastAsia="uk-UA"/>
        </w:rPr>
        <w:t>подавати керівнику Сумського класичного ліцею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rsidR="006A472F" w:rsidRPr="006A472F" w:rsidRDefault="006A472F" w:rsidP="006A472F">
      <w:pPr>
        <w:numPr>
          <w:ilvl w:val="0"/>
          <w:numId w:val="18"/>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перебувати на території Сумського класичного ліцею за попереднім погодженням з керівником Сумського класичного ліцею.</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3.12. Батьки або інші законні представники здобувачів освіти зобов’язані:</w:t>
      </w:r>
    </w:p>
    <w:p w:rsidR="006A472F" w:rsidRPr="006A472F" w:rsidRDefault="006A472F" w:rsidP="006A472F">
      <w:pPr>
        <w:spacing w:after="0" w:line="240" w:lineRule="auto"/>
        <w:ind w:right="62"/>
        <w:jc w:val="both"/>
        <w:rPr>
          <w:rFonts w:ascii="Times New Roman" w:eastAsia="Times New Roman" w:hAnsi="Times New Roman" w:cs="Times New Roman"/>
          <w:vanish/>
          <w:color w:val="000000"/>
          <w:sz w:val="28"/>
          <w:szCs w:val="28"/>
          <w:lang w:val="uk-UA" w:eastAsia="uk-UA"/>
        </w:rPr>
      </w:pPr>
    </w:p>
    <w:p w:rsidR="006A472F" w:rsidRPr="006A472F" w:rsidRDefault="006A472F" w:rsidP="006A472F">
      <w:pPr>
        <w:numPr>
          <w:ilvl w:val="0"/>
          <w:numId w:val="19"/>
        </w:numPr>
        <w:spacing w:after="0" w:line="240" w:lineRule="auto"/>
        <w:ind w:left="851" w:right="62"/>
        <w:jc w:val="both"/>
        <w:rPr>
          <w:rFonts w:ascii="Times New Roman" w:eastAsia="Times New Roman" w:hAnsi="Times New Roman" w:cs="Times New Roman"/>
          <w:color w:val="000000"/>
          <w:sz w:val="28"/>
          <w:szCs w:val="28"/>
          <w:lang w:val="uk-UA" w:eastAsia="uk-UA"/>
        </w:rPr>
      </w:pPr>
      <w:bookmarkStart w:id="108" w:name="n814"/>
      <w:bookmarkEnd w:id="108"/>
      <w:r w:rsidRPr="006A472F">
        <w:rPr>
          <w:rFonts w:ascii="Times New Roman" w:eastAsia="Times New Roman" w:hAnsi="Times New Roman" w:cs="Times New Roman"/>
          <w:color w:val="000000"/>
          <w:sz w:val="28"/>
          <w:szCs w:val="28"/>
          <w:lang w:val="uk-UA"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A472F" w:rsidRPr="006A472F" w:rsidRDefault="006A472F" w:rsidP="006A472F">
      <w:pPr>
        <w:numPr>
          <w:ilvl w:val="0"/>
          <w:numId w:val="19"/>
        </w:numPr>
        <w:spacing w:after="0" w:line="240" w:lineRule="auto"/>
        <w:ind w:left="851" w:right="62"/>
        <w:jc w:val="both"/>
        <w:rPr>
          <w:rFonts w:ascii="Times New Roman" w:eastAsia="Times New Roman" w:hAnsi="Times New Roman" w:cs="Times New Roman"/>
          <w:color w:val="000000"/>
          <w:sz w:val="28"/>
          <w:szCs w:val="28"/>
          <w:lang w:val="uk-UA" w:eastAsia="uk-UA"/>
        </w:rPr>
      </w:pPr>
      <w:bookmarkStart w:id="109" w:name="n815"/>
      <w:bookmarkEnd w:id="109"/>
      <w:r w:rsidRPr="006A472F">
        <w:rPr>
          <w:rFonts w:ascii="Times New Roman" w:eastAsia="Times New Roman" w:hAnsi="Times New Roman" w:cs="Times New Roman"/>
          <w:color w:val="000000"/>
          <w:sz w:val="28"/>
          <w:szCs w:val="28"/>
          <w:lang w:val="uk-UA" w:eastAsia="uk-UA"/>
        </w:rPr>
        <w:t>сприяти виконанню дитиною освітньої програми та досягненню дитиною передбачених нею результатів навчання;</w:t>
      </w:r>
    </w:p>
    <w:p w:rsidR="006A472F" w:rsidRPr="006A472F" w:rsidRDefault="006A472F" w:rsidP="006A472F">
      <w:pPr>
        <w:numPr>
          <w:ilvl w:val="0"/>
          <w:numId w:val="19"/>
        </w:numPr>
        <w:spacing w:after="0" w:line="240" w:lineRule="auto"/>
        <w:ind w:left="851" w:right="62"/>
        <w:jc w:val="both"/>
        <w:rPr>
          <w:rFonts w:ascii="Times New Roman" w:eastAsia="Times New Roman" w:hAnsi="Times New Roman" w:cs="Times New Roman"/>
          <w:color w:val="000000"/>
          <w:sz w:val="28"/>
          <w:szCs w:val="28"/>
          <w:lang w:val="uk-UA" w:eastAsia="uk-UA"/>
        </w:rPr>
      </w:pPr>
      <w:bookmarkStart w:id="110" w:name="n816"/>
      <w:bookmarkEnd w:id="110"/>
      <w:r w:rsidRPr="006A472F">
        <w:rPr>
          <w:rFonts w:ascii="Times New Roman" w:eastAsia="Times New Roman" w:hAnsi="Times New Roman" w:cs="Times New Roman"/>
          <w:color w:val="000000"/>
          <w:sz w:val="28"/>
          <w:szCs w:val="28"/>
          <w:lang w:val="uk-UA" w:eastAsia="uk-UA"/>
        </w:rPr>
        <w:t>поважати гідність, права, свободи і законні інтереси дитини та інших учасників освітнього процесу;</w:t>
      </w:r>
    </w:p>
    <w:p w:rsidR="006A472F" w:rsidRPr="006A472F" w:rsidRDefault="006A472F" w:rsidP="006A472F">
      <w:pPr>
        <w:numPr>
          <w:ilvl w:val="0"/>
          <w:numId w:val="19"/>
        </w:numPr>
        <w:spacing w:after="0" w:line="240" w:lineRule="auto"/>
        <w:ind w:left="851"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забезпечити дитину учнівською формою та навчальним приладдям відповідно до чинних вимог;</w:t>
      </w:r>
    </w:p>
    <w:p w:rsidR="006A472F" w:rsidRPr="006A472F" w:rsidRDefault="006A472F" w:rsidP="006A472F">
      <w:pPr>
        <w:numPr>
          <w:ilvl w:val="0"/>
          <w:numId w:val="19"/>
        </w:numPr>
        <w:spacing w:after="0" w:line="240" w:lineRule="auto"/>
        <w:ind w:left="851" w:right="62"/>
        <w:jc w:val="both"/>
        <w:rPr>
          <w:rFonts w:ascii="Times New Roman" w:eastAsia="Times New Roman" w:hAnsi="Times New Roman" w:cs="Times New Roman"/>
          <w:color w:val="000000"/>
          <w:sz w:val="28"/>
          <w:szCs w:val="28"/>
          <w:lang w:val="uk-UA" w:eastAsia="uk-UA"/>
        </w:rPr>
      </w:pPr>
      <w:bookmarkStart w:id="111" w:name="n817"/>
      <w:bookmarkEnd w:id="111"/>
      <w:r w:rsidRPr="006A472F">
        <w:rPr>
          <w:rFonts w:ascii="Times New Roman" w:eastAsia="Times New Roman" w:hAnsi="Times New Roman" w:cs="Times New Roman"/>
          <w:color w:val="000000"/>
          <w:sz w:val="28"/>
          <w:szCs w:val="28"/>
          <w:lang w:val="uk-UA" w:eastAsia="uk-UA"/>
        </w:rPr>
        <w:t>дбати про фізичне і психічне здоров’я дитини, сприяти розвитку її здібностей, формувати навички здорового способу життя;</w:t>
      </w:r>
    </w:p>
    <w:p w:rsidR="006A472F" w:rsidRPr="006A472F" w:rsidRDefault="006A472F" w:rsidP="006A472F">
      <w:pPr>
        <w:numPr>
          <w:ilvl w:val="0"/>
          <w:numId w:val="19"/>
        </w:numPr>
        <w:spacing w:after="0" w:line="240" w:lineRule="auto"/>
        <w:ind w:right="62"/>
        <w:jc w:val="both"/>
        <w:rPr>
          <w:rFonts w:ascii="Times New Roman" w:eastAsia="Times New Roman" w:hAnsi="Times New Roman" w:cs="Times New Roman"/>
          <w:color w:val="000000"/>
          <w:sz w:val="28"/>
          <w:szCs w:val="28"/>
          <w:lang w:val="uk-UA" w:eastAsia="uk-UA"/>
        </w:rPr>
      </w:pPr>
      <w:bookmarkStart w:id="112" w:name="n818"/>
      <w:bookmarkEnd w:id="112"/>
      <w:r w:rsidRPr="006A472F">
        <w:rPr>
          <w:rFonts w:ascii="Times New Roman" w:eastAsia="Times New Roman" w:hAnsi="Times New Roman" w:cs="Times New Roman"/>
          <w:color w:val="000000"/>
          <w:sz w:val="28"/>
          <w:szCs w:val="28"/>
          <w:lang w:val="uk-UA"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A472F" w:rsidRPr="006A472F" w:rsidRDefault="006A472F" w:rsidP="006A472F">
      <w:pPr>
        <w:numPr>
          <w:ilvl w:val="0"/>
          <w:numId w:val="19"/>
        </w:numPr>
        <w:spacing w:after="0" w:line="240" w:lineRule="auto"/>
        <w:ind w:right="62"/>
        <w:jc w:val="both"/>
        <w:rPr>
          <w:rFonts w:ascii="Times New Roman" w:eastAsia="Times New Roman" w:hAnsi="Times New Roman" w:cs="Times New Roman"/>
          <w:color w:val="000000"/>
          <w:sz w:val="28"/>
          <w:szCs w:val="28"/>
          <w:lang w:val="uk-UA" w:eastAsia="uk-UA"/>
        </w:rPr>
      </w:pPr>
      <w:bookmarkStart w:id="113" w:name="n819"/>
      <w:bookmarkEnd w:id="113"/>
      <w:r w:rsidRPr="006A472F">
        <w:rPr>
          <w:rFonts w:ascii="Times New Roman" w:eastAsia="Times New Roman" w:hAnsi="Times New Roman" w:cs="Times New Roman"/>
          <w:color w:val="000000"/>
          <w:sz w:val="28"/>
          <w:szCs w:val="28"/>
          <w:lang w:val="uk-UA" w:eastAsia="uk-UA"/>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працелюбства;</w:t>
      </w:r>
      <w:bookmarkStart w:id="114" w:name="n820"/>
      <w:bookmarkEnd w:id="114"/>
    </w:p>
    <w:p w:rsidR="006A472F" w:rsidRPr="006A472F" w:rsidRDefault="006A472F" w:rsidP="006A472F">
      <w:pPr>
        <w:numPr>
          <w:ilvl w:val="0"/>
          <w:numId w:val="19"/>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lang w:val="uk-UA" w:eastAsia="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6A472F" w:rsidRPr="006A472F" w:rsidRDefault="006A472F" w:rsidP="006A472F">
      <w:pPr>
        <w:numPr>
          <w:ilvl w:val="0"/>
          <w:numId w:val="19"/>
        </w:numPr>
        <w:spacing w:after="0" w:line="240" w:lineRule="auto"/>
        <w:ind w:right="62"/>
        <w:jc w:val="both"/>
        <w:rPr>
          <w:rFonts w:ascii="Times New Roman" w:eastAsia="Times New Roman" w:hAnsi="Times New Roman" w:cs="Times New Roman"/>
          <w:color w:val="000000"/>
          <w:sz w:val="28"/>
          <w:szCs w:val="28"/>
          <w:lang w:val="uk-UA" w:eastAsia="uk-UA"/>
        </w:rPr>
      </w:pPr>
      <w:bookmarkStart w:id="115" w:name="n821"/>
      <w:bookmarkEnd w:id="115"/>
      <w:r w:rsidRPr="006A472F">
        <w:rPr>
          <w:rFonts w:ascii="Times New Roman" w:eastAsia="Times New Roman" w:hAnsi="Times New Roman" w:cs="Times New Roman"/>
          <w:color w:val="000000"/>
          <w:sz w:val="28"/>
          <w:szCs w:val="28"/>
          <w:lang w:val="uk-UA"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A472F" w:rsidRPr="006A472F" w:rsidRDefault="006A472F" w:rsidP="006A472F">
      <w:pPr>
        <w:numPr>
          <w:ilvl w:val="0"/>
          <w:numId w:val="19"/>
        </w:numPr>
        <w:spacing w:after="0" w:line="240" w:lineRule="auto"/>
        <w:ind w:right="62"/>
        <w:jc w:val="both"/>
        <w:rPr>
          <w:rFonts w:ascii="Times New Roman" w:eastAsia="Times New Roman" w:hAnsi="Times New Roman" w:cs="Times New Roman"/>
          <w:color w:val="000000"/>
          <w:sz w:val="28"/>
          <w:szCs w:val="28"/>
          <w:lang w:val="uk-UA" w:eastAsia="uk-UA"/>
        </w:rPr>
      </w:pPr>
      <w:bookmarkStart w:id="116" w:name="n822"/>
      <w:bookmarkEnd w:id="116"/>
      <w:r w:rsidRPr="006A472F">
        <w:rPr>
          <w:rFonts w:ascii="Times New Roman" w:eastAsia="Times New Roman" w:hAnsi="Times New Roman" w:cs="Times New Roman"/>
          <w:color w:val="000000"/>
          <w:sz w:val="28"/>
          <w:szCs w:val="28"/>
          <w:lang w:val="uk-UA" w:eastAsia="uk-UA"/>
        </w:rPr>
        <w:t>дотримуватися установчих документів, правил внутрішнього розпорядку Сумського класичного ліцею, а також умов договору про надання освітніх послуг (за наявності);</w:t>
      </w:r>
    </w:p>
    <w:p w:rsidR="006A472F" w:rsidRPr="006A472F" w:rsidRDefault="006A472F" w:rsidP="006A472F">
      <w:pPr>
        <w:numPr>
          <w:ilvl w:val="0"/>
          <w:numId w:val="19"/>
        </w:numPr>
        <w:shd w:val="clear" w:color="auto" w:fill="FFFFFF"/>
        <w:spacing w:after="0" w:line="240" w:lineRule="auto"/>
        <w:ind w:right="62"/>
        <w:jc w:val="both"/>
        <w:rPr>
          <w:rFonts w:ascii="Times New Roman" w:eastAsia="Times New Roman" w:hAnsi="Times New Roman" w:cs="Times New Roman"/>
          <w:color w:val="000000"/>
          <w:sz w:val="28"/>
          <w:szCs w:val="28"/>
          <w:lang w:val="uk-UA" w:eastAsia="uk-UA"/>
        </w:rPr>
      </w:pPr>
      <w:bookmarkStart w:id="117" w:name="n2167"/>
      <w:bookmarkStart w:id="118" w:name="n2623"/>
      <w:bookmarkEnd w:id="117"/>
      <w:bookmarkEnd w:id="118"/>
      <w:r w:rsidRPr="006A472F">
        <w:rPr>
          <w:rFonts w:ascii="Times New Roman" w:eastAsia="Times New Roman" w:hAnsi="Times New Roman" w:cs="Times New Roman"/>
          <w:color w:val="000000"/>
          <w:sz w:val="28"/>
          <w:szCs w:val="28"/>
          <w:lang w:val="uk-UA" w:eastAsia="uk-UA"/>
        </w:rPr>
        <w:t xml:space="preserve">сприяти керівництву Сумського класичного ліцею у проведенні розслідування щодо випадків </w:t>
      </w:r>
      <w:proofErr w:type="spellStart"/>
      <w:r w:rsidRPr="006A472F">
        <w:rPr>
          <w:rFonts w:ascii="Times New Roman" w:eastAsia="Times New Roman" w:hAnsi="Times New Roman" w:cs="Times New Roman"/>
          <w:color w:val="000000"/>
          <w:sz w:val="28"/>
          <w:szCs w:val="28"/>
          <w:lang w:val="uk-UA" w:eastAsia="uk-UA"/>
        </w:rPr>
        <w:t>булінгу</w:t>
      </w:r>
      <w:proofErr w:type="spellEnd"/>
      <w:r w:rsidRPr="006A472F">
        <w:rPr>
          <w:rFonts w:ascii="Times New Roman" w:eastAsia="Times New Roman" w:hAnsi="Times New Roman" w:cs="Times New Roman"/>
          <w:color w:val="000000"/>
          <w:sz w:val="28"/>
          <w:szCs w:val="28"/>
          <w:lang w:val="uk-UA" w:eastAsia="uk-UA"/>
        </w:rPr>
        <w:t xml:space="preserve"> (цькування);</w:t>
      </w:r>
    </w:p>
    <w:p w:rsidR="006A472F" w:rsidRPr="006A472F" w:rsidRDefault="006A472F" w:rsidP="006A472F">
      <w:pPr>
        <w:numPr>
          <w:ilvl w:val="0"/>
          <w:numId w:val="19"/>
        </w:numPr>
        <w:shd w:val="clear" w:color="auto" w:fill="FFFFFF"/>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виконувати рішення та рекомендації комісії з розгляду випадків </w:t>
      </w:r>
      <w:proofErr w:type="spellStart"/>
      <w:r w:rsidRPr="006A472F">
        <w:rPr>
          <w:rFonts w:ascii="Times New Roman" w:eastAsia="Times New Roman" w:hAnsi="Times New Roman" w:cs="Times New Roman"/>
          <w:color w:val="000000"/>
          <w:sz w:val="28"/>
          <w:szCs w:val="28"/>
          <w:lang w:val="uk-UA" w:eastAsia="uk-UA"/>
        </w:rPr>
        <w:t>булінгу</w:t>
      </w:r>
      <w:proofErr w:type="spellEnd"/>
      <w:r w:rsidRPr="006A472F">
        <w:rPr>
          <w:rFonts w:ascii="Times New Roman" w:eastAsia="Times New Roman" w:hAnsi="Times New Roman" w:cs="Times New Roman"/>
          <w:color w:val="000000"/>
          <w:sz w:val="28"/>
          <w:szCs w:val="28"/>
          <w:lang w:val="uk-UA" w:eastAsia="uk-UA"/>
        </w:rPr>
        <w:t xml:space="preserve"> (цькування) в Сумському класичному ліцеї;</w:t>
      </w:r>
    </w:p>
    <w:p w:rsidR="006A472F" w:rsidRPr="006A472F" w:rsidRDefault="006A472F" w:rsidP="006A472F">
      <w:pPr>
        <w:numPr>
          <w:ilvl w:val="0"/>
          <w:numId w:val="19"/>
        </w:numPr>
        <w:shd w:val="clear" w:color="auto" w:fill="FFFFFF"/>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своєчасно повідомляти про причини відсутності учня/учениці на навчальних заняттях, що підтверджуються відповідною медичною довідкою закладу охорони здоров’я або письмовим поясненням батьків (одного з батьків) учня/учениці чи інших законних представників (для учнів, які не досягли повноліття) або учня/учениці (для повнолітніх учнів). Батьки несуть особисту відповідальність за присутність учнів на навчальних заняттях.</w:t>
      </w:r>
    </w:p>
    <w:p w:rsidR="006A472F" w:rsidRPr="006A472F" w:rsidRDefault="006A472F" w:rsidP="006A472F">
      <w:pPr>
        <w:shd w:val="clear" w:color="auto" w:fill="FFFFFF"/>
        <w:spacing w:after="0" w:line="240" w:lineRule="auto"/>
        <w:ind w:firstLine="568"/>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shd w:val="clear" w:color="auto" w:fill="FFFFFF"/>
          <w:lang w:val="uk-UA" w:eastAsia="uk-UA"/>
        </w:rPr>
        <w:t xml:space="preserve"> Інші права та обов’язки батьків здобувачів освіти можуть встановлюватися законодавством, установчими документами Сумського класичного ліцею і договором про надання освітніх послуг (за наявності).</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p>
    <w:p w:rsidR="006A472F" w:rsidRPr="006A472F" w:rsidRDefault="006A472F" w:rsidP="006A472F">
      <w:pPr>
        <w:spacing w:after="14" w:line="240" w:lineRule="auto"/>
        <w:ind w:left="360" w:right="62"/>
        <w:contextualSpacing/>
        <w:jc w:val="center"/>
        <w:rPr>
          <w:rFonts w:ascii="Times New Roman" w:eastAsia="Times New Roman" w:hAnsi="Times New Roman" w:cs="Times New Roman"/>
          <w:b/>
          <w:color w:val="000000"/>
          <w:sz w:val="28"/>
          <w:szCs w:val="28"/>
          <w:shd w:val="clear" w:color="auto" w:fill="FFFFFF"/>
          <w:lang w:val="uk-UA" w:eastAsia="uk-UA"/>
        </w:rPr>
      </w:pPr>
      <w:r w:rsidRPr="006A472F">
        <w:rPr>
          <w:rFonts w:ascii="Times New Roman" w:eastAsia="Times New Roman" w:hAnsi="Times New Roman" w:cs="Times New Roman"/>
          <w:b/>
          <w:color w:val="000000"/>
          <w:sz w:val="28"/>
          <w:szCs w:val="28"/>
          <w:shd w:val="clear" w:color="auto" w:fill="FFFFFF"/>
          <w:lang w:val="uk-UA" w:eastAsia="uk-UA"/>
        </w:rPr>
        <w:t>4. Управління Сумським класичним ліцеєм</w:t>
      </w:r>
    </w:p>
    <w:p w:rsidR="006A472F" w:rsidRPr="006A472F" w:rsidRDefault="006A472F" w:rsidP="006A472F">
      <w:pPr>
        <w:spacing w:after="14" w:line="240" w:lineRule="auto"/>
        <w:ind w:left="360" w:right="62"/>
        <w:contextualSpacing/>
        <w:jc w:val="center"/>
        <w:rPr>
          <w:rFonts w:ascii="Times New Roman" w:eastAsia="Times New Roman" w:hAnsi="Times New Roman" w:cs="Times New Roman"/>
          <w:b/>
          <w:color w:val="000000"/>
          <w:sz w:val="28"/>
          <w:szCs w:val="28"/>
          <w:shd w:val="clear" w:color="auto" w:fill="FFFFFF"/>
          <w:lang w:val="uk-UA" w:eastAsia="uk-UA"/>
        </w:rPr>
      </w:pP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4.1. Управління Сумським класичним ліцеєм здійснюють:</w:t>
      </w:r>
    </w:p>
    <w:p w:rsidR="006A472F" w:rsidRPr="006A472F" w:rsidRDefault="006A472F" w:rsidP="006A472F">
      <w:pPr>
        <w:numPr>
          <w:ilvl w:val="0"/>
          <w:numId w:val="20"/>
        </w:numPr>
        <w:spacing w:after="0" w:line="240" w:lineRule="auto"/>
        <w:ind w:right="62"/>
        <w:jc w:val="both"/>
        <w:rPr>
          <w:rFonts w:ascii="Times New Roman" w:eastAsia="Times New Roman" w:hAnsi="Times New Roman" w:cs="Times New Roman"/>
          <w:color w:val="000000"/>
          <w:sz w:val="28"/>
          <w:szCs w:val="28"/>
          <w:lang w:val="uk-UA" w:eastAsia="uk-UA"/>
        </w:rPr>
      </w:pPr>
      <w:bookmarkStart w:id="119" w:name="n516"/>
      <w:bookmarkEnd w:id="119"/>
      <w:r w:rsidRPr="006A472F">
        <w:rPr>
          <w:rFonts w:ascii="Times New Roman" w:eastAsia="Times New Roman" w:hAnsi="Times New Roman" w:cs="Times New Roman"/>
          <w:color w:val="000000"/>
          <w:sz w:val="28"/>
          <w:szCs w:val="28"/>
          <w:lang w:val="uk-UA" w:eastAsia="uk-UA"/>
        </w:rPr>
        <w:t>Засновник або Управління;</w:t>
      </w:r>
    </w:p>
    <w:p w:rsidR="006A472F" w:rsidRPr="006A472F" w:rsidRDefault="006A472F" w:rsidP="006A472F">
      <w:pPr>
        <w:numPr>
          <w:ilvl w:val="0"/>
          <w:numId w:val="20"/>
        </w:numPr>
        <w:spacing w:after="0" w:line="240" w:lineRule="auto"/>
        <w:ind w:right="62"/>
        <w:jc w:val="both"/>
        <w:rPr>
          <w:rFonts w:ascii="Times New Roman" w:eastAsia="Times New Roman" w:hAnsi="Times New Roman" w:cs="Times New Roman"/>
          <w:color w:val="000000"/>
          <w:sz w:val="28"/>
          <w:szCs w:val="28"/>
          <w:lang w:val="uk-UA" w:eastAsia="uk-UA"/>
        </w:rPr>
      </w:pPr>
      <w:bookmarkStart w:id="120" w:name="n517"/>
      <w:bookmarkEnd w:id="120"/>
      <w:r w:rsidRPr="006A472F">
        <w:rPr>
          <w:rFonts w:ascii="Times New Roman" w:eastAsia="Times New Roman" w:hAnsi="Times New Roman" w:cs="Times New Roman"/>
          <w:color w:val="000000"/>
          <w:sz w:val="28"/>
          <w:szCs w:val="28"/>
          <w:lang w:val="uk-UA" w:eastAsia="uk-UA"/>
        </w:rPr>
        <w:t>керівник ліцею;</w:t>
      </w:r>
    </w:p>
    <w:p w:rsidR="006A472F" w:rsidRPr="006A472F" w:rsidRDefault="006A472F" w:rsidP="006A472F">
      <w:pPr>
        <w:numPr>
          <w:ilvl w:val="0"/>
          <w:numId w:val="20"/>
        </w:numPr>
        <w:spacing w:after="0" w:line="240" w:lineRule="auto"/>
        <w:ind w:right="62"/>
        <w:jc w:val="both"/>
        <w:rPr>
          <w:rFonts w:ascii="Times New Roman" w:eastAsia="Times New Roman" w:hAnsi="Times New Roman" w:cs="Times New Roman"/>
          <w:color w:val="000000"/>
          <w:sz w:val="28"/>
          <w:szCs w:val="28"/>
          <w:lang w:val="uk-UA" w:eastAsia="uk-UA"/>
        </w:rPr>
      </w:pPr>
      <w:bookmarkStart w:id="121" w:name="n518"/>
      <w:bookmarkEnd w:id="121"/>
      <w:r w:rsidRPr="006A472F">
        <w:rPr>
          <w:rFonts w:ascii="Times New Roman" w:eastAsia="Times New Roman" w:hAnsi="Times New Roman" w:cs="Times New Roman"/>
          <w:color w:val="000000"/>
          <w:sz w:val="28"/>
          <w:szCs w:val="28"/>
          <w:lang w:val="uk-UA" w:eastAsia="uk-UA"/>
        </w:rPr>
        <w:t>педагогічна рада;</w:t>
      </w:r>
    </w:p>
    <w:p w:rsidR="006A472F" w:rsidRPr="006A472F" w:rsidRDefault="006A472F" w:rsidP="006A472F">
      <w:pPr>
        <w:numPr>
          <w:ilvl w:val="0"/>
          <w:numId w:val="20"/>
        </w:numPr>
        <w:spacing w:after="0" w:line="240" w:lineRule="auto"/>
        <w:ind w:right="62"/>
        <w:jc w:val="both"/>
        <w:rPr>
          <w:rFonts w:ascii="Times New Roman" w:eastAsia="Times New Roman" w:hAnsi="Times New Roman" w:cs="Times New Roman"/>
          <w:color w:val="000000"/>
          <w:sz w:val="28"/>
          <w:szCs w:val="28"/>
          <w:lang w:val="uk-UA" w:eastAsia="uk-UA"/>
        </w:rPr>
      </w:pPr>
      <w:bookmarkStart w:id="122" w:name="n519"/>
      <w:bookmarkEnd w:id="122"/>
      <w:r w:rsidRPr="006A472F">
        <w:rPr>
          <w:rFonts w:ascii="Times New Roman" w:eastAsia="Times New Roman" w:hAnsi="Times New Roman" w:cs="Times New Roman"/>
          <w:color w:val="000000"/>
          <w:sz w:val="28"/>
          <w:szCs w:val="28"/>
          <w:lang w:val="uk-UA" w:eastAsia="uk-UA"/>
        </w:rPr>
        <w:t>вищий колегіальний орган громадського самоврядування ліцею.</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4.2. Засновник Сумського класичного ліцею:</w:t>
      </w:r>
    </w:p>
    <w:p w:rsidR="006A472F" w:rsidRPr="006A472F" w:rsidRDefault="006A472F" w:rsidP="006A472F">
      <w:pPr>
        <w:numPr>
          <w:ilvl w:val="0"/>
          <w:numId w:val="21"/>
        </w:numPr>
        <w:spacing w:after="0" w:line="240" w:lineRule="auto"/>
        <w:ind w:right="62"/>
        <w:jc w:val="both"/>
        <w:rPr>
          <w:rFonts w:ascii="Times New Roman" w:eastAsia="Times New Roman" w:hAnsi="Times New Roman" w:cs="Times New Roman"/>
          <w:sz w:val="28"/>
          <w:szCs w:val="28"/>
          <w:lang w:val="uk-UA" w:eastAsia="uk-UA"/>
        </w:rPr>
      </w:pPr>
      <w:bookmarkStart w:id="123" w:name="n2262"/>
      <w:bookmarkStart w:id="124" w:name="n385"/>
      <w:bookmarkEnd w:id="123"/>
      <w:bookmarkEnd w:id="124"/>
      <w:r w:rsidRPr="006A472F">
        <w:rPr>
          <w:rFonts w:ascii="Times New Roman" w:eastAsia="Times New Roman" w:hAnsi="Times New Roman" w:cs="Times New Roman"/>
          <w:sz w:val="28"/>
          <w:szCs w:val="28"/>
          <w:lang w:val="uk-UA" w:eastAsia="uk-UA"/>
        </w:rPr>
        <w:t>приймає рішення про створення, реорганізацію, ліквідацію, зміну типу закладу, затверджує статут (його нову редакцію);</w:t>
      </w:r>
    </w:p>
    <w:p w:rsidR="006A472F" w:rsidRPr="006A472F" w:rsidRDefault="006A472F" w:rsidP="006A472F">
      <w:pPr>
        <w:spacing w:after="0" w:line="240" w:lineRule="auto"/>
        <w:ind w:right="62" w:firstLine="708"/>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Реалізує інші права, передбачені чинним законодавством та цим Статутом.</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4.3. Засновник Сумського класичного ліцею зобов’язаний:</w:t>
      </w:r>
    </w:p>
    <w:p w:rsidR="006A472F" w:rsidRPr="006A472F" w:rsidRDefault="006A472F" w:rsidP="006A472F">
      <w:pPr>
        <w:numPr>
          <w:ilvl w:val="0"/>
          <w:numId w:val="22"/>
        </w:numPr>
        <w:shd w:val="clear" w:color="auto" w:fill="FFFFFF"/>
        <w:spacing w:after="0" w:line="240" w:lineRule="auto"/>
        <w:ind w:right="62"/>
        <w:contextualSpacing/>
        <w:jc w:val="both"/>
        <w:rPr>
          <w:rFonts w:ascii="Times New Roman" w:eastAsia="Times New Roman" w:hAnsi="Times New Roman" w:cs="Times New Roman"/>
          <w:sz w:val="28"/>
          <w:szCs w:val="28"/>
          <w:lang w:val="uk-UA" w:eastAsia="uk-UA"/>
        </w:rPr>
      </w:pPr>
      <w:bookmarkStart w:id="125" w:name="n398"/>
      <w:bookmarkEnd w:id="125"/>
      <w:r w:rsidRPr="006A472F">
        <w:rPr>
          <w:rFonts w:ascii="Times New Roman" w:eastAsia="Times New Roman" w:hAnsi="Times New Roman" w:cs="Times New Roman"/>
          <w:sz w:val="28"/>
          <w:szCs w:val="28"/>
          <w:lang w:val="uk-UA" w:eastAsia="uk-UA"/>
        </w:rPr>
        <w:t>забезпечити утримання та розвиток матеріально-технічної бази Сумського класичного ліцею на рівні, достатньому для виконання вимог стандартів освіти та ліцензійних умов;</w:t>
      </w:r>
    </w:p>
    <w:p w:rsidR="006A472F" w:rsidRPr="006A472F" w:rsidRDefault="006A472F" w:rsidP="006A472F">
      <w:pPr>
        <w:numPr>
          <w:ilvl w:val="0"/>
          <w:numId w:val="22"/>
        </w:numPr>
        <w:shd w:val="clear" w:color="auto" w:fill="FFFFFF"/>
        <w:spacing w:after="0" w:line="240" w:lineRule="auto"/>
        <w:ind w:right="62"/>
        <w:contextualSpacing/>
        <w:jc w:val="both"/>
        <w:rPr>
          <w:rFonts w:ascii="Times New Roman" w:eastAsia="Times New Roman" w:hAnsi="Times New Roman" w:cs="Times New Roman"/>
          <w:sz w:val="28"/>
          <w:szCs w:val="28"/>
          <w:lang w:val="uk-UA" w:eastAsia="uk-UA"/>
        </w:rPr>
      </w:pPr>
      <w:bookmarkStart w:id="126" w:name="n399"/>
      <w:bookmarkEnd w:id="126"/>
      <w:r w:rsidRPr="006A472F">
        <w:rPr>
          <w:rFonts w:ascii="Times New Roman" w:eastAsia="Times New Roman" w:hAnsi="Times New Roman" w:cs="Times New Roman"/>
          <w:sz w:val="28"/>
          <w:szCs w:val="28"/>
          <w:lang w:val="uk-UA" w:eastAsia="uk-UA"/>
        </w:rPr>
        <w:lastRenderedPageBreak/>
        <w:t>у разі реорганізації чи ліквідації Сумського класичного ліцею забезпечити здобувачам освіти можливість продовжити навчання на відповідному рівні освіти;</w:t>
      </w:r>
    </w:p>
    <w:p w:rsidR="006A472F" w:rsidRPr="006A472F" w:rsidRDefault="006A472F" w:rsidP="006A472F">
      <w:pPr>
        <w:numPr>
          <w:ilvl w:val="0"/>
          <w:numId w:val="22"/>
        </w:numPr>
        <w:spacing w:after="0" w:line="240" w:lineRule="auto"/>
        <w:ind w:right="62"/>
        <w:jc w:val="both"/>
        <w:rPr>
          <w:rFonts w:ascii="Times New Roman" w:eastAsia="Times New Roman" w:hAnsi="Times New Roman" w:cs="Times New Roman"/>
          <w:color w:val="000000"/>
          <w:sz w:val="28"/>
          <w:lang w:val="uk-UA" w:eastAsia="uk-UA"/>
        </w:rPr>
      </w:pPr>
      <w:bookmarkStart w:id="127" w:name="n400"/>
      <w:bookmarkEnd w:id="127"/>
      <w:r w:rsidRPr="006A472F">
        <w:rPr>
          <w:rFonts w:ascii="Times New Roman" w:eastAsia="Times New Roman" w:hAnsi="Times New Roman" w:cs="Times New Roman"/>
          <w:color w:val="000000"/>
          <w:sz w:val="28"/>
          <w:lang w:val="uk-UA" w:eastAsia="uk-UA"/>
        </w:rPr>
        <w:t>забезпечити відповідно до законодавства створення в Сумському класичному ліцеї безперешкодного середовища для учасників освітнього процесу.</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lang w:val="uk-UA" w:eastAsia="uk-UA"/>
        </w:rPr>
      </w:pPr>
      <w:r w:rsidRPr="006A472F">
        <w:rPr>
          <w:rFonts w:ascii="Times New Roman" w:eastAsia="Times New Roman" w:hAnsi="Times New Roman" w:cs="Times New Roman"/>
          <w:color w:val="000000"/>
          <w:sz w:val="28"/>
          <w:lang w:val="uk-UA" w:eastAsia="uk-UA"/>
        </w:rPr>
        <w:t>4.4. Управління:</w:t>
      </w:r>
    </w:p>
    <w:p w:rsidR="006A472F" w:rsidRPr="006A472F" w:rsidRDefault="006A472F" w:rsidP="006A472F">
      <w:pPr>
        <w:numPr>
          <w:ilvl w:val="0"/>
          <w:numId w:val="41"/>
        </w:numPr>
        <w:spacing w:after="0" w:line="240" w:lineRule="auto"/>
        <w:ind w:left="709" w:right="62"/>
        <w:jc w:val="both"/>
        <w:rPr>
          <w:rFonts w:ascii="Times New Roman" w:eastAsia="Times New Roman" w:hAnsi="Times New Roman" w:cs="Times New Roman"/>
          <w:color w:val="000000"/>
          <w:sz w:val="28"/>
          <w:lang w:val="uk-UA" w:eastAsia="uk-UA"/>
        </w:rPr>
      </w:pPr>
      <w:bookmarkStart w:id="128" w:name="n2263"/>
      <w:bookmarkStart w:id="129" w:name="n386"/>
      <w:bookmarkEnd w:id="128"/>
      <w:bookmarkEnd w:id="129"/>
      <w:r w:rsidRPr="006A472F">
        <w:rPr>
          <w:rFonts w:ascii="Times New Roman" w:eastAsia="Times New Roman" w:hAnsi="Times New Roman" w:cs="Times New Roman"/>
          <w:color w:val="000000"/>
          <w:sz w:val="28"/>
          <w:lang w:val="uk-UA" w:eastAsia="uk-UA"/>
        </w:rPr>
        <w:t>укладає строковий трудовий договір (контракт) з керівником Сумського класичного ліцею, обраним (призначеним) у порядку, встановленому законодавством;</w:t>
      </w:r>
    </w:p>
    <w:p w:rsidR="006A472F" w:rsidRPr="006A472F" w:rsidRDefault="006A472F" w:rsidP="006A472F">
      <w:pPr>
        <w:numPr>
          <w:ilvl w:val="0"/>
          <w:numId w:val="21"/>
        </w:num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припиняє дію трудового договору (контракту) з керівником Сумського класичного ліцею у зв’язку із закінченням строку його дії або його дострокове розірвання здійснюється керівником Управління з підстав та у порядку визначених законодавством про працю;</w:t>
      </w:r>
    </w:p>
    <w:p w:rsidR="006A472F" w:rsidRPr="006A472F" w:rsidRDefault="006A472F" w:rsidP="006A472F">
      <w:pPr>
        <w:numPr>
          <w:ilvl w:val="0"/>
          <w:numId w:val="21"/>
        </w:numPr>
        <w:spacing w:after="0" w:line="240" w:lineRule="auto"/>
        <w:ind w:right="62"/>
        <w:jc w:val="both"/>
        <w:rPr>
          <w:rFonts w:ascii="Times New Roman" w:eastAsia="Times New Roman" w:hAnsi="Times New Roman" w:cs="Times New Roman"/>
          <w:sz w:val="28"/>
          <w:szCs w:val="28"/>
          <w:lang w:val="uk-UA" w:eastAsia="uk-UA"/>
        </w:rPr>
      </w:pPr>
      <w:bookmarkStart w:id="130" w:name="n387"/>
      <w:bookmarkStart w:id="131" w:name="n388"/>
      <w:bookmarkEnd w:id="130"/>
      <w:bookmarkEnd w:id="131"/>
      <w:r w:rsidRPr="006A472F">
        <w:rPr>
          <w:rFonts w:ascii="Times New Roman" w:eastAsia="Times New Roman" w:hAnsi="Times New Roman" w:cs="Times New Roman"/>
          <w:sz w:val="28"/>
          <w:szCs w:val="28"/>
          <w:lang w:val="uk-UA" w:eastAsia="uk-UA"/>
        </w:rPr>
        <w:t>затверджує кошторис та приймає фінансовий звіт Сумського класичного ліцею у випадках та порядку, визначених законодавством;</w:t>
      </w:r>
    </w:p>
    <w:p w:rsidR="006A472F" w:rsidRPr="006A472F" w:rsidRDefault="006A472F" w:rsidP="006A472F">
      <w:pPr>
        <w:numPr>
          <w:ilvl w:val="0"/>
          <w:numId w:val="21"/>
        </w:num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затверджує за поданням Сумського класичного ліцею стратегію розвитку;</w:t>
      </w:r>
    </w:p>
    <w:p w:rsidR="006A472F" w:rsidRPr="006A472F" w:rsidRDefault="006A472F" w:rsidP="006A472F">
      <w:pPr>
        <w:numPr>
          <w:ilvl w:val="0"/>
          <w:numId w:val="21"/>
        </w:numPr>
        <w:spacing w:after="0" w:line="240" w:lineRule="auto"/>
        <w:ind w:right="62"/>
        <w:jc w:val="both"/>
        <w:rPr>
          <w:rFonts w:ascii="Times New Roman" w:eastAsia="Times New Roman" w:hAnsi="Times New Roman" w:cs="Times New Roman"/>
          <w:sz w:val="28"/>
          <w:szCs w:val="28"/>
          <w:lang w:val="uk-UA" w:eastAsia="uk-UA"/>
        </w:rPr>
      </w:pPr>
      <w:bookmarkStart w:id="132" w:name="n389"/>
      <w:bookmarkStart w:id="133" w:name="n391"/>
      <w:bookmarkEnd w:id="132"/>
      <w:bookmarkEnd w:id="133"/>
      <w:r w:rsidRPr="006A472F">
        <w:rPr>
          <w:rFonts w:ascii="Times New Roman" w:eastAsia="Times New Roman" w:hAnsi="Times New Roman" w:cs="Times New Roman"/>
          <w:sz w:val="28"/>
          <w:szCs w:val="28"/>
          <w:lang w:val="uk-UA" w:eastAsia="uk-UA"/>
        </w:rPr>
        <w:t>забезпечує створення у Сумському класичному ліцеї безпечного, здорового та інклюзивного освітнього середовища;</w:t>
      </w:r>
    </w:p>
    <w:p w:rsidR="006A472F" w:rsidRPr="006A472F" w:rsidRDefault="006A472F" w:rsidP="006A472F">
      <w:pPr>
        <w:numPr>
          <w:ilvl w:val="0"/>
          <w:numId w:val="21"/>
        </w:numPr>
        <w:pBdr>
          <w:top w:val="nil"/>
          <w:left w:val="nil"/>
          <w:bottom w:val="nil"/>
          <w:right w:val="nil"/>
          <w:between w:val="nil"/>
        </w:pBdr>
        <w:spacing w:after="14" w:line="240" w:lineRule="auto"/>
        <w:ind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здійснює контроль за фінансово-господарською діяльністю ліцею;</w:t>
      </w:r>
    </w:p>
    <w:p w:rsidR="006A472F" w:rsidRPr="006A472F" w:rsidRDefault="006A472F" w:rsidP="006A472F">
      <w:pPr>
        <w:numPr>
          <w:ilvl w:val="0"/>
          <w:numId w:val="21"/>
        </w:numPr>
        <w:pBdr>
          <w:top w:val="nil"/>
          <w:left w:val="nil"/>
          <w:bottom w:val="nil"/>
          <w:right w:val="nil"/>
          <w:between w:val="nil"/>
        </w:pBdr>
        <w:spacing w:after="14" w:line="240" w:lineRule="auto"/>
        <w:ind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здійснює контроль за використанням ліцеєм публічних коштів;</w:t>
      </w:r>
    </w:p>
    <w:p w:rsidR="006A472F" w:rsidRPr="006A472F" w:rsidRDefault="006A472F" w:rsidP="006A472F">
      <w:pPr>
        <w:numPr>
          <w:ilvl w:val="0"/>
          <w:numId w:val="21"/>
        </w:numPr>
        <w:pBdr>
          <w:top w:val="nil"/>
          <w:left w:val="nil"/>
          <w:bottom w:val="nil"/>
          <w:right w:val="nil"/>
          <w:between w:val="nil"/>
        </w:pBdr>
        <w:spacing w:after="14" w:line="240" w:lineRule="auto"/>
        <w:ind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здійснює контроль за дотриманням Статуту ліцею та чинних нормативно-правових актів;</w:t>
      </w:r>
    </w:p>
    <w:p w:rsidR="006A472F" w:rsidRPr="006A472F" w:rsidRDefault="006A472F" w:rsidP="006A472F">
      <w:pPr>
        <w:numPr>
          <w:ilvl w:val="0"/>
          <w:numId w:val="21"/>
        </w:numPr>
        <w:pBdr>
          <w:top w:val="nil"/>
          <w:left w:val="nil"/>
          <w:bottom w:val="nil"/>
          <w:right w:val="nil"/>
          <w:between w:val="nil"/>
        </w:pBdr>
        <w:spacing w:after="14" w:line="240" w:lineRule="auto"/>
        <w:ind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6A472F">
        <w:rPr>
          <w:rFonts w:ascii="Times New Roman" w:eastAsia="Times New Roman" w:hAnsi="Times New Roman" w:cs="Times New Roman"/>
          <w:color w:val="000000"/>
          <w:sz w:val="28"/>
          <w:szCs w:val="28"/>
          <w:lang w:val="uk-UA" w:eastAsia="uk-UA"/>
        </w:rPr>
        <w:t>мовними</w:t>
      </w:r>
      <w:proofErr w:type="spellEnd"/>
      <w:r w:rsidRPr="006A472F">
        <w:rPr>
          <w:rFonts w:ascii="Times New Roman" w:eastAsia="Times New Roman" w:hAnsi="Times New Roman" w:cs="Times New Roman"/>
          <w:color w:val="000000"/>
          <w:sz w:val="28"/>
          <w:szCs w:val="28"/>
          <w:lang w:val="uk-UA" w:eastAsia="uk-UA"/>
        </w:rPr>
        <w:t xml:space="preserve"> або іншими ознаками;</w:t>
      </w:r>
    </w:p>
    <w:p w:rsidR="006A472F" w:rsidRPr="006A472F" w:rsidRDefault="006A472F" w:rsidP="006A472F">
      <w:pPr>
        <w:numPr>
          <w:ilvl w:val="0"/>
          <w:numId w:val="21"/>
        </w:numPr>
        <w:pBdr>
          <w:top w:val="nil"/>
          <w:left w:val="nil"/>
          <w:bottom w:val="nil"/>
          <w:right w:val="nil"/>
          <w:between w:val="nil"/>
        </w:pBdr>
        <w:spacing w:after="14" w:line="240" w:lineRule="auto"/>
        <w:ind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здійснює контроль за виконанням плану заходів, спрямованих на запобігання та протидію </w:t>
      </w:r>
      <w:proofErr w:type="spellStart"/>
      <w:r w:rsidRPr="006A472F">
        <w:rPr>
          <w:rFonts w:ascii="Times New Roman" w:eastAsia="Times New Roman" w:hAnsi="Times New Roman" w:cs="Times New Roman"/>
          <w:color w:val="000000"/>
          <w:sz w:val="28"/>
          <w:szCs w:val="28"/>
          <w:lang w:val="uk-UA" w:eastAsia="uk-UA"/>
        </w:rPr>
        <w:t>булінгу</w:t>
      </w:r>
      <w:proofErr w:type="spellEnd"/>
      <w:r w:rsidRPr="006A472F">
        <w:rPr>
          <w:rFonts w:ascii="Times New Roman" w:eastAsia="Times New Roman" w:hAnsi="Times New Roman" w:cs="Times New Roman"/>
          <w:color w:val="000000"/>
          <w:sz w:val="28"/>
          <w:szCs w:val="28"/>
          <w:lang w:val="uk-UA" w:eastAsia="uk-UA"/>
        </w:rPr>
        <w:t xml:space="preserve"> (цькуванню) в закладі; розглядає скарги про відмову у реагуванні на випадки </w:t>
      </w:r>
      <w:proofErr w:type="spellStart"/>
      <w:r w:rsidRPr="006A472F">
        <w:rPr>
          <w:rFonts w:ascii="Times New Roman" w:eastAsia="Times New Roman" w:hAnsi="Times New Roman" w:cs="Times New Roman"/>
          <w:color w:val="000000"/>
          <w:sz w:val="28"/>
          <w:szCs w:val="28"/>
          <w:lang w:val="uk-UA" w:eastAsia="uk-UA"/>
        </w:rPr>
        <w:t>булінгу</w:t>
      </w:r>
      <w:proofErr w:type="spellEnd"/>
      <w:r w:rsidRPr="006A472F">
        <w:rPr>
          <w:rFonts w:ascii="Times New Roman" w:eastAsia="Times New Roman" w:hAnsi="Times New Roman" w:cs="Times New Roman"/>
          <w:color w:val="000000"/>
          <w:sz w:val="28"/>
          <w:szCs w:val="28"/>
          <w:lang w:val="uk-UA"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6A472F" w:rsidRPr="006A472F" w:rsidRDefault="006A472F" w:rsidP="006A472F">
      <w:pPr>
        <w:numPr>
          <w:ilvl w:val="0"/>
          <w:numId w:val="21"/>
        </w:numPr>
        <w:pBdr>
          <w:top w:val="nil"/>
          <w:left w:val="nil"/>
          <w:bottom w:val="nil"/>
          <w:right w:val="nil"/>
          <w:between w:val="nil"/>
        </w:pBdr>
        <w:spacing w:after="14" w:line="240" w:lineRule="auto"/>
        <w:ind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сприяє створенню безпечного освітнього середовища в закладі та вживає заходів для надання соціальних та психолого-педагогічних послуг здобувачам освіти, які вчинили </w:t>
      </w:r>
      <w:proofErr w:type="spellStart"/>
      <w:r w:rsidRPr="006A472F">
        <w:rPr>
          <w:rFonts w:ascii="Times New Roman" w:eastAsia="Times New Roman" w:hAnsi="Times New Roman" w:cs="Times New Roman"/>
          <w:color w:val="000000"/>
          <w:sz w:val="28"/>
          <w:szCs w:val="28"/>
          <w:lang w:val="uk-UA" w:eastAsia="uk-UA"/>
        </w:rPr>
        <w:t>булінг</w:t>
      </w:r>
      <w:proofErr w:type="spellEnd"/>
      <w:r w:rsidRPr="006A472F">
        <w:rPr>
          <w:rFonts w:ascii="Times New Roman" w:eastAsia="Times New Roman" w:hAnsi="Times New Roman" w:cs="Times New Roman"/>
          <w:color w:val="000000"/>
          <w:sz w:val="28"/>
          <w:szCs w:val="28"/>
          <w:lang w:val="uk-UA" w:eastAsia="uk-UA"/>
        </w:rPr>
        <w:t xml:space="preserve"> (цькування), стали його свідками або постраждали від </w:t>
      </w:r>
      <w:proofErr w:type="spellStart"/>
      <w:r w:rsidRPr="006A472F">
        <w:rPr>
          <w:rFonts w:ascii="Times New Roman" w:eastAsia="Times New Roman" w:hAnsi="Times New Roman" w:cs="Times New Roman"/>
          <w:color w:val="000000"/>
          <w:sz w:val="28"/>
          <w:szCs w:val="28"/>
          <w:lang w:val="uk-UA" w:eastAsia="uk-UA"/>
        </w:rPr>
        <w:t>булінгу</w:t>
      </w:r>
      <w:proofErr w:type="spellEnd"/>
      <w:r w:rsidRPr="006A472F">
        <w:rPr>
          <w:rFonts w:ascii="Times New Roman" w:eastAsia="Times New Roman" w:hAnsi="Times New Roman" w:cs="Times New Roman"/>
          <w:color w:val="000000"/>
          <w:sz w:val="28"/>
          <w:szCs w:val="28"/>
          <w:lang w:val="uk-UA" w:eastAsia="uk-UA"/>
        </w:rPr>
        <w:t>;</w:t>
      </w:r>
    </w:p>
    <w:p w:rsidR="006A472F" w:rsidRPr="006A472F" w:rsidRDefault="006A472F" w:rsidP="006A472F">
      <w:pPr>
        <w:numPr>
          <w:ilvl w:val="0"/>
          <w:numId w:val="21"/>
        </w:numPr>
        <w:spacing w:after="0" w:line="240" w:lineRule="auto"/>
        <w:ind w:right="62"/>
        <w:jc w:val="both"/>
        <w:rPr>
          <w:rFonts w:ascii="Times New Roman" w:eastAsia="Times New Roman" w:hAnsi="Times New Roman" w:cs="Times New Roman"/>
          <w:sz w:val="28"/>
          <w:szCs w:val="28"/>
          <w:lang w:val="uk-UA" w:eastAsia="uk-UA"/>
        </w:rPr>
      </w:pPr>
      <w:bookmarkStart w:id="134" w:name="n2616"/>
      <w:bookmarkStart w:id="135" w:name="n392"/>
      <w:bookmarkStart w:id="136" w:name="n2132"/>
      <w:bookmarkStart w:id="137" w:name="n2594"/>
      <w:bookmarkStart w:id="138" w:name="n2593"/>
      <w:bookmarkStart w:id="139" w:name="n393"/>
      <w:bookmarkEnd w:id="134"/>
      <w:bookmarkEnd w:id="135"/>
      <w:bookmarkEnd w:id="136"/>
      <w:bookmarkEnd w:id="137"/>
      <w:bookmarkEnd w:id="138"/>
      <w:bookmarkEnd w:id="139"/>
      <w:r w:rsidRPr="006A472F">
        <w:rPr>
          <w:rFonts w:ascii="Times New Roman" w:eastAsia="Times New Roman" w:hAnsi="Times New Roman" w:cs="Times New Roman"/>
          <w:sz w:val="28"/>
          <w:szCs w:val="28"/>
          <w:lang w:val="uk-UA" w:eastAsia="uk-UA"/>
        </w:rPr>
        <w:t>реалізує інші права, передбачені законодавством та Статутом Сумського класичного ліцею.</w:t>
      </w:r>
    </w:p>
    <w:p w:rsidR="006A472F" w:rsidRPr="006A472F" w:rsidRDefault="006A472F" w:rsidP="006A472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4.5. Керівництво Сумським класичним ліцеєм здійснює керівник, повноваження якого визначаються законами України «Про освіту», «Про повну загальну середню освіту», цим Статутом та трудовим договором або контрактом. Керівник Сумського класичного ліцею здійснює безпосереднє управління закладом і несе відповідальність за освітню, фінансово-</w:t>
      </w:r>
      <w:r w:rsidRPr="006A472F">
        <w:rPr>
          <w:rFonts w:ascii="Times New Roman" w:eastAsia="Times New Roman" w:hAnsi="Times New Roman" w:cs="Times New Roman"/>
          <w:color w:val="000000"/>
          <w:sz w:val="28"/>
          <w:szCs w:val="28"/>
          <w:lang w:val="uk-UA" w:eastAsia="uk-UA"/>
        </w:rPr>
        <w:lastRenderedPageBreak/>
        <w:t>господарську та іншу діяльність закладу. Керівник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6A472F" w:rsidRPr="006A472F" w:rsidRDefault="006A472F" w:rsidP="006A472F">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4.6. Керівник ліцею призначається на посаду наказом Управління за результатами конкурсного відбору відповідно до Положення про порядок проведення конкурсу на посади керівників закладів загальної середньої освіти комунальної форми власності Сумської міської територіальної громади, затвердженого рішенням Сумської міської ради.</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color w:val="000000"/>
          <w:sz w:val="28"/>
          <w:szCs w:val="28"/>
          <w:lang w:val="uk-UA" w:eastAsia="uk-UA"/>
        </w:rPr>
        <w:t>4.7. Керівник Сумського класичного ліцею в межах наданих йому повноважень:</w:t>
      </w:r>
    </w:p>
    <w:p w:rsidR="006A472F" w:rsidRPr="006A472F" w:rsidRDefault="006A472F" w:rsidP="006A472F">
      <w:pPr>
        <w:numPr>
          <w:ilvl w:val="2"/>
          <w:numId w:val="39"/>
        </w:numPr>
        <w:pBdr>
          <w:top w:val="nil"/>
          <w:left w:val="nil"/>
          <w:bottom w:val="nil"/>
          <w:right w:val="nil"/>
          <w:between w:val="nil"/>
        </w:pBdr>
        <w:spacing w:after="14"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організовує діяльність закладу; </w:t>
      </w:r>
    </w:p>
    <w:p w:rsidR="006A472F" w:rsidRPr="006A472F" w:rsidRDefault="006A472F" w:rsidP="006A472F">
      <w:pPr>
        <w:numPr>
          <w:ilvl w:val="2"/>
          <w:numId w:val="39"/>
        </w:numPr>
        <w:pBdr>
          <w:top w:val="nil"/>
          <w:left w:val="nil"/>
          <w:bottom w:val="nil"/>
          <w:right w:val="nil"/>
          <w:between w:val="nil"/>
        </w:pBdr>
        <w:spacing w:after="14"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вирішує питання фінансово-господарської діяльності закладу;</w:t>
      </w:r>
    </w:p>
    <w:p w:rsidR="006A472F" w:rsidRPr="006A472F" w:rsidRDefault="006A472F" w:rsidP="006A472F">
      <w:pPr>
        <w:numPr>
          <w:ilvl w:val="2"/>
          <w:numId w:val="39"/>
        </w:numPr>
        <w:pBdr>
          <w:top w:val="nil"/>
          <w:left w:val="nil"/>
          <w:bottom w:val="nil"/>
          <w:right w:val="nil"/>
          <w:between w:val="nil"/>
        </w:pBdr>
        <w:spacing w:after="14"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призначає на посаду та звільняє з посади заступників директора, педагогічних та інших працівників закладу, визначає їх функціональні обов’язки; </w:t>
      </w:r>
    </w:p>
    <w:p w:rsidR="006A472F" w:rsidRPr="006A472F" w:rsidRDefault="006A472F" w:rsidP="006A472F">
      <w:pPr>
        <w:numPr>
          <w:ilvl w:val="2"/>
          <w:numId w:val="39"/>
        </w:numPr>
        <w:pBdr>
          <w:top w:val="nil"/>
          <w:left w:val="nil"/>
          <w:bottom w:val="nil"/>
          <w:right w:val="nil"/>
          <w:between w:val="nil"/>
        </w:pBdr>
        <w:spacing w:after="14"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забезпечує організацію освітнього процесу та здійснення контролю за виконанням освітніх програм; </w:t>
      </w:r>
    </w:p>
    <w:p w:rsidR="006A472F" w:rsidRPr="006A472F" w:rsidRDefault="006A472F" w:rsidP="006A472F">
      <w:pPr>
        <w:numPr>
          <w:ilvl w:val="2"/>
          <w:numId w:val="39"/>
        </w:numPr>
        <w:pBdr>
          <w:top w:val="nil"/>
          <w:left w:val="nil"/>
          <w:bottom w:val="nil"/>
          <w:right w:val="nil"/>
          <w:between w:val="nil"/>
        </w:pBdr>
        <w:spacing w:after="14"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забезпечує функціонування внутрішньої системи забезпечення якості освіти; </w:t>
      </w:r>
    </w:p>
    <w:p w:rsidR="006A472F" w:rsidRPr="006A472F" w:rsidRDefault="006A472F" w:rsidP="006A472F">
      <w:pPr>
        <w:numPr>
          <w:ilvl w:val="2"/>
          <w:numId w:val="39"/>
        </w:numPr>
        <w:pBdr>
          <w:top w:val="nil"/>
          <w:left w:val="nil"/>
          <w:bottom w:val="nil"/>
          <w:right w:val="nil"/>
          <w:between w:val="nil"/>
        </w:pBdr>
        <w:spacing w:after="14"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забезпечує умови для здійснення дієвого та відкритого громадського контролю за діяльністю закладу; </w:t>
      </w:r>
    </w:p>
    <w:p w:rsidR="006A472F" w:rsidRPr="006A472F" w:rsidRDefault="006A472F" w:rsidP="006A472F">
      <w:pPr>
        <w:numPr>
          <w:ilvl w:val="2"/>
          <w:numId w:val="39"/>
        </w:numPr>
        <w:pBdr>
          <w:top w:val="nil"/>
          <w:left w:val="nil"/>
          <w:bottom w:val="nil"/>
          <w:right w:val="nil"/>
          <w:between w:val="nil"/>
        </w:pBdr>
        <w:spacing w:after="0"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забезпечує своєчасне та якісне подання статистичної звітності; </w:t>
      </w:r>
    </w:p>
    <w:p w:rsidR="006A472F" w:rsidRPr="006A472F" w:rsidRDefault="006A472F" w:rsidP="006A472F">
      <w:pPr>
        <w:numPr>
          <w:ilvl w:val="2"/>
          <w:numId w:val="39"/>
        </w:numPr>
        <w:pBdr>
          <w:top w:val="nil"/>
          <w:left w:val="nil"/>
          <w:bottom w:val="nil"/>
          <w:right w:val="nil"/>
          <w:between w:val="nil"/>
        </w:pBdr>
        <w:spacing w:after="0"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сприяє та створює умови для діяльності органів самоврядування закладу; </w:t>
      </w:r>
    </w:p>
    <w:p w:rsidR="006A472F" w:rsidRPr="006A472F" w:rsidRDefault="006A472F" w:rsidP="006A472F">
      <w:pPr>
        <w:numPr>
          <w:ilvl w:val="2"/>
          <w:numId w:val="39"/>
        </w:numPr>
        <w:pBdr>
          <w:top w:val="nil"/>
          <w:left w:val="nil"/>
          <w:bottom w:val="nil"/>
          <w:right w:val="nil"/>
          <w:between w:val="nil"/>
        </w:pBdr>
        <w:spacing w:after="0"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сприяє здоровому способу життя здобувачів освіти та працівників закладу; </w:t>
      </w:r>
    </w:p>
    <w:p w:rsidR="006A472F" w:rsidRPr="006A472F" w:rsidRDefault="006A472F" w:rsidP="006A472F">
      <w:pPr>
        <w:numPr>
          <w:ilvl w:val="2"/>
          <w:numId w:val="39"/>
        </w:numPr>
        <w:pBdr>
          <w:top w:val="nil"/>
          <w:left w:val="nil"/>
          <w:bottom w:val="nil"/>
          <w:right w:val="nil"/>
          <w:between w:val="nil"/>
        </w:pBdr>
        <w:spacing w:after="0"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організовує харчування та сприяє медичному обслуговуванню учнів відповідно до законодавства;</w:t>
      </w:r>
    </w:p>
    <w:p w:rsidR="006A472F" w:rsidRPr="006A472F" w:rsidRDefault="006A472F" w:rsidP="006A472F">
      <w:pPr>
        <w:numPr>
          <w:ilvl w:val="2"/>
          <w:numId w:val="39"/>
        </w:numPr>
        <w:pBdr>
          <w:top w:val="nil"/>
          <w:left w:val="nil"/>
          <w:bottom w:val="nil"/>
          <w:right w:val="nil"/>
          <w:between w:val="nil"/>
        </w:pBdr>
        <w:spacing w:after="0"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вживає заходів по недопущенню виникнення потенційного/реального конфлікту інтересів;</w:t>
      </w:r>
    </w:p>
    <w:p w:rsidR="006A472F" w:rsidRPr="006A472F" w:rsidRDefault="006A472F" w:rsidP="006A472F">
      <w:pPr>
        <w:numPr>
          <w:ilvl w:val="0"/>
          <w:numId w:val="38"/>
        </w:numPr>
        <w:pBdr>
          <w:top w:val="nil"/>
          <w:left w:val="nil"/>
          <w:bottom w:val="nil"/>
          <w:right w:val="nil"/>
          <w:between w:val="nil"/>
        </w:pBdr>
        <w:spacing w:after="0"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забезпечує створення у закладі безпечного освітнього середовища, вільного від насильства та </w:t>
      </w:r>
      <w:proofErr w:type="spellStart"/>
      <w:r w:rsidRPr="006A472F">
        <w:rPr>
          <w:rFonts w:ascii="Times New Roman" w:eastAsia="Times New Roman" w:hAnsi="Times New Roman" w:cs="Times New Roman"/>
          <w:color w:val="000000"/>
          <w:sz w:val="28"/>
          <w:szCs w:val="28"/>
          <w:lang w:val="uk-UA" w:eastAsia="uk-UA"/>
        </w:rPr>
        <w:t>булінгу</w:t>
      </w:r>
      <w:proofErr w:type="spellEnd"/>
      <w:r w:rsidRPr="006A472F">
        <w:rPr>
          <w:rFonts w:ascii="Times New Roman" w:eastAsia="Times New Roman" w:hAnsi="Times New Roman" w:cs="Times New Roman"/>
          <w:color w:val="000000"/>
          <w:sz w:val="28"/>
          <w:szCs w:val="28"/>
          <w:lang w:val="uk-UA" w:eastAsia="uk-UA"/>
        </w:rPr>
        <w:t xml:space="preserve"> (цькування), у тому числі: 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6A472F">
        <w:rPr>
          <w:rFonts w:ascii="Times New Roman" w:eastAsia="Times New Roman" w:hAnsi="Times New Roman" w:cs="Times New Roman"/>
          <w:color w:val="000000"/>
          <w:sz w:val="28"/>
          <w:szCs w:val="28"/>
          <w:lang w:val="uk-UA" w:eastAsia="uk-UA"/>
        </w:rPr>
        <w:t>булінгу</w:t>
      </w:r>
      <w:proofErr w:type="spellEnd"/>
      <w:r w:rsidRPr="006A472F">
        <w:rPr>
          <w:rFonts w:ascii="Times New Roman" w:eastAsia="Times New Roman" w:hAnsi="Times New Roman" w:cs="Times New Roman"/>
          <w:color w:val="000000"/>
          <w:sz w:val="28"/>
          <w:szCs w:val="28"/>
          <w:lang w:val="uk-UA" w:eastAsia="uk-UA"/>
        </w:rPr>
        <w:t xml:space="preserve"> (цькуванню) в закладі;</w:t>
      </w:r>
    </w:p>
    <w:p w:rsidR="006A472F" w:rsidRPr="006A472F" w:rsidRDefault="006A472F" w:rsidP="006A472F">
      <w:pPr>
        <w:numPr>
          <w:ilvl w:val="0"/>
          <w:numId w:val="38"/>
        </w:numPr>
        <w:pBdr>
          <w:top w:val="nil"/>
          <w:left w:val="nil"/>
          <w:bottom w:val="nil"/>
          <w:right w:val="nil"/>
          <w:between w:val="nil"/>
        </w:pBdr>
        <w:suppressAutoHyphens/>
        <w:spacing w:after="0" w:line="240" w:lineRule="auto"/>
        <w:ind w:left="426" w:right="62"/>
        <w:jc w:val="both"/>
        <w:textDirection w:val="btLr"/>
        <w:textAlignment w:val="top"/>
        <w:outlineLvl w:val="0"/>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 розглядає заяви про випадки </w:t>
      </w:r>
      <w:proofErr w:type="spellStart"/>
      <w:r w:rsidRPr="006A472F">
        <w:rPr>
          <w:rFonts w:ascii="Times New Roman" w:eastAsia="Times New Roman" w:hAnsi="Times New Roman" w:cs="Times New Roman"/>
          <w:color w:val="000000"/>
          <w:sz w:val="28"/>
          <w:szCs w:val="28"/>
          <w:lang w:val="uk-UA" w:eastAsia="uk-UA"/>
        </w:rPr>
        <w:t>булінгу</w:t>
      </w:r>
      <w:proofErr w:type="spellEnd"/>
      <w:r w:rsidRPr="006A472F">
        <w:rPr>
          <w:rFonts w:ascii="Times New Roman" w:eastAsia="Times New Roman" w:hAnsi="Times New Roman" w:cs="Times New Roman"/>
          <w:color w:val="000000"/>
          <w:sz w:val="28"/>
          <w:szCs w:val="28"/>
          <w:lang w:val="uk-UA" w:eastAsia="uk-UA"/>
        </w:rPr>
        <w:t xml:space="preserve"> (цькування) здобувачів освіти, їхніх батьків, законних представників, інших осіб та видає рішення про проведення розслідування; </w:t>
      </w:r>
      <w:proofErr w:type="spellStart"/>
      <w:r w:rsidRPr="006A472F">
        <w:rPr>
          <w:rFonts w:ascii="Times New Roman" w:eastAsia="Times New Roman" w:hAnsi="Times New Roman" w:cs="Times New Roman"/>
          <w:color w:val="000000"/>
          <w:sz w:val="28"/>
          <w:szCs w:val="28"/>
          <w:lang w:val="uk-UA" w:eastAsia="uk-UA"/>
        </w:rPr>
        <w:t>скликає</w:t>
      </w:r>
      <w:proofErr w:type="spellEnd"/>
      <w:r w:rsidRPr="006A472F">
        <w:rPr>
          <w:rFonts w:ascii="Times New Roman" w:eastAsia="Times New Roman" w:hAnsi="Times New Roman" w:cs="Times New Roman"/>
          <w:color w:val="000000"/>
          <w:sz w:val="28"/>
          <w:szCs w:val="28"/>
          <w:lang w:val="uk-UA" w:eastAsia="uk-UA"/>
        </w:rPr>
        <w:t xml:space="preserve"> засідання комісії з розгляду випадків </w:t>
      </w:r>
      <w:proofErr w:type="spellStart"/>
      <w:r w:rsidRPr="006A472F">
        <w:rPr>
          <w:rFonts w:ascii="Times New Roman" w:eastAsia="Times New Roman" w:hAnsi="Times New Roman" w:cs="Times New Roman"/>
          <w:color w:val="000000"/>
          <w:sz w:val="28"/>
          <w:szCs w:val="28"/>
          <w:lang w:val="uk-UA" w:eastAsia="uk-UA"/>
        </w:rPr>
        <w:t>булінгу</w:t>
      </w:r>
      <w:proofErr w:type="spellEnd"/>
      <w:r w:rsidRPr="006A472F">
        <w:rPr>
          <w:rFonts w:ascii="Times New Roman" w:eastAsia="Times New Roman" w:hAnsi="Times New Roman" w:cs="Times New Roman"/>
          <w:color w:val="000000"/>
          <w:sz w:val="28"/>
          <w:szCs w:val="28"/>
          <w:lang w:val="uk-UA" w:eastAsia="uk-UA"/>
        </w:rPr>
        <w:t xml:space="preserve"> (цькування) для прийняття рішення за результатами проведеного розслідування та вживає відповідних заходів реагування;</w:t>
      </w:r>
    </w:p>
    <w:p w:rsidR="006A472F" w:rsidRPr="006A472F" w:rsidRDefault="006A472F" w:rsidP="006A472F">
      <w:pPr>
        <w:numPr>
          <w:ilvl w:val="0"/>
          <w:numId w:val="38"/>
        </w:numPr>
        <w:pBdr>
          <w:top w:val="nil"/>
          <w:left w:val="nil"/>
          <w:bottom w:val="nil"/>
          <w:right w:val="nil"/>
          <w:between w:val="nil"/>
        </w:pBdr>
        <w:suppressAutoHyphens/>
        <w:spacing w:after="0" w:line="240" w:lineRule="auto"/>
        <w:ind w:left="426" w:right="62"/>
        <w:jc w:val="both"/>
        <w:textDirection w:val="btLr"/>
        <w:textAlignment w:val="top"/>
        <w:outlineLvl w:val="0"/>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lastRenderedPageBreak/>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6A472F">
        <w:rPr>
          <w:rFonts w:ascii="Times New Roman" w:eastAsia="Times New Roman" w:hAnsi="Times New Roman" w:cs="Times New Roman"/>
          <w:color w:val="000000"/>
          <w:sz w:val="28"/>
          <w:szCs w:val="28"/>
          <w:lang w:val="uk-UA" w:eastAsia="uk-UA"/>
        </w:rPr>
        <w:t>булінг</w:t>
      </w:r>
      <w:proofErr w:type="spellEnd"/>
      <w:r w:rsidRPr="006A472F">
        <w:rPr>
          <w:rFonts w:ascii="Times New Roman" w:eastAsia="Times New Roman" w:hAnsi="Times New Roman" w:cs="Times New Roman"/>
          <w:color w:val="000000"/>
          <w:sz w:val="28"/>
          <w:szCs w:val="28"/>
          <w:lang w:val="uk-UA" w:eastAsia="uk-UA"/>
        </w:rPr>
        <w:t xml:space="preserve">, стали його свідками або постраждали від </w:t>
      </w:r>
      <w:proofErr w:type="spellStart"/>
      <w:r w:rsidRPr="006A472F">
        <w:rPr>
          <w:rFonts w:ascii="Times New Roman" w:eastAsia="Times New Roman" w:hAnsi="Times New Roman" w:cs="Times New Roman"/>
          <w:color w:val="000000"/>
          <w:sz w:val="28"/>
          <w:szCs w:val="28"/>
          <w:lang w:val="uk-UA" w:eastAsia="uk-UA"/>
        </w:rPr>
        <w:t>булінгу</w:t>
      </w:r>
      <w:proofErr w:type="spellEnd"/>
      <w:r w:rsidRPr="006A472F">
        <w:rPr>
          <w:rFonts w:ascii="Times New Roman" w:eastAsia="Times New Roman" w:hAnsi="Times New Roman" w:cs="Times New Roman"/>
          <w:color w:val="000000"/>
          <w:sz w:val="28"/>
          <w:szCs w:val="28"/>
          <w:lang w:val="uk-UA" w:eastAsia="uk-UA"/>
        </w:rPr>
        <w:t xml:space="preserve"> (цькування);</w:t>
      </w:r>
    </w:p>
    <w:p w:rsidR="006A472F" w:rsidRPr="006A472F" w:rsidRDefault="006A472F" w:rsidP="006A472F">
      <w:pPr>
        <w:numPr>
          <w:ilvl w:val="0"/>
          <w:numId w:val="38"/>
        </w:numPr>
        <w:pBdr>
          <w:top w:val="nil"/>
          <w:left w:val="nil"/>
          <w:bottom w:val="nil"/>
          <w:right w:val="nil"/>
          <w:between w:val="nil"/>
        </w:pBdr>
        <w:spacing w:after="0"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6A472F">
        <w:rPr>
          <w:rFonts w:ascii="Times New Roman" w:eastAsia="Times New Roman" w:hAnsi="Times New Roman" w:cs="Times New Roman"/>
          <w:color w:val="000000"/>
          <w:sz w:val="28"/>
          <w:szCs w:val="28"/>
          <w:lang w:val="uk-UA" w:eastAsia="uk-UA"/>
        </w:rPr>
        <w:t>булінгу</w:t>
      </w:r>
      <w:proofErr w:type="spellEnd"/>
      <w:r w:rsidRPr="006A472F">
        <w:rPr>
          <w:rFonts w:ascii="Times New Roman" w:eastAsia="Times New Roman" w:hAnsi="Times New Roman" w:cs="Times New Roman"/>
          <w:color w:val="000000"/>
          <w:sz w:val="28"/>
          <w:szCs w:val="28"/>
          <w:lang w:val="uk-UA" w:eastAsia="uk-UA"/>
        </w:rPr>
        <w:t xml:space="preserve"> (цькування) в закладі;</w:t>
      </w:r>
    </w:p>
    <w:p w:rsidR="006A472F" w:rsidRPr="006A472F" w:rsidRDefault="006A472F" w:rsidP="006A472F">
      <w:pPr>
        <w:numPr>
          <w:ilvl w:val="0"/>
          <w:numId w:val="38"/>
        </w:numPr>
        <w:pBdr>
          <w:top w:val="nil"/>
          <w:left w:val="nil"/>
          <w:bottom w:val="nil"/>
          <w:right w:val="nil"/>
          <w:between w:val="nil"/>
        </w:pBdr>
        <w:spacing w:after="0"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узгоджує з Управлінням комунального майна Сумської міської ради питання у сфері публічних </w:t>
      </w:r>
      <w:proofErr w:type="spellStart"/>
      <w:r w:rsidRPr="006A472F">
        <w:rPr>
          <w:rFonts w:ascii="Times New Roman" w:eastAsia="Times New Roman" w:hAnsi="Times New Roman" w:cs="Times New Roman"/>
          <w:color w:val="000000"/>
          <w:sz w:val="28"/>
          <w:szCs w:val="28"/>
          <w:lang w:val="uk-UA" w:eastAsia="uk-UA"/>
        </w:rPr>
        <w:t>закупівель</w:t>
      </w:r>
      <w:proofErr w:type="spellEnd"/>
      <w:r w:rsidRPr="006A472F">
        <w:rPr>
          <w:rFonts w:ascii="Times New Roman" w:eastAsia="Times New Roman" w:hAnsi="Times New Roman" w:cs="Times New Roman"/>
          <w:color w:val="000000"/>
          <w:sz w:val="28"/>
          <w:szCs w:val="28"/>
          <w:lang w:val="uk-UA" w:eastAsia="uk-UA"/>
        </w:rPr>
        <w:t xml:space="preserve"> згідно з Порядком узгодження здійснення публічних </w:t>
      </w:r>
      <w:proofErr w:type="spellStart"/>
      <w:r w:rsidRPr="006A472F">
        <w:rPr>
          <w:rFonts w:ascii="Times New Roman" w:eastAsia="Times New Roman" w:hAnsi="Times New Roman" w:cs="Times New Roman"/>
          <w:color w:val="000000"/>
          <w:sz w:val="28"/>
          <w:szCs w:val="28"/>
          <w:lang w:val="uk-UA" w:eastAsia="uk-UA"/>
        </w:rPr>
        <w:t>закупівель</w:t>
      </w:r>
      <w:proofErr w:type="spellEnd"/>
      <w:r w:rsidRPr="006A472F">
        <w:rPr>
          <w:rFonts w:ascii="Times New Roman" w:eastAsia="Times New Roman" w:hAnsi="Times New Roman" w:cs="Times New Roman"/>
          <w:color w:val="000000"/>
          <w:sz w:val="28"/>
          <w:szCs w:val="28"/>
          <w:lang w:val="uk-UA" w:eastAsia="uk-UA"/>
        </w:rPr>
        <w:t xml:space="preserve"> на території Сумської міської територіальної громади;</w:t>
      </w:r>
    </w:p>
    <w:p w:rsidR="006A472F" w:rsidRPr="006A472F" w:rsidRDefault="006A472F" w:rsidP="006A472F">
      <w:pPr>
        <w:numPr>
          <w:ilvl w:val="0"/>
          <w:numId w:val="38"/>
        </w:numPr>
        <w:pBdr>
          <w:top w:val="nil"/>
          <w:left w:val="nil"/>
          <w:bottom w:val="nil"/>
          <w:right w:val="nil"/>
          <w:between w:val="nil"/>
        </w:pBdr>
        <w:spacing w:after="0" w:line="240" w:lineRule="auto"/>
        <w:ind w:left="426" w:right="62"/>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здійснює інші повноваження, що делеговані Засновником або Управлінням та/або передбачені законами України «Про освіту», «Про повну загальну середню освіту».</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bookmarkStart w:id="140" w:name="n551"/>
      <w:bookmarkStart w:id="141" w:name="n559"/>
      <w:bookmarkStart w:id="142" w:name="n561"/>
      <w:bookmarkStart w:id="143" w:name="n589"/>
      <w:bookmarkStart w:id="144" w:name="n590"/>
      <w:bookmarkEnd w:id="140"/>
      <w:bookmarkEnd w:id="141"/>
      <w:bookmarkEnd w:id="142"/>
      <w:bookmarkEnd w:id="143"/>
      <w:bookmarkEnd w:id="144"/>
      <w:r w:rsidRPr="006A472F">
        <w:rPr>
          <w:rFonts w:ascii="Times New Roman" w:eastAsia="Times New Roman" w:hAnsi="Times New Roman" w:cs="Times New Roman"/>
          <w:color w:val="000000"/>
          <w:sz w:val="28"/>
          <w:szCs w:val="28"/>
          <w:shd w:val="clear" w:color="auto" w:fill="FFFFFF"/>
          <w:lang w:val="uk-UA" w:eastAsia="uk-UA"/>
        </w:rPr>
        <w:t xml:space="preserve">4.8. Педагогічна рада є основним постійно діючим колегіальним органом управління Сумського класичного ліцею. </w:t>
      </w:r>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shd w:val="clear" w:color="auto" w:fill="FFFFFF"/>
          <w:lang w:val="uk-UA" w:eastAsia="uk-UA"/>
        </w:rPr>
      </w:pPr>
      <w:r w:rsidRPr="006A472F">
        <w:rPr>
          <w:rFonts w:ascii="Times New Roman" w:eastAsia="Times New Roman" w:hAnsi="Times New Roman" w:cs="Times New Roman"/>
          <w:color w:val="000000"/>
          <w:sz w:val="28"/>
          <w:szCs w:val="28"/>
          <w:shd w:val="clear" w:color="auto" w:fill="FFFFFF"/>
          <w:lang w:val="uk-UA" w:eastAsia="uk-UA"/>
        </w:rPr>
        <w:t>Повноваження педагогічної ради визначаються Законом України «Про повну загальну середню освіту».</w:t>
      </w:r>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shd w:val="clear" w:color="auto" w:fill="FFFFFF"/>
          <w:lang w:val="uk-UA" w:eastAsia="uk-UA"/>
        </w:rPr>
      </w:pPr>
      <w:r w:rsidRPr="006A472F">
        <w:rPr>
          <w:rFonts w:ascii="Times New Roman" w:eastAsia="Times New Roman" w:hAnsi="Times New Roman" w:cs="Times New Roman"/>
          <w:color w:val="000000"/>
          <w:sz w:val="28"/>
          <w:szCs w:val="28"/>
          <w:lang w:val="uk-UA" w:eastAsia="uk-UA"/>
        </w:rPr>
        <w:t>Усі педагогічні працівники зобов’язані брати участь у засіданнях педагогічної ради. Головою педагогічної ради є керівник Сумського класичного ліцею.</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color w:val="000000"/>
          <w:sz w:val="28"/>
          <w:szCs w:val="28"/>
          <w:lang w:val="uk-UA" w:eastAsia="uk-UA"/>
        </w:rPr>
        <w:t>4.9. Педагогічна рада:</w:t>
      </w:r>
    </w:p>
    <w:p w:rsidR="006A472F" w:rsidRPr="006A472F" w:rsidRDefault="006A472F" w:rsidP="006A472F">
      <w:pPr>
        <w:numPr>
          <w:ilvl w:val="0"/>
          <w:numId w:val="23"/>
        </w:numPr>
        <w:spacing w:after="0" w:line="240" w:lineRule="auto"/>
        <w:ind w:right="62"/>
        <w:jc w:val="both"/>
        <w:rPr>
          <w:rFonts w:ascii="Times New Roman" w:eastAsia="Times New Roman" w:hAnsi="Times New Roman" w:cs="Times New Roman"/>
          <w:color w:val="000000"/>
          <w:sz w:val="28"/>
          <w:szCs w:val="28"/>
          <w:lang w:val="uk-UA" w:eastAsia="uk-UA"/>
        </w:rPr>
      </w:pPr>
      <w:bookmarkStart w:id="145" w:name="n678"/>
      <w:bookmarkEnd w:id="145"/>
      <w:r w:rsidRPr="006A472F">
        <w:rPr>
          <w:rFonts w:ascii="Times New Roman" w:eastAsia="Times New Roman" w:hAnsi="Times New Roman" w:cs="Times New Roman"/>
          <w:color w:val="000000"/>
          <w:sz w:val="28"/>
          <w:szCs w:val="28"/>
          <w:lang w:val="uk-UA" w:eastAsia="uk-UA"/>
        </w:rPr>
        <w:t>схвалює стратегію розвитку Сумського класичного ліцею та річний план роботи;</w:t>
      </w:r>
    </w:p>
    <w:p w:rsidR="006A472F" w:rsidRPr="006A472F" w:rsidRDefault="006A472F" w:rsidP="006A472F">
      <w:pPr>
        <w:numPr>
          <w:ilvl w:val="0"/>
          <w:numId w:val="23"/>
        </w:numPr>
        <w:spacing w:after="0" w:line="240" w:lineRule="auto"/>
        <w:ind w:right="62"/>
        <w:jc w:val="both"/>
        <w:rPr>
          <w:rFonts w:ascii="Times New Roman" w:eastAsia="Times New Roman" w:hAnsi="Times New Roman" w:cs="Times New Roman"/>
          <w:color w:val="000000"/>
          <w:sz w:val="28"/>
          <w:szCs w:val="28"/>
          <w:lang w:val="uk-UA" w:eastAsia="uk-UA"/>
        </w:rPr>
      </w:pPr>
      <w:bookmarkStart w:id="146" w:name="n679"/>
      <w:bookmarkEnd w:id="146"/>
      <w:r w:rsidRPr="006A472F">
        <w:rPr>
          <w:rFonts w:ascii="Times New Roman" w:eastAsia="Times New Roman" w:hAnsi="Times New Roman" w:cs="Times New Roman"/>
          <w:color w:val="000000"/>
          <w:sz w:val="28"/>
          <w:szCs w:val="28"/>
          <w:lang w:val="uk-UA" w:eastAsia="uk-UA"/>
        </w:rPr>
        <w:t>схвалює освітню (освітні) програму (програми), зміни до неї (них) та оцінює результати її (їх) виконання;</w:t>
      </w:r>
    </w:p>
    <w:p w:rsidR="006A472F" w:rsidRPr="006A472F" w:rsidRDefault="006A472F" w:rsidP="006A472F">
      <w:pPr>
        <w:numPr>
          <w:ilvl w:val="0"/>
          <w:numId w:val="23"/>
        </w:numPr>
        <w:spacing w:after="0" w:line="240" w:lineRule="auto"/>
        <w:ind w:right="62"/>
        <w:jc w:val="both"/>
        <w:rPr>
          <w:rFonts w:ascii="Times New Roman" w:eastAsia="Times New Roman" w:hAnsi="Times New Roman" w:cs="Times New Roman"/>
          <w:color w:val="000000"/>
          <w:sz w:val="28"/>
          <w:szCs w:val="28"/>
          <w:lang w:val="uk-UA" w:eastAsia="uk-UA"/>
        </w:rPr>
      </w:pPr>
      <w:bookmarkStart w:id="147" w:name="n680"/>
      <w:bookmarkEnd w:id="147"/>
      <w:r w:rsidRPr="006A472F">
        <w:rPr>
          <w:rFonts w:ascii="Times New Roman" w:eastAsia="Times New Roman" w:hAnsi="Times New Roman" w:cs="Times New Roman"/>
          <w:color w:val="000000"/>
          <w:sz w:val="28"/>
          <w:szCs w:val="28"/>
          <w:lang w:val="uk-UA" w:eastAsia="uk-UA"/>
        </w:rPr>
        <w:t>схвалює правила внутрішнього розпорядку, положення про внутрішню систему забезпечення якості освіти;</w:t>
      </w:r>
    </w:p>
    <w:p w:rsidR="006A472F" w:rsidRPr="006A472F" w:rsidRDefault="006A472F" w:rsidP="006A472F">
      <w:pPr>
        <w:numPr>
          <w:ilvl w:val="0"/>
          <w:numId w:val="23"/>
        </w:numPr>
        <w:spacing w:after="0" w:line="240" w:lineRule="auto"/>
        <w:ind w:right="62"/>
        <w:jc w:val="both"/>
        <w:rPr>
          <w:rFonts w:ascii="Times New Roman" w:eastAsia="Times New Roman" w:hAnsi="Times New Roman" w:cs="Times New Roman"/>
          <w:color w:val="000000"/>
          <w:sz w:val="28"/>
          <w:szCs w:val="28"/>
          <w:lang w:val="uk-UA" w:eastAsia="uk-UA"/>
        </w:rPr>
      </w:pPr>
      <w:bookmarkStart w:id="148" w:name="n681"/>
      <w:bookmarkEnd w:id="148"/>
      <w:r w:rsidRPr="006A472F">
        <w:rPr>
          <w:rFonts w:ascii="Times New Roman" w:eastAsia="Times New Roman" w:hAnsi="Times New Roman" w:cs="Times New Roman"/>
          <w:color w:val="000000"/>
          <w:sz w:val="28"/>
          <w:szCs w:val="28"/>
          <w:lang w:val="uk-UA" w:eastAsia="uk-UA"/>
        </w:rPr>
        <w:t>приймає рішення щодо вдосконалення і методичного забезпечення освітнього процесу;</w:t>
      </w:r>
    </w:p>
    <w:p w:rsidR="006A472F" w:rsidRPr="006A472F" w:rsidRDefault="006A472F" w:rsidP="006A472F">
      <w:pPr>
        <w:numPr>
          <w:ilvl w:val="0"/>
          <w:numId w:val="23"/>
        </w:numPr>
        <w:spacing w:after="0" w:line="240" w:lineRule="auto"/>
        <w:ind w:right="62"/>
        <w:jc w:val="both"/>
        <w:rPr>
          <w:rFonts w:ascii="Times New Roman" w:eastAsia="Times New Roman" w:hAnsi="Times New Roman" w:cs="Times New Roman"/>
          <w:color w:val="000000"/>
          <w:sz w:val="28"/>
          <w:szCs w:val="28"/>
          <w:lang w:val="uk-UA" w:eastAsia="uk-UA"/>
        </w:rPr>
      </w:pPr>
      <w:bookmarkStart w:id="149" w:name="n682"/>
      <w:bookmarkEnd w:id="149"/>
      <w:r w:rsidRPr="006A472F">
        <w:rPr>
          <w:rFonts w:ascii="Times New Roman" w:eastAsia="Times New Roman" w:hAnsi="Times New Roman" w:cs="Times New Roman"/>
          <w:color w:val="000000"/>
          <w:sz w:val="28"/>
          <w:szCs w:val="28"/>
          <w:lang w:val="uk-UA" w:eastAsia="uk-UA"/>
        </w:rPr>
        <w:t>приймає рішення щодо переведення учнів на наступний рік навчання, їх відрахування, а також щодо відзначення, морального та матеріального заохочення учнів та інших учасників освітнього процесу;</w:t>
      </w:r>
    </w:p>
    <w:p w:rsidR="006A472F" w:rsidRPr="006A472F" w:rsidRDefault="006A472F" w:rsidP="006A472F">
      <w:pPr>
        <w:numPr>
          <w:ilvl w:val="0"/>
          <w:numId w:val="23"/>
        </w:numPr>
        <w:spacing w:after="0" w:line="240" w:lineRule="auto"/>
        <w:ind w:right="62"/>
        <w:jc w:val="both"/>
        <w:rPr>
          <w:rFonts w:ascii="Times New Roman" w:eastAsia="Times New Roman" w:hAnsi="Times New Roman" w:cs="Times New Roman"/>
          <w:color w:val="000000"/>
          <w:sz w:val="28"/>
          <w:szCs w:val="28"/>
          <w:lang w:val="uk-UA" w:eastAsia="uk-UA"/>
        </w:rPr>
      </w:pPr>
      <w:bookmarkStart w:id="150" w:name="n683"/>
      <w:bookmarkEnd w:id="150"/>
      <w:r w:rsidRPr="006A472F">
        <w:rPr>
          <w:rFonts w:ascii="Times New Roman" w:eastAsia="Times New Roman" w:hAnsi="Times New Roman" w:cs="Times New Roman"/>
          <w:color w:val="000000"/>
          <w:sz w:val="28"/>
          <w:szCs w:val="28"/>
          <w:lang w:val="uk-UA"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6A472F" w:rsidRPr="006A472F" w:rsidRDefault="006A472F" w:rsidP="006A472F">
      <w:pPr>
        <w:numPr>
          <w:ilvl w:val="0"/>
          <w:numId w:val="23"/>
        </w:numPr>
        <w:spacing w:after="0" w:line="240" w:lineRule="auto"/>
        <w:ind w:right="62"/>
        <w:jc w:val="both"/>
        <w:rPr>
          <w:rFonts w:ascii="Times New Roman" w:eastAsia="Times New Roman" w:hAnsi="Times New Roman" w:cs="Times New Roman"/>
          <w:color w:val="000000"/>
          <w:sz w:val="28"/>
          <w:szCs w:val="28"/>
          <w:lang w:val="uk-UA" w:eastAsia="uk-UA"/>
        </w:rPr>
      </w:pPr>
      <w:bookmarkStart w:id="151" w:name="n684"/>
      <w:bookmarkEnd w:id="151"/>
      <w:r w:rsidRPr="006A472F">
        <w:rPr>
          <w:rFonts w:ascii="Times New Roman" w:eastAsia="Times New Roman" w:hAnsi="Times New Roman" w:cs="Times New Roman"/>
          <w:color w:val="000000"/>
          <w:sz w:val="28"/>
          <w:szCs w:val="28"/>
          <w:lang w:val="uk-UA"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6A472F" w:rsidRPr="006A472F" w:rsidRDefault="006A472F" w:rsidP="006A472F">
      <w:pPr>
        <w:numPr>
          <w:ilvl w:val="0"/>
          <w:numId w:val="23"/>
        </w:numPr>
        <w:spacing w:after="0" w:line="240" w:lineRule="auto"/>
        <w:ind w:right="62"/>
        <w:jc w:val="both"/>
        <w:rPr>
          <w:rFonts w:ascii="Times New Roman" w:eastAsia="Times New Roman" w:hAnsi="Times New Roman" w:cs="Times New Roman"/>
          <w:color w:val="000000"/>
          <w:sz w:val="28"/>
          <w:szCs w:val="28"/>
          <w:lang w:val="uk-UA" w:eastAsia="uk-UA"/>
        </w:rPr>
      </w:pPr>
      <w:bookmarkStart w:id="152" w:name="n685"/>
      <w:bookmarkEnd w:id="152"/>
      <w:r w:rsidRPr="006A472F">
        <w:rPr>
          <w:rFonts w:ascii="Times New Roman" w:eastAsia="Times New Roman" w:hAnsi="Times New Roman" w:cs="Times New Roman"/>
          <w:color w:val="000000"/>
          <w:sz w:val="28"/>
          <w:szCs w:val="28"/>
          <w:lang w:val="uk-UA" w:eastAsia="uk-UA"/>
        </w:rPr>
        <w:t xml:space="preserve">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w:t>
      </w:r>
      <w:r w:rsidRPr="006A472F">
        <w:rPr>
          <w:rFonts w:ascii="Times New Roman" w:eastAsia="Times New Roman" w:hAnsi="Times New Roman" w:cs="Times New Roman"/>
          <w:color w:val="000000"/>
          <w:sz w:val="28"/>
          <w:szCs w:val="28"/>
          <w:lang w:val="uk-UA" w:eastAsia="uk-UA"/>
        </w:rPr>
        <w:lastRenderedPageBreak/>
        <w:t>науковими установами, фізичними та юридичними особами, які сприяють розвитку освіти;</w:t>
      </w:r>
    </w:p>
    <w:p w:rsidR="006A472F" w:rsidRPr="006A472F" w:rsidRDefault="006A472F" w:rsidP="006A472F">
      <w:pPr>
        <w:numPr>
          <w:ilvl w:val="0"/>
          <w:numId w:val="23"/>
        </w:numPr>
        <w:spacing w:after="0" w:line="240" w:lineRule="auto"/>
        <w:ind w:right="62"/>
        <w:jc w:val="both"/>
        <w:rPr>
          <w:rFonts w:ascii="Times New Roman" w:eastAsia="Times New Roman" w:hAnsi="Times New Roman" w:cs="Times New Roman"/>
          <w:color w:val="000000"/>
          <w:sz w:val="28"/>
          <w:szCs w:val="28"/>
          <w:lang w:val="uk-UA" w:eastAsia="uk-UA"/>
        </w:rPr>
      </w:pPr>
      <w:bookmarkStart w:id="153" w:name="n686"/>
      <w:bookmarkEnd w:id="153"/>
      <w:r w:rsidRPr="006A472F">
        <w:rPr>
          <w:rFonts w:ascii="Times New Roman" w:eastAsia="Times New Roman" w:hAnsi="Times New Roman" w:cs="Times New Roman"/>
          <w:color w:val="000000"/>
          <w:sz w:val="28"/>
          <w:szCs w:val="28"/>
          <w:lang w:val="uk-UA"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Сумського класичного ліцею;</w:t>
      </w:r>
    </w:p>
    <w:p w:rsidR="006A472F" w:rsidRPr="006A472F" w:rsidRDefault="006A472F" w:rsidP="006A472F">
      <w:pPr>
        <w:numPr>
          <w:ilvl w:val="0"/>
          <w:numId w:val="23"/>
        </w:numPr>
        <w:spacing w:after="0" w:line="240" w:lineRule="auto"/>
        <w:ind w:right="62"/>
        <w:jc w:val="both"/>
        <w:rPr>
          <w:rFonts w:ascii="Times New Roman" w:eastAsia="Times New Roman" w:hAnsi="Times New Roman" w:cs="Times New Roman"/>
          <w:color w:val="000000"/>
          <w:sz w:val="28"/>
          <w:szCs w:val="28"/>
          <w:lang w:val="uk-UA" w:eastAsia="uk-UA"/>
        </w:rPr>
      </w:pPr>
      <w:bookmarkStart w:id="154" w:name="n687"/>
      <w:bookmarkEnd w:id="154"/>
      <w:r w:rsidRPr="006A472F">
        <w:rPr>
          <w:rFonts w:ascii="Times New Roman" w:eastAsia="Times New Roman" w:hAnsi="Times New Roman" w:cs="Times New Roman"/>
          <w:color w:val="000000"/>
          <w:sz w:val="28"/>
          <w:szCs w:val="28"/>
          <w:lang w:val="uk-UA" w:eastAsia="uk-UA"/>
        </w:rPr>
        <w:t>розглядає інші питання, віднесені законом та/або статутом  Сумського класичного ліцею до її повноважень.</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bookmarkStart w:id="155" w:name="n688"/>
      <w:bookmarkEnd w:id="155"/>
      <w:r w:rsidRPr="006A472F">
        <w:rPr>
          <w:rFonts w:ascii="Times New Roman" w:eastAsia="Times New Roman" w:hAnsi="Times New Roman" w:cs="Times New Roman"/>
          <w:color w:val="000000"/>
          <w:sz w:val="28"/>
          <w:szCs w:val="28"/>
          <w:lang w:val="uk-UA" w:eastAsia="uk-UA"/>
        </w:rPr>
        <w:t>4.10.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bookmarkStart w:id="156" w:name="n689"/>
      <w:bookmarkEnd w:id="156"/>
    </w:p>
    <w:p w:rsidR="006A472F" w:rsidRPr="006A472F" w:rsidRDefault="006A472F" w:rsidP="006A472F">
      <w:pPr>
        <w:spacing w:after="0" w:line="240" w:lineRule="auto"/>
        <w:ind w:right="62" w:firstLine="708"/>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Рішення педагогічної ради, прийняті в межах її повноважень, вводяться в дію наказами керівника Сумського класичного ліцею та є обов’язковими до виконання всіма учасниками освітнього процесу у Сумському класичному ліцеї.</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4.11. У Сумському класичному ліцеї можуть утворюватися та діяти органи самоврядування педагогічних працівників, органи учнівського самоврядування, органи батьківського самоврядування, інші органи громадського самоврядування учасників освітнього процесу, повноваження, засади формування та діяльності яких визначаються Законом України «Про повну загальну середню освіту» та установчими документами Сумського класичного ліцею. </w:t>
      </w:r>
    </w:p>
    <w:p w:rsidR="006A472F" w:rsidRPr="006A472F" w:rsidRDefault="006A472F" w:rsidP="006A472F">
      <w:pPr>
        <w:spacing w:after="0" w:line="240" w:lineRule="auto"/>
        <w:ind w:right="62" w:firstLine="708"/>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Органи громадського самоврядування мають право брати участь в управлінні Сумським класичним ліцеєм у порядку та межах, визначених Законами України «Про освіту», «Про повну загальну середню освіту» та його установчими документами.</w:t>
      </w:r>
      <w:bookmarkStart w:id="157" w:name="n74"/>
      <w:bookmarkEnd w:id="157"/>
    </w:p>
    <w:p w:rsidR="006A472F" w:rsidRPr="006A472F" w:rsidRDefault="006A472F" w:rsidP="006A472F">
      <w:pPr>
        <w:pBdr>
          <w:top w:val="nil"/>
          <w:left w:val="nil"/>
          <w:bottom w:val="nil"/>
          <w:right w:val="nil"/>
          <w:between w:val="nil"/>
        </w:pBdr>
        <w:spacing w:after="14" w:line="240" w:lineRule="auto"/>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4.12. Вищим колегіальним органом громадського самоврядування ліцею є загальні збори (конференція) його колективу, що скликаються не менше одного разу на рік та формуються з уповноважених представників усіх учасників освітнього процесу у порядку, визначеному законодавством.</w:t>
      </w:r>
    </w:p>
    <w:p w:rsidR="006A472F" w:rsidRPr="006A472F" w:rsidRDefault="006A472F" w:rsidP="006A472F">
      <w:pPr>
        <w:pBdr>
          <w:top w:val="nil"/>
          <w:left w:val="nil"/>
          <w:bottom w:val="nil"/>
          <w:right w:val="nil"/>
          <w:between w:val="nil"/>
        </w:pBdr>
        <w:spacing w:after="14" w:line="240" w:lineRule="auto"/>
        <w:ind w:firstLine="708"/>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Загальні збори (конференція) колективу Сумського класичного ліцею щороку заслуховують звіт керівника Сумського класичного ліцею, оцінюють його діяльність і за результатами оцінки можуть ініціювати проведення позапланового інституційного аудиту закладу.</w:t>
      </w:r>
    </w:p>
    <w:p w:rsidR="006A472F" w:rsidRPr="006A472F" w:rsidRDefault="006A472F" w:rsidP="006A472F">
      <w:pPr>
        <w:pBdr>
          <w:top w:val="nil"/>
          <w:left w:val="nil"/>
          <w:bottom w:val="nil"/>
          <w:right w:val="nil"/>
          <w:between w:val="nil"/>
        </w:pBdr>
        <w:spacing w:after="14" w:line="240" w:lineRule="auto"/>
        <w:ind w:firstLine="708"/>
        <w:jc w:val="both"/>
        <w:rPr>
          <w:rFonts w:ascii="Times New Roman" w:eastAsia="Times New Roman" w:hAnsi="Times New Roman" w:cs="Times New Roman"/>
          <w:color w:val="000000"/>
          <w:sz w:val="28"/>
          <w:szCs w:val="28"/>
          <w:lang w:val="uk-UA" w:eastAsia="uk-UA"/>
        </w:rPr>
      </w:pPr>
    </w:p>
    <w:p w:rsidR="006A472F" w:rsidRPr="006A472F" w:rsidRDefault="006A472F" w:rsidP="006A472F">
      <w:pPr>
        <w:spacing w:after="14" w:line="240" w:lineRule="auto"/>
        <w:ind w:right="62"/>
        <w:jc w:val="center"/>
        <w:rPr>
          <w:rFonts w:ascii="Times New Roman" w:eastAsia="Times New Roman" w:hAnsi="Times New Roman" w:cs="Times New Roman"/>
          <w:b/>
          <w:color w:val="000000"/>
          <w:sz w:val="28"/>
          <w:szCs w:val="28"/>
          <w:shd w:val="clear" w:color="auto" w:fill="FFFFFF"/>
          <w:lang w:val="uk-UA" w:eastAsia="uk-UA"/>
        </w:rPr>
      </w:pPr>
      <w:r w:rsidRPr="006A472F">
        <w:rPr>
          <w:rFonts w:ascii="Times New Roman" w:eastAsia="Times New Roman" w:hAnsi="Times New Roman" w:cs="Times New Roman"/>
          <w:b/>
          <w:color w:val="000000"/>
          <w:sz w:val="28"/>
          <w:szCs w:val="28"/>
          <w:shd w:val="clear" w:color="auto" w:fill="FFFFFF"/>
          <w:lang w:val="uk-UA" w:eastAsia="uk-UA"/>
        </w:rPr>
        <w:t>5. Прозорість та інформаційна відкритість</w:t>
      </w:r>
    </w:p>
    <w:p w:rsidR="006A472F" w:rsidRPr="006A472F" w:rsidRDefault="006A472F" w:rsidP="006A472F">
      <w:pPr>
        <w:spacing w:after="14" w:line="240" w:lineRule="auto"/>
        <w:ind w:right="62"/>
        <w:jc w:val="center"/>
        <w:rPr>
          <w:rFonts w:ascii="Times New Roman" w:eastAsia="Times New Roman" w:hAnsi="Times New Roman" w:cs="Times New Roman"/>
          <w:b/>
          <w:color w:val="000000"/>
          <w:sz w:val="28"/>
          <w:szCs w:val="28"/>
          <w:shd w:val="clear" w:color="auto" w:fill="FFFFFF"/>
          <w:lang w:val="uk-UA" w:eastAsia="uk-UA"/>
        </w:rPr>
      </w:pP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5.1. Сумський класичний ліцей формує відкриті та загальнодоступні ресурси з інформацією про свою діяльність.</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5.2. Сумський класичний ліцей забезпечує на офіційному веб-сайті відкритий доступ до такої інформації та документів:</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статут закладу освіти;</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ліцензії на провадження освітньої діяльності;</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lastRenderedPageBreak/>
        <w:t>структура та органи управління Сумського класичного ліцею;</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кадровий склад Сумського класичного ліцею згідно з ліцензійними умовами;</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освітні програми, що реалізуються в Сумському класичному ліцеї, та перелік освітніх компонентів, що передбачені відповідною освітньою програмою;</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ліцензований обсяг та фактична кількість осіб, які навчаються у Сумському класичному ліцеї;</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мова (мови) освітнього процесу;</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наявність вакантних посад, порядок і умови проведення конкурсу на їх заміщення (у разі його проведення);</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матеріально-технічне забезпечення Сумського класичного ліцею (згідно з ліцензійними умовами);</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результати моніторингу якості освіти;</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річний звіт про діяльність Сумського класичного ліцею;</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правила прийому до Сумського класичного ліцею;</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умови доступності Сумського класичного ліцею для навчання осіб з особливими освітніми потребами;</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підготовку, перепідготовку, підвищення кваліфікації педагогічних працівників;</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перелік додаткових освітніх та інших послуг, їх вартість, порядок надання та оплати;</w:t>
      </w:r>
    </w:p>
    <w:p w:rsidR="006A472F" w:rsidRPr="006A472F" w:rsidRDefault="006A472F" w:rsidP="006A472F">
      <w:pPr>
        <w:numPr>
          <w:ilvl w:val="0"/>
          <w:numId w:val="24"/>
        </w:num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інша інформація, що оприлюднюється за рішенням Сумського класичного ліцею або на вимогу законодавства.</w:t>
      </w:r>
    </w:p>
    <w:p w:rsidR="006A472F" w:rsidRPr="006A472F" w:rsidRDefault="006A472F" w:rsidP="006A472F">
      <w:pPr>
        <w:spacing w:after="0" w:line="240" w:lineRule="auto"/>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5.3. Сумський класичний ліцей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6A472F" w:rsidRPr="006A472F" w:rsidRDefault="006A472F" w:rsidP="006A472F">
      <w:pPr>
        <w:spacing w:after="0" w:line="240" w:lineRule="auto"/>
        <w:ind w:firstLine="55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5.4. Перелік додаткової інформації, обов’язкової для оприлюднення закладами освіти, може визначатися спеціальними законами.</w:t>
      </w:r>
    </w:p>
    <w:p w:rsidR="006A472F" w:rsidRPr="006A472F" w:rsidRDefault="006A472F" w:rsidP="006A472F">
      <w:pPr>
        <w:spacing w:after="0" w:line="240" w:lineRule="auto"/>
        <w:ind w:right="62" w:firstLine="556"/>
        <w:jc w:val="both"/>
        <w:rPr>
          <w:rFonts w:ascii="Times New Roman" w:eastAsia="Times New Roman" w:hAnsi="Times New Roman" w:cs="Times New Roman"/>
          <w:color w:val="000000"/>
          <w:sz w:val="28"/>
          <w:szCs w:val="28"/>
          <w:lang w:val="uk-UA" w:eastAsia="uk-UA"/>
        </w:rPr>
      </w:pPr>
    </w:p>
    <w:p w:rsidR="006A472F" w:rsidRPr="006A472F" w:rsidRDefault="006A472F" w:rsidP="006A472F">
      <w:pPr>
        <w:numPr>
          <w:ilvl w:val="1"/>
          <w:numId w:val="26"/>
        </w:numPr>
        <w:spacing w:after="0" w:line="240" w:lineRule="auto"/>
        <w:ind w:right="62"/>
        <w:contextualSpacing/>
        <w:jc w:val="center"/>
        <w:rPr>
          <w:rFonts w:ascii="Times New Roman" w:eastAsia="Times New Roman" w:hAnsi="Times New Roman" w:cs="Times New Roman"/>
          <w:b/>
          <w:sz w:val="28"/>
          <w:szCs w:val="28"/>
          <w:shd w:val="clear" w:color="auto" w:fill="FFFFFF"/>
          <w:lang w:val="uk-UA" w:eastAsia="uk-UA"/>
        </w:rPr>
      </w:pPr>
      <w:r w:rsidRPr="006A472F">
        <w:rPr>
          <w:rFonts w:ascii="Times New Roman" w:eastAsia="Times New Roman" w:hAnsi="Times New Roman" w:cs="Times New Roman"/>
          <w:b/>
          <w:sz w:val="28"/>
          <w:szCs w:val="28"/>
          <w:shd w:val="clear" w:color="auto" w:fill="FFFFFF"/>
          <w:lang w:val="uk-UA" w:eastAsia="uk-UA"/>
        </w:rPr>
        <w:t>Фінансово-господарська діяльність</w:t>
      </w:r>
    </w:p>
    <w:p w:rsidR="006A472F" w:rsidRPr="006A472F" w:rsidRDefault="006A472F" w:rsidP="006A472F">
      <w:pPr>
        <w:spacing w:after="0" w:line="240" w:lineRule="auto"/>
        <w:ind w:left="792" w:right="62"/>
        <w:contextualSpacing/>
        <w:jc w:val="both"/>
        <w:rPr>
          <w:rFonts w:ascii="Times New Roman" w:eastAsia="Times New Roman" w:hAnsi="Times New Roman" w:cs="Times New Roman"/>
          <w:b/>
          <w:sz w:val="28"/>
          <w:szCs w:val="28"/>
          <w:shd w:val="clear" w:color="auto" w:fill="FFFFFF"/>
          <w:lang w:val="uk-UA" w:eastAsia="uk-UA"/>
        </w:rPr>
      </w:pP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shd w:val="clear" w:color="auto" w:fill="FFFFFF"/>
          <w:lang w:val="uk-UA" w:eastAsia="uk-UA"/>
        </w:rPr>
        <w:t>6.1. Фінансово-господарська діяльність Сумського класичного ліцею провадиться відповідно до Бюджетного кодексу України, Законів України «Про освіту», «Про повну загальну середню освіту» та інших нормативно-правових актів.</w:t>
      </w:r>
      <w:r w:rsidRPr="006A472F">
        <w:rPr>
          <w:rFonts w:ascii="Times New Roman" w:eastAsia="Times New Roman" w:hAnsi="Times New Roman" w:cs="Times New Roman"/>
          <w:sz w:val="28"/>
          <w:szCs w:val="28"/>
          <w:lang w:val="uk-UA" w:eastAsia="uk-UA"/>
        </w:rPr>
        <w:t xml:space="preserve"> </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color w:val="000000"/>
          <w:sz w:val="28"/>
          <w:szCs w:val="28"/>
          <w:lang w:val="uk-UA" w:eastAsia="uk-UA"/>
        </w:rPr>
        <w:t>6.2. Фінансова автономія Сумського класичного ліцею в частині використання бюджетних коштів передбачає самостійне здійснення витрат у межах затверджених кошторисами обсягів, зокрема на:</w:t>
      </w:r>
    </w:p>
    <w:p w:rsidR="006A472F" w:rsidRPr="006A472F" w:rsidRDefault="006A472F" w:rsidP="006A472F">
      <w:pPr>
        <w:numPr>
          <w:ilvl w:val="0"/>
          <w:numId w:val="28"/>
        </w:numPr>
        <w:spacing w:after="0" w:line="240" w:lineRule="auto"/>
        <w:ind w:right="62"/>
        <w:jc w:val="both"/>
        <w:rPr>
          <w:rFonts w:ascii="Times New Roman" w:eastAsia="Times New Roman" w:hAnsi="Times New Roman" w:cs="Times New Roman"/>
          <w:color w:val="000000"/>
          <w:sz w:val="28"/>
          <w:szCs w:val="28"/>
          <w:lang w:val="uk-UA" w:eastAsia="uk-UA"/>
        </w:rPr>
      </w:pPr>
      <w:bookmarkStart w:id="158" w:name="n935"/>
      <w:bookmarkEnd w:id="158"/>
      <w:r w:rsidRPr="006A472F">
        <w:rPr>
          <w:rFonts w:ascii="Times New Roman" w:eastAsia="Times New Roman" w:hAnsi="Times New Roman" w:cs="Times New Roman"/>
          <w:color w:val="000000"/>
          <w:sz w:val="28"/>
          <w:szCs w:val="28"/>
          <w:lang w:val="uk-UA" w:eastAsia="uk-UA"/>
        </w:rPr>
        <w:lastRenderedPageBreak/>
        <w:t>формування структури Сумського класичного ліцею та його штатного розпису;</w:t>
      </w:r>
    </w:p>
    <w:p w:rsidR="006A472F" w:rsidRPr="006A472F" w:rsidRDefault="006A472F" w:rsidP="006A472F">
      <w:pPr>
        <w:numPr>
          <w:ilvl w:val="0"/>
          <w:numId w:val="28"/>
        </w:numPr>
        <w:spacing w:after="0" w:line="240" w:lineRule="auto"/>
        <w:ind w:right="62"/>
        <w:jc w:val="both"/>
        <w:rPr>
          <w:rFonts w:ascii="Times New Roman" w:eastAsia="Times New Roman" w:hAnsi="Times New Roman" w:cs="Times New Roman"/>
          <w:color w:val="000000"/>
          <w:sz w:val="28"/>
          <w:szCs w:val="28"/>
          <w:lang w:val="uk-UA" w:eastAsia="uk-UA"/>
        </w:rPr>
      </w:pPr>
      <w:bookmarkStart w:id="159" w:name="n936"/>
      <w:bookmarkEnd w:id="159"/>
      <w:r w:rsidRPr="006A472F">
        <w:rPr>
          <w:rFonts w:ascii="Times New Roman" w:eastAsia="Times New Roman" w:hAnsi="Times New Roman" w:cs="Times New Roman"/>
          <w:color w:val="000000"/>
          <w:sz w:val="28"/>
          <w:szCs w:val="28"/>
          <w:lang w:val="uk-UA"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6A472F" w:rsidRPr="006A472F" w:rsidRDefault="006A472F" w:rsidP="006A472F">
      <w:pPr>
        <w:numPr>
          <w:ilvl w:val="0"/>
          <w:numId w:val="28"/>
        </w:numPr>
        <w:spacing w:after="0" w:line="240" w:lineRule="auto"/>
        <w:ind w:right="62"/>
        <w:jc w:val="both"/>
        <w:rPr>
          <w:rFonts w:ascii="Times New Roman" w:eastAsia="Times New Roman" w:hAnsi="Times New Roman" w:cs="Times New Roman"/>
          <w:color w:val="000000"/>
          <w:sz w:val="28"/>
          <w:szCs w:val="28"/>
          <w:lang w:val="uk-UA" w:eastAsia="uk-UA"/>
        </w:rPr>
      </w:pPr>
      <w:bookmarkStart w:id="160" w:name="n937"/>
      <w:bookmarkEnd w:id="160"/>
      <w:r w:rsidRPr="006A472F">
        <w:rPr>
          <w:rFonts w:ascii="Times New Roman" w:eastAsia="Times New Roman" w:hAnsi="Times New Roman" w:cs="Times New Roman"/>
          <w:color w:val="000000"/>
          <w:sz w:val="28"/>
          <w:szCs w:val="28"/>
          <w:lang w:val="uk-UA" w:eastAsia="uk-UA"/>
        </w:rPr>
        <w:t>оплату ремонтних робіт приміщень і споруд Сумського класичного ліцею</w:t>
      </w:r>
      <w:r w:rsidRPr="006A472F">
        <w:rPr>
          <w:rFonts w:ascii="Times New Roman" w:eastAsia="Times New Roman" w:hAnsi="Times New Roman" w:cs="Times New Roman"/>
          <w:color w:val="000000"/>
          <w:sz w:val="28"/>
          <w:szCs w:val="28"/>
          <w:lang w:eastAsia="uk-UA"/>
        </w:rPr>
        <w:t xml:space="preserve">, </w:t>
      </w:r>
      <w:r w:rsidRPr="006A472F">
        <w:rPr>
          <w:rFonts w:ascii="Times New Roman" w:eastAsia="Times New Roman" w:hAnsi="Times New Roman" w:cs="Times New Roman"/>
          <w:color w:val="000000"/>
          <w:sz w:val="28"/>
          <w:szCs w:val="28"/>
          <w:lang w:val="uk-UA" w:eastAsia="uk-UA"/>
        </w:rPr>
        <w:t>які не є пам'яткою архітектури;</w:t>
      </w:r>
    </w:p>
    <w:p w:rsidR="006A472F" w:rsidRPr="006A472F" w:rsidRDefault="006A472F" w:rsidP="006A472F">
      <w:pPr>
        <w:numPr>
          <w:ilvl w:val="0"/>
          <w:numId w:val="28"/>
        </w:numPr>
        <w:spacing w:after="0" w:line="240" w:lineRule="auto"/>
        <w:ind w:right="62"/>
        <w:jc w:val="both"/>
        <w:rPr>
          <w:rFonts w:ascii="Times New Roman" w:eastAsia="Times New Roman" w:hAnsi="Times New Roman" w:cs="Times New Roman"/>
          <w:color w:val="000000"/>
          <w:sz w:val="28"/>
          <w:szCs w:val="28"/>
          <w:lang w:val="uk-UA" w:eastAsia="uk-UA"/>
        </w:rPr>
      </w:pPr>
      <w:bookmarkStart w:id="161" w:name="n938"/>
      <w:bookmarkEnd w:id="161"/>
      <w:r w:rsidRPr="006A472F">
        <w:rPr>
          <w:rFonts w:ascii="Times New Roman" w:eastAsia="Times New Roman" w:hAnsi="Times New Roman" w:cs="Times New Roman"/>
          <w:color w:val="000000"/>
          <w:sz w:val="28"/>
          <w:szCs w:val="28"/>
          <w:lang w:val="uk-UA" w:eastAsia="uk-UA"/>
        </w:rPr>
        <w:t>оплату підвищення кваліфікації педагогічних та інших працівників;</w:t>
      </w:r>
    </w:p>
    <w:p w:rsidR="006A472F" w:rsidRPr="006A472F" w:rsidRDefault="006A472F" w:rsidP="006A472F">
      <w:pPr>
        <w:numPr>
          <w:ilvl w:val="0"/>
          <w:numId w:val="28"/>
        </w:numPr>
        <w:spacing w:after="0" w:line="240" w:lineRule="auto"/>
        <w:ind w:right="62"/>
        <w:jc w:val="both"/>
        <w:rPr>
          <w:rFonts w:ascii="Times New Roman" w:eastAsia="Times New Roman" w:hAnsi="Times New Roman" w:cs="Times New Roman"/>
          <w:color w:val="000000"/>
          <w:sz w:val="28"/>
          <w:szCs w:val="28"/>
          <w:lang w:val="uk-UA" w:eastAsia="uk-UA"/>
        </w:rPr>
      </w:pPr>
      <w:bookmarkStart w:id="162" w:name="n939"/>
      <w:bookmarkEnd w:id="162"/>
      <w:r w:rsidRPr="006A472F">
        <w:rPr>
          <w:rFonts w:ascii="Times New Roman" w:eastAsia="Times New Roman" w:hAnsi="Times New Roman" w:cs="Times New Roman"/>
          <w:color w:val="000000"/>
          <w:sz w:val="28"/>
          <w:szCs w:val="28"/>
          <w:lang w:val="uk-UA" w:eastAsia="uk-UA"/>
        </w:rPr>
        <w:t>укладення відповідно до законодавства цивільно-правових угод (господарських договорів) для забезпечення діяльності Сумського класичного ліцею.</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6.3. Фінансування Сумського класичного ліцею здійснюється з державного та бюджету Сумської міської територіальної громади відповідно до</w:t>
      </w:r>
      <w:hyperlink r:id="rId7">
        <w:r w:rsidRPr="006A472F">
          <w:rPr>
            <w:rFonts w:ascii="Times New Roman" w:eastAsia="Times New Roman" w:hAnsi="Times New Roman" w:cs="Times New Roman"/>
            <w:color w:val="000000"/>
            <w:sz w:val="28"/>
            <w:szCs w:val="28"/>
            <w:lang w:val="uk-UA" w:eastAsia="uk-UA"/>
          </w:rPr>
          <w:t xml:space="preserve"> </w:t>
        </w:r>
      </w:hyperlink>
      <w:hyperlink r:id="rId8">
        <w:r w:rsidRPr="006A472F">
          <w:rPr>
            <w:rFonts w:ascii="Times New Roman" w:eastAsia="Times New Roman" w:hAnsi="Times New Roman" w:cs="Times New Roman"/>
            <w:color w:val="000000"/>
            <w:sz w:val="28"/>
            <w:szCs w:val="28"/>
            <w:lang w:val="uk-UA" w:eastAsia="uk-UA"/>
          </w:rPr>
          <w:t xml:space="preserve">Бюджетного кодексу </w:t>
        </w:r>
      </w:hyperlink>
      <w:hyperlink r:id="rId9">
        <w:r w:rsidRPr="006A472F">
          <w:rPr>
            <w:rFonts w:ascii="Times New Roman" w:eastAsia="Times New Roman" w:hAnsi="Times New Roman" w:cs="Times New Roman"/>
            <w:color w:val="000000"/>
            <w:sz w:val="28"/>
            <w:szCs w:val="28"/>
            <w:lang w:val="uk-UA" w:eastAsia="uk-UA"/>
          </w:rPr>
          <w:t>України.</w:t>
        </w:r>
      </w:hyperlink>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6.4. Іншими джерелами фінансування Сумського класичного ліцею можуть бути: </w:t>
      </w:r>
    </w:p>
    <w:p w:rsidR="006A472F" w:rsidRPr="006A472F" w:rsidRDefault="006A472F" w:rsidP="006A472F">
      <w:pPr>
        <w:numPr>
          <w:ilvl w:val="0"/>
          <w:numId w:val="27"/>
        </w:numPr>
        <w:spacing w:after="0" w:line="240" w:lineRule="auto"/>
        <w:ind w:left="426"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доходи від надання платних освітніх та інших послуг;</w:t>
      </w:r>
    </w:p>
    <w:p w:rsidR="006A472F" w:rsidRPr="006A472F" w:rsidRDefault="006A472F" w:rsidP="006A472F">
      <w:pPr>
        <w:numPr>
          <w:ilvl w:val="0"/>
          <w:numId w:val="27"/>
        </w:numPr>
        <w:spacing w:after="0" w:line="240" w:lineRule="auto"/>
        <w:ind w:left="426" w:right="62"/>
        <w:jc w:val="both"/>
        <w:rPr>
          <w:rFonts w:ascii="Times New Roman" w:eastAsia="Times New Roman" w:hAnsi="Times New Roman" w:cs="Times New Roman"/>
          <w:color w:val="000000"/>
          <w:sz w:val="28"/>
          <w:szCs w:val="28"/>
          <w:lang w:val="uk-UA" w:eastAsia="uk-UA"/>
        </w:rPr>
      </w:pPr>
      <w:bookmarkStart w:id="163" w:name="n943"/>
      <w:bookmarkEnd w:id="163"/>
      <w:r w:rsidRPr="006A472F">
        <w:rPr>
          <w:rFonts w:ascii="Times New Roman" w:eastAsia="Times New Roman" w:hAnsi="Times New Roman" w:cs="Times New Roman"/>
          <w:color w:val="000000"/>
          <w:sz w:val="28"/>
          <w:szCs w:val="28"/>
          <w:lang w:val="uk-UA" w:eastAsia="uk-UA"/>
        </w:rPr>
        <w:t>благодійна допомога відповідно до законодавства про благодійну діяльність та благодійні організації;</w:t>
      </w:r>
    </w:p>
    <w:p w:rsidR="006A472F" w:rsidRPr="006A472F" w:rsidRDefault="006A472F" w:rsidP="006A472F">
      <w:pPr>
        <w:numPr>
          <w:ilvl w:val="0"/>
          <w:numId w:val="27"/>
        </w:numPr>
        <w:spacing w:after="0" w:line="240" w:lineRule="auto"/>
        <w:ind w:left="426" w:right="62"/>
        <w:jc w:val="both"/>
        <w:rPr>
          <w:rFonts w:ascii="Times New Roman" w:eastAsia="Times New Roman" w:hAnsi="Times New Roman" w:cs="Times New Roman"/>
          <w:color w:val="000000"/>
          <w:sz w:val="28"/>
          <w:szCs w:val="28"/>
          <w:lang w:val="uk-UA" w:eastAsia="uk-UA"/>
        </w:rPr>
      </w:pPr>
      <w:bookmarkStart w:id="164" w:name="n944"/>
      <w:bookmarkEnd w:id="164"/>
      <w:r w:rsidRPr="006A472F">
        <w:rPr>
          <w:rFonts w:ascii="Times New Roman" w:eastAsia="Times New Roman" w:hAnsi="Times New Roman" w:cs="Times New Roman"/>
          <w:color w:val="000000"/>
          <w:sz w:val="28"/>
          <w:szCs w:val="28"/>
          <w:lang w:val="uk-UA" w:eastAsia="uk-UA"/>
        </w:rPr>
        <w:t>гранти;</w:t>
      </w:r>
    </w:p>
    <w:p w:rsidR="006A472F" w:rsidRPr="006A472F" w:rsidRDefault="006A472F" w:rsidP="006A472F">
      <w:pPr>
        <w:numPr>
          <w:ilvl w:val="0"/>
          <w:numId w:val="27"/>
        </w:numPr>
        <w:spacing w:after="0" w:line="240" w:lineRule="auto"/>
        <w:ind w:left="426" w:right="62"/>
        <w:jc w:val="both"/>
        <w:rPr>
          <w:rFonts w:ascii="Times New Roman" w:eastAsia="Times New Roman" w:hAnsi="Times New Roman" w:cs="Times New Roman"/>
          <w:color w:val="000000"/>
          <w:sz w:val="28"/>
          <w:szCs w:val="28"/>
          <w:lang w:val="uk-UA" w:eastAsia="uk-UA"/>
        </w:rPr>
      </w:pPr>
      <w:bookmarkStart w:id="165" w:name="n945"/>
      <w:bookmarkEnd w:id="165"/>
      <w:r w:rsidRPr="006A472F">
        <w:rPr>
          <w:rFonts w:ascii="Times New Roman" w:eastAsia="Times New Roman" w:hAnsi="Times New Roman" w:cs="Times New Roman"/>
          <w:color w:val="000000"/>
          <w:sz w:val="28"/>
          <w:szCs w:val="28"/>
          <w:lang w:val="uk-UA" w:eastAsia="uk-UA"/>
        </w:rPr>
        <w:t>інші джерела фінансування, не заборонені законодавством.</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6.5. Кошти, матеріальні та нематеріальні активи, що надходять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rsidR="006A472F" w:rsidRPr="006A472F" w:rsidRDefault="006A472F" w:rsidP="006A472F">
      <w:pPr>
        <w:spacing w:after="0" w:line="240" w:lineRule="auto"/>
        <w:ind w:right="62" w:firstLine="708"/>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Усі кошти, отримані від оренди нерухомого майна закладу, використовуються виключно на потреби закладу. У разі одержання коштів з інших джерел бюджетні та галузеві асигнування закладу не зменшуються.</w:t>
      </w:r>
    </w:p>
    <w:p w:rsidR="006A472F" w:rsidRPr="006A472F" w:rsidRDefault="006A472F" w:rsidP="006A472F">
      <w:pPr>
        <w:spacing w:after="0" w:line="240" w:lineRule="auto"/>
        <w:ind w:right="62"/>
        <w:jc w:val="both"/>
        <w:rPr>
          <w:rFonts w:ascii="Times New Roman" w:eastAsia="Times New Roman" w:hAnsi="Times New Roman" w:cs="Times New Roman"/>
          <w:vanish/>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6.6. Фінансово-господарська діяльність Сумського класичного ліцею здійснюється на основі кошторису, що затверджується Управлінням з урахуванням пропозицій Сумського класичного ліцею. </w:t>
      </w:r>
    </w:p>
    <w:p w:rsidR="006A472F" w:rsidRPr="006A472F" w:rsidRDefault="006A472F" w:rsidP="006A472F">
      <w:pPr>
        <w:numPr>
          <w:ilvl w:val="1"/>
          <w:numId w:val="29"/>
        </w:numPr>
        <w:spacing w:after="0" w:line="240" w:lineRule="auto"/>
        <w:ind w:left="426" w:right="62" w:hanging="426"/>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Сумський класичний ліцей може надавати платні освітні та інші послуги, перелік яких затверджує Кабінет Міністрів України. Керівник Сумського класичного ліцею визначає перелік платних освітніх та інших послуг, що надаються Сумським класичним ліцеєм, із зазначенням часу, місця, способу та порядку надання кожної з послуг, їх вартості та особи, відповідальної за їх надання.</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6.7. Сумський класичний ліцей не може надавати (повністю чи частково) платні освітні послуги для досягнення їх учнями результатів навчання (</w:t>
      </w:r>
      <w:proofErr w:type="spellStart"/>
      <w:r w:rsidRPr="006A472F">
        <w:rPr>
          <w:rFonts w:ascii="Times New Roman" w:eastAsia="Times New Roman" w:hAnsi="Times New Roman" w:cs="Times New Roman"/>
          <w:color w:val="000000"/>
          <w:sz w:val="28"/>
          <w:szCs w:val="28"/>
          <w:lang w:val="uk-UA" w:eastAsia="uk-UA"/>
        </w:rPr>
        <w:t>компетентностей</w:t>
      </w:r>
      <w:proofErr w:type="spellEnd"/>
      <w:r w:rsidRPr="006A472F">
        <w:rPr>
          <w:rFonts w:ascii="Times New Roman" w:eastAsia="Times New Roman" w:hAnsi="Times New Roman" w:cs="Times New Roman"/>
          <w:color w:val="000000"/>
          <w:sz w:val="28"/>
          <w:szCs w:val="28"/>
          <w:lang w:val="uk-UA" w:eastAsia="uk-UA"/>
        </w:rPr>
        <w:t>), визначених державними стандартами.</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6.8. Під час освітнього процесу, що забезпечує досягнення результатів навчання, передбачених освітньою програмою Сумського класичного ліцею, не можуть проводитися платні заходи чи надаватися платні послуги.</w:t>
      </w:r>
      <w:bookmarkStart w:id="166" w:name="n953"/>
      <w:bookmarkEnd w:id="166"/>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6.9. Учні та їхні батьки можуть отримувати в Сумському класичному ліцеї платні освітні та інші послуги виключно на добровільних засадах.</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shd w:val="clear" w:color="auto" w:fill="FFFFFF"/>
          <w:lang w:val="uk-UA" w:eastAsia="uk-UA"/>
        </w:rPr>
        <w:lastRenderedPageBreak/>
        <w:t>6.10. Штатний розпис Сумського класичного ліцею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Сумського класичного ліцею за погодженням із Управлінням.</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6.11. Порядок діловодства і бухгалтерського обліку в Сумському класичному ліцеї визначається керівником Сумського класичного ліцею відповідно до законодавства України. </w:t>
      </w:r>
    </w:p>
    <w:p w:rsidR="006A472F" w:rsidRPr="006A472F" w:rsidRDefault="006A472F" w:rsidP="006A472F">
      <w:pPr>
        <w:pBdr>
          <w:top w:val="nil"/>
          <w:left w:val="nil"/>
          <w:bottom w:val="nil"/>
          <w:right w:val="nil"/>
          <w:between w:val="nil"/>
        </w:pBdr>
        <w:spacing w:after="14" w:line="240" w:lineRule="auto"/>
        <w:contextualSpacing/>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6.12. У Сумському класичному ліцеї створена бухгалтерська служба, яка діє відповідно до </w:t>
      </w:r>
      <w:hyperlink r:id="rId10">
        <w:r w:rsidRPr="006A472F">
          <w:rPr>
            <w:rFonts w:ascii="Times New Roman" w:eastAsia="Times New Roman" w:hAnsi="Times New Roman" w:cs="Times New Roman"/>
            <w:color w:val="000000"/>
            <w:sz w:val="28"/>
            <w:szCs w:val="28"/>
            <w:lang w:val="uk-UA" w:eastAsia="uk-UA"/>
          </w:rPr>
          <w:t>Бюджетного кодексу України</w:t>
        </w:r>
      </w:hyperlink>
      <w:r w:rsidRPr="006A472F">
        <w:rPr>
          <w:rFonts w:ascii="Times New Roman" w:eastAsia="Times New Roman" w:hAnsi="Times New Roman" w:cs="Times New Roman"/>
          <w:color w:val="000000"/>
          <w:sz w:val="28"/>
          <w:szCs w:val="28"/>
          <w:lang w:val="uk-UA" w:eastAsia="uk-UA"/>
        </w:rPr>
        <w:t>, Податкового кодексу України, Закону України «Про бухгалтерський облік та фінансову звітність в Україні», Положення про бухгалтерську службу закладу, затвердженого керівником.</w:t>
      </w:r>
    </w:p>
    <w:p w:rsidR="006A472F" w:rsidRPr="006A472F" w:rsidRDefault="006A472F" w:rsidP="006A472F">
      <w:pPr>
        <w:spacing w:after="0" w:line="240" w:lineRule="auto"/>
        <w:ind w:left="567" w:right="62"/>
        <w:jc w:val="both"/>
        <w:rPr>
          <w:rFonts w:ascii="Times New Roman" w:eastAsia="Times New Roman" w:hAnsi="Times New Roman" w:cs="Times New Roman"/>
          <w:sz w:val="28"/>
          <w:szCs w:val="28"/>
          <w:lang w:val="uk-UA" w:eastAsia="uk-UA"/>
        </w:rPr>
      </w:pPr>
    </w:p>
    <w:p w:rsidR="006A472F" w:rsidRPr="006A472F" w:rsidRDefault="006A472F" w:rsidP="006A472F">
      <w:pPr>
        <w:numPr>
          <w:ilvl w:val="0"/>
          <w:numId w:val="25"/>
        </w:numPr>
        <w:spacing w:after="0" w:line="240" w:lineRule="auto"/>
        <w:ind w:right="62"/>
        <w:jc w:val="center"/>
        <w:rPr>
          <w:rFonts w:ascii="Times New Roman" w:eastAsia="Times New Roman" w:hAnsi="Times New Roman" w:cs="Times New Roman"/>
          <w:b/>
          <w:color w:val="000000"/>
          <w:sz w:val="28"/>
          <w:szCs w:val="28"/>
          <w:lang w:val="uk-UA" w:eastAsia="uk-UA"/>
        </w:rPr>
      </w:pPr>
      <w:r w:rsidRPr="006A472F">
        <w:rPr>
          <w:rFonts w:ascii="Times New Roman" w:eastAsia="Times New Roman" w:hAnsi="Times New Roman" w:cs="Times New Roman"/>
          <w:b/>
          <w:color w:val="000000"/>
          <w:sz w:val="28"/>
          <w:szCs w:val="28"/>
          <w:lang w:val="uk-UA" w:eastAsia="uk-UA"/>
        </w:rPr>
        <w:t>Матеріально-технічна база</w:t>
      </w:r>
    </w:p>
    <w:p w:rsidR="006A472F" w:rsidRPr="006A472F" w:rsidRDefault="006A472F" w:rsidP="006A472F">
      <w:pPr>
        <w:spacing w:after="0" w:line="240" w:lineRule="auto"/>
        <w:ind w:left="720" w:right="62"/>
        <w:jc w:val="both"/>
        <w:rPr>
          <w:rFonts w:ascii="Times New Roman" w:eastAsia="Times New Roman" w:hAnsi="Times New Roman" w:cs="Times New Roman"/>
          <w:b/>
          <w:color w:val="000000"/>
          <w:sz w:val="28"/>
          <w:szCs w:val="28"/>
          <w:lang w:val="uk-UA" w:eastAsia="uk-UA"/>
        </w:rPr>
      </w:pP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7.1. Правові засади володіння, користування і розпорядження майном Сумського класичного ліцею визначаються Законами України «Про освіту», «Про повну загальну середню освіту» та іншими актами законодавства.</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7.2. Матеріально-технічна база Сумського класичного ліцею включає будівлі, споруди, землю, комунікації, обладнання та інші цінності.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7.3. Майно Сумського класичного ліцею перебуває у комунальній власності Сумської міської територіальної громади і закріплено за ним на правах оперативного управління.</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7.4. Сумський класичний ліцей, відповідно до чинного законодавства, користується землею, іншими природніми ресурсами і несе відповідальність за дотримання  вимог та норм їх охорони.</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7.5. Вимоги до матеріально-технічної бази Сумського класичного ліцею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7.6. Вилучення основних фондів, оборотних коштів та іншого майна Сумського класичного ліцею проводиться лише у випадках, передбачених чинним законодавством.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7.7. Збитки, завдані Сумському класичному ліцею внаслідок порушення його майнових прав іншими юридичними та фізичними особами, відшкодовуються відповідно до чинного законодавства.</w:t>
      </w:r>
    </w:p>
    <w:p w:rsidR="006A472F" w:rsidRPr="006A472F" w:rsidRDefault="006A472F" w:rsidP="006A472F">
      <w:pPr>
        <w:spacing w:after="0" w:line="240" w:lineRule="auto"/>
        <w:ind w:left="432" w:right="62"/>
        <w:jc w:val="both"/>
        <w:rPr>
          <w:rFonts w:ascii="Times New Roman" w:eastAsia="Times New Roman" w:hAnsi="Times New Roman" w:cs="Times New Roman"/>
          <w:color w:val="000000"/>
          <w:sz w:val="28"/>
          <w:szCs w:val="28"/>
          <w:lang w:val="uk-UA" w:eastAsia="uk-UA"/>
        </w:rPr>
      </w:pPr>
    </w:p>
    <w:p w:rsidR="006A472F" w:rsidRPr="006A472F" w:rsidRDefault="006A472F" w:rsidP="006A472F">
      <w:pPr>
        <w:numPr>
          <w:ilvl w:val="0"/>
          <w:numId w:val="25"/>
        </w:numPr>
        <w:spacing w:after="0" w:line="240" w:lineRule="auto"/>
        <w:ind w:right="62"/>
        <w:jc w:val="center"/>
        <w:rPr>
          <w:rFonts w:ascii="Times New Roman" w:eastAsia="Times New Roman" w:hAnsi="Times New Roman" w:cs="Times New Roman"/>
          <w:b/>
          <w:color w:val="000000"/>
          <w:sz w:val="28"/>
          <w:szCs w:val="28"/>
          <w:lang w:val="uk-UA" w:eastAsia="uk-UA"/>
        </w:rPr>
      </w:pPr>
      <w:r w:rsidRPr="006A472F">
        <w:rPr>
          <w:rFonts w:ascii="Times New Roman" w:eastAsia="Times New Roman" w:hAnsi="Times New Roman" w:cs="Times New Roman"/>
          <w:b/>
          <w:color w:val="000000"/>
          <w:sz w:val="28"/>
          <w:szCs w:val="28"/>
          <w:lang w:val="uk-UA" w:eastAsia="uk-UA"/>
        </w:rPr>
        <w:t>Міжнародне співробітництво</w:t>
      </w:r>
    </w:p>
    <w:p w:rsidR="006A472F" w:rsidRPr="006A472F" w:rsidRDefault="006A472F" w:rsidP="006A472F">
      <w:pPr>
        <w:spacing w:after="0" w:line="240" w:lineRule="auto"/>
        <w:ind w:left="720" w:right="62"/>
        <w:jc w:val="both"/>
        <w:rPr>
          <w:rFonts w:ascii="Times New Roman" w:eastAsia="Times New Roman" w:hAnsi="Times New Roman" w:cs="Times New Roman"/>
          <w:b/>
          <w:color w:val="000000"/>
          <w:sz w:val="28"/>
          <w:szCs w:val="28"/>
          <w:lang w:val="uk-UA" w:eastAsia="uk-UA"/>
        </w:rPr>
      </w:pP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8.1. Сумський класичний ліцей здійснює міжнародне співробітництво у сфері загальної середньої освіти відповідно до вимог законодавства України.</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t>8.2. Сумський класичний ліцей має право укладати угоди про співробітництво, встановлювати прямі зв’язки з органами управління освітою, закладами освіти інших держав, міжнародними організаціями, фондами у встановленому законодавством України порядку.</w:t>
      </w:r>
    </w:p>
    <w:p w:rsidR="006A472F" w:rsidRPr="006A472F" w:rsidRDefault="006A472F" w:rsidP="006A472F">
      <w:pPr>
        <w:spacing w:after="0" w:line="240" w:lineRule="auto"/>
        <w:ind w:right="62"/>
        <w:jc w:val="both"/>
        <w:rPr>
          <w:rFonts w:ascii="Times New Roman" w:eastAsia="Times New Roman" w:hAnsi="Times New Roman" w:cs="Times New Roman"/>
          <w:sz w:val="28"/>
          <w:szCs w:val="28"/>
          <w:lang w:val="uk-UA" w:eastAsia="uk-UA"/>
        </w:rPr>
      </w:pPr>
      <w:r w:rsidRPr="006A472F">
        <w:rPr>
          <w:rFonts w:ascii="Times New Roman" w:eastAsia="Times New Roman" w:hAnsi="Times New Roman" w:cs="Times New Roman"/>
          <w:sz w:val="28"/>
          <w:szCs w:val="28"/>
          <w:lang w:val="uk-UA" w:eastAsia="uk-UA"/>
        </w:rPr>
        <w:lastRenderedPageBreak/>
        <w:t>8.3. Учні та педагогічні працівники Сумського класичного ліцею можуть брати участь у програмах двостороннього та багатостороннього міжнародного обміну.</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p>
    <w:p w:rsidR="006A472F" w:rsidRPr="006A472F" w:rsidRDefault="006A472F" w:rsidP="006A472F">
      <w:pPr>
        <w:spacing w:after="0" w:line="240" w:lineRule="auto"/>
        <w:ind w:left="720" w:right="62"/>
        <w:jc w:val="both"/>
        <w:rPr>
          <w:rFonts w:ascii="Times New Roman" w:eastAsia="Times New Roman" w:hAnsi="Times New Roman" w:cs="Times New Roman"/>
          <w:b/>
          <w:color w:val="000000"/>
          <w:sz w:val="28"/>
          <w:szCs w:val="28"/>
          <w:lang w:val="uk-UA" w:eastAsia="uk-UA"/>
        </w:rPr>
      </w:pPr>
      <w:r w:rsidRPr="006A472F">
        <w:rPr>
          <w:rFonts w:ascii="Times New Roman" w:eastAsia="Times New Roman" w:hAnsi="Times New Roman" w:cs="Times New Roman"/>
          <w:b/>
          <w:color w:val="000000"/>
          <w:sz w:val="28"/>
          <w:szCs w:val="28"/>
          <w:lang w:val="uk-UA" w:eastAsia="uk-UA"/>
        </w:rPr>
        <w:t>9. Контроль за діяльністю Сумського класичного ліцею</w:t>
      </w:r>
    </w:p>
    <w:p w:rsidR="006A472F" w:rsidRPr="006A472F" w:rsidRDefault="006A472F" w:rsidP="006A472F">
      <w:pPr>
        <w:spacing w:after="0" w:line="240" w:lineRule="auto"/>
        <w:ind w:left="720" w:right="62"/>
        <w:jc w:val="both"/>
        <w:rPr>
          <w:rFonts w:ascii="Times New Roman" w:eastAsia="Times New Roman" w:hAnsi="Times New Roman" w:cs="Times New Roman"/>
          <w:b/>
          <w:color w:val="000000"/>
          <w:sz w:val="28"/>
          <w:szCs w:val="28"/>
          <w:lang w:val="uk-UA" w:eastAsia="uk-UA"/>
        </w:rPr>
      </w:pP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9.1. Державний нагляд (контроль) за </w:t>
      </w:r>
      <w:r w:rsidRPr="006A472F">
        <w:rPr>
          <w:rFonts w:ascii="Times New Roman" w:eastAsia="Times New Roman" w:hAnsi="Times New Roman" w:cs="Times New Roman"/>
          <w:color w:val="000000"/>
          <w:sz w:val="28"/>
          <w:szCs w:val="28"/>
          <w:shd w:val="clear" w:color="auto" w:fill="FFFFFF"/>
          <w:lang w:val="uk-UA" w:eastAsia="uk-UA"/>
        </w:rPr>
        <w:t xml:space="preserve">освітньою </w:t>
      </w:r>
      <w:r w:rsidRPr="006A472F">
        <w:rPr>
          <w:rFonts w:ascii="Times New Roman" w:eastAsia="Times New Roman" w:hAnsi="Times New Roman" w:cs="Times New Roman"/>
          <w:color w:val="000000"/>
          <w:sz w:val="28"/>
          <w:szCs w:val="28"/>
          <w:lang w:val="uk-UA" w:eastAsia="uk-UA"/>
        </w:rPr>
        <w:t xml:space="preserve">діяльністю Сумського класичного ліцею здійснюється </w:t>
      </w:r>
      <w:r w:rsidRPr="006A472F">
        <w:rPr>
          <w:rFonts w:ascii="Times New Roman" w:eastAsia="Times New Roman" w:hAnsi="Times New Roman" w:cs="Times New Roman"/>
          <w:color w:val="000000"/>
          <w:sz w:val="28"/>
          <w:szCs w:val="28"/>
          <w:shd w:val="clear" w:color="auto" w:fill="FFFFFF"/>
          <w:lang w:val="uk-UA" w:eastAsia="uk-UA"/>
        </w:rPr>
        <w:t>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9.2. Державний нагляд (контроль) </w:t>
      </w:r>
      <w:r w:rsidRPr="006A472F">
        <w:rPr>
          <w:rFonts w:ascii="Times New Roman" w:eastAsia="Times New Roman" w:hAnsi="Times New Roman" w:cs="Times New Roman"/>
          <w:color w:val="1D1D1B"/>
          <w:sz w:val="28"/>
          <w:szCs w:val="28"/>
          <w:lang w:val="uk-UA" w:eastAsia="uk-UA"/>
        </w:rPr>
        <w:t xml:space="preserve">з питань забезпечення якості освіти, забезпечення якості освітньої діяльності, дотримання Сумським класичним ліцеєм законодавства </w:t>
      </w:r>
      <w:r w:rsidRPr="006A472F">
        <w:rPr>
          <w:rFonts w:ascii="Times New Roman" w:eastAsia="Times New Roman" w:hAnsi="Times New Roman" w:cs="Times New Roman"/>
          <w:color w:val="000000"/>
          <w:sz w:val="28"/>
          <w:szCs w:val="28"/>
          <w:lang w:val="uk-UA" w:eastAsia="uk-UA"/>
        </w:rPr>
        <w:t xml:space="preserve">здійснює Державна служба якості освіти та її територіальний орган. Контроль за діяльністю Сумського класичного ліцею в межах, передбачених законодавством України, здійснює Управління.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9.3. Інституційний</w:t>
      </w:r>
      <w:hyperlink r:id="rId11" w:anchor="w13">
        <w:r w:rsidRPr="006A472F">
          <w:rPr>
            <w:rFonts w:ascii="Times New Roman" w:eastAsia="Times New Roman" w:hAnsi="Times New Roman" w:cs="Times New Roman"/>
            <w:color w:val="000000"/>
            <w:sz w:val="28"/>
            <w:szCs w:val="28"/>
            <w:lang w:val="uk-UA" w:eastAsia="uk-UA"/>
          </w:rPr>
          <w:t xml:space="preserve"> </w:t>
        </w:r>
      </w:hyperlink>
      <w:hyperlink r:id="rId12" w:anchor="w13">
        <w:r w:rsidRPr="006A472F">
          <w:rPr>
            <w:rFonts w:ascii="Times New Roman" w:eastAsia="Times New Roman" w:hAnsi="Times New Roman" w:cs="Times New Roman"/>
            <w:color w:val="000000"/>
            <w:sz w:val="28"/>
            <w:szCs w:val="28"/>
            <w:lang w:val="uk-UA" w:eastAsia="uk-UA"/>
          </w:rPr>
          <w:t>аудит</w:t>
        </w:r>
      </w:hyperlink>
      <w:hyperlink r:id="rId13" w:anchor="w13">
        <w:r w:rsidRPr="006A472F">
          <w:rPr>
            <w:rFonts w:ascii="Times New Roman" w:eastAsia="Times New Roman" w:hAnsi="Times New Roman" w:cs="Times New Roman"/>
            <w:color w:val="000000"/>
            <w:sz w:val="28"/>
            <w:szCs w:val="28"/>
            <w:lang w:val="uk-UA" w:eastAsia="uk-UA"/>
          </w:rPr>
          <w:t xml:space="preserve"> </w:t>
        </w:r>
      </w:hyperlink>
      <w:r w:rsidRPr="006A472F">
        <w:rPr>
          <w:rFonts w:ascii="Times New Roman" w:eastAsia="Times New Roman" w:hAnsi="Times New Roman" w:cs="Times New Roman"/>
          <w:color w:val="000000"/>
          <w:sz w:val="28"/>
          <w:szCs w:val="28"/>
          <w:lang w:val="uk-UA" w:eastAsia="uk-UA"/>
        </w:rPr>
        <w:t xml:space="preserve">Сумського класичного ліцею є єдиним плановим заходом державного нагляду (контролю) у сфері загальної середньої освіти, що проводиться один раз на 10 років.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9.4. Засновник та Уповноважений ним орган мають право проводити планові та позапланові перевірки.</w:t>
      </w:r>
    </w:p>
    <w:p w:rsidR="006A472F" w:rsidRPr="006A472F" w:rsidRDefault="006A472F" w:rsidP="006A472F">
      <w:pPr>
        <w:spacing w:after="0" w:line="240" w:lineRule="auto"/>
        <w:ind w:left="426"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 </w:t>
      </w:r>
    </w:p>
    <w:p w:rsidR="006A472F" w:rsidRPr="006A472F" w:rsidRDefault="006A472F" w:rsidP="006A472F">
      <w:pPr>
        <w:spacing w:after="0" w:line="240" w:lineRule="auto"/>
        <w:ind w:left="720" w:right="62"/>
        <w:jc w:val="both"/>
        <w:rPr>
          <w:rFonts w:ascii="Times New Roman" w:eastAsia="Times New Roman" w:hAnsi="Times New Roman" w:cs="Times New Roman"/>
          <w:b/>
          <w:color w:val="000000"/>
          <w:sz w:val="28"/>
          <w:szCs w:val="28"/>
          <w:lang w:val="uk-UA" w:eastAsia="uk-UA"/>
        </w:rPr>
      </w:pPr>
      <w:r w:rsidRPr="006A472F">
        <w:rPr>
          <w:rFonts w:ascii="Times New Roman" w:eastAsia="Times New Roman" w:hAnsi="Times New Roman" w:cs="Times New Roman"/>
          <w:b/>
          <w:color w:val="000000"/>
          <w:sz w:val="28"/>
          <w:szCs w:val="28"/>
          <w:lang w:val="uk-UA" w:eastAsia="uk-UA"/>
        </w:rPr>
        <w:t>10. Реорганізація, ліквідація та перепрофілювання (зміна типу)</w:t>
      </w:r>
    </w:p>
    <w:p w:rsidR="006A472F" w:rsidRPr="006A472F" w:rsidRDefault="006A472F" w:rsidP="006A472F">
      <w:pPr>
        <w:spacing w:after="0" w:line="240" w:lineRule="auto"/>
        <w:ind w:left="360" w:right="62"/>
        <w:jc w:val="center"/>
        <w:rPr>
          <w:rFonts w:ascii="Times New Roman" w:eastAsia="Times New Roman" w:hAnsi="Times New Roman" w:cs="Times New Roman"/>
          <w:b/>
          <w:color w:val="000000"/>
          <w:sz w:val="28"/>
          <w:szCs w:val="28"/>
          <w:lang w:val="uk-UA" w:eastAsia="uk-UA"/>
        </w:rPr>
      </w:pPr>
      <w:r w:rsidRPr="006A472F">
        <w:rPr>
          <w:rFonts w:ascii="Times New Roman" w:eastAsia="Times New Roman" w:hAnsi="Times New Roman" w:cs="Times New Roman"/>
          <w:b/>
          <w:color w:val="000000"/>
          <w:sz w:val="28"/>
          <w:szCs w:val="28"/>
          <w:lang w:val="uk-UA" w:eastAsia="uk-UA"/>
        </w:rPr>
        <w:t>Сумського класичного ліцею</w:t>
      </w:r>
    </w:p>
    <w:p w:rsidR="006A472F" w:rsidRPr="006A472F" w:rsidRDefault="006A472F" w:rsidP="006A472F">
      <w:pPr>
        <w:spacing w:after="0" w:line="240" w:lineRule="auto"/>
        <w:ind w:left="709" w:right="62" w:hanging="567"/>
        <w:jc w:val="both"/>
        <w:rPr>
          <w:rFonts w:ascii="Times New Roman" w:eastAsia="Times New Roman" w:hAnsi="Times New Roman" w:cs="Times New Roman"/>
          <w:color w:val="000000"/>
          <w:sz w:val="28"/>
          <w:szCs w:val="28"/>
          <w:lang w:val="uk-UA" w:eastAsia="uk-UA"/>
        </w:rPr>
      </w:pP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10.1. Рішення про реорганізацію, ліквідацію чи перепрофілювання (зміну типу) Сумського класичного ліцею приймає Засновник у порядку, встановленому чинним законодавством.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10.2. У разі припинення Сумського класичного ліцею як юридичної особи (у результаті її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 Сумської міської </w:t>
      </w:r>
      <w:r w:rsidRPr="006A472F">
        <w:rPr>
          <w:rFonts w:ascii="Times New Roman" w:eastAsia="Times New Roman" w:hAnsi="Times New Roman" w:cs="Times New Roman"/>
          <w:color w:val="0D0D0D"/>
          <w:sz w:val="28"/>
          <w:szCs w:val="28"/>
          <w:lang w:val="uk-UA" w:eastAsia="uk-UA"/>
        </w:rPr>
        <w:t>територіальної громади</w:t>
      </w:r>
      <w:r w:rsidRPr="006A472F">
        <w:rPr>
          <w:rFonts w:ascii="Times New Roman" w:eastAsia="Times New Roman" w:hAnsi="Times New Roman" w:cs="Times New Roman"/>
          <w:color w:val="000000"/>
          <w:sz w:val="28"/>
          <w:szCs w:val="28"/>
          <w:lang w:val="uk-UA" w:eastAsia="uk-UA"/>
        </w:rPr>
        <w:t xml:space="preserve">.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10.3. У разі реорганізації чи ліквідації Сумського класичного ліцею працівникам, які звільняються або переводяться, гарантується дотримання їх прав та інтересів відповідно до законодавства України про працю. </w:t>
      </w:r>
    </w:p>
    <w:p w:rsidR="006A472F" w:rsidRPr="006A472F" w:rsidRDefault="006A472F" w:rsidP="006A472F">
      <w:pPr>
        <w:spacing w:after="0" w:line="240"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 xml:space="preserve">10.4. У разі реорганізації чи ліквідації Сумського класичного ліцею Засновник зобов’язаний забезпечити здобувачам освіти можливість продовжити здобуття загальної середньої освіти. </w:t>
      </w:r>
    </w:p>
    <w:p w:rsidR="006A472F" w:rsidRPr="006A472F" w:rsidRDefault="00A05DC1" w:rsidP="006A472F">
      <w:pPr>
        <w:spacing w:after="0" w:line="240" w:lineRule="auto"/>
        <w:ind w:right="62"/>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p>
    <w:p w:rsidR="006A472F" w:rsidRPr="006A472F" w:rsidRDefault="006A472F" w:rsidP="006A472F">
      <w:pPr>
        <w:tabs>
          <w:tab w:val="left" w:pos="1560"/>
        </w:tabs>
        <w:spacing w:after="0" w:line="268" w:lineRule="auto"/>
        <w:ind w:right="62"/>
        <w:jc w:val="both"/>
        <w:rPr>
          <w:rFonts w:ascii="Times New Roman" w:eastAsia="Times New Roman" w:hAnsi="Times New Roman" w:cs="Times New Roman"/>
          <w:color w:val="000000"/>
          <w:sz w:val="28"/>
          <w:szCs w:val="28"/>
          <w:lang w:val="uk-UA" w:eastAsia="uk-UA"/>
        </w:rPr>
      </w:pPr>
    </w:p>
    <w:p w:rsidR="006A472F" w:rsidRPr="006A472F" w:rsidRDefault="006A472F" w:rsidP="006A472F">
      <w:pPr>
        <w:tabs>
          <w:tab w:val="left" w:pos="1560"/>
        </w:tabs>
        <w:spacing w:after="0" w:line="268" w:lineRule="auto"/>
        <w:ind w:right="62"/>
        <w:jc w:val="both"/>
        <w:rPr>
          <w:rFonts w:ascii="Times New Roman" w:eastAsia="Times New Roman" w:hAnsi="Times New Roman" w:cs="Times New Roman"/>
          <w:color w:val="000000"/>
          <w:sz w:val="28"/>
          <w:szCs w:val="28"/>
          <w:lang w:val="uk-UA" w:eastAsia="uk-UA"/>
        </w:rPr>
      </w:pPr>
      <w:r w:rsidRPr="006A472F">
        <w:rPr>
          <w:rFonts w:ascii="Times New Roman" w:eastAsia="Times New Roman" w:hAnsi="Times New Roman" w:cs="Times New Roman"/>
          <w:color w:val="000000"/>
          <w:sz w:val="28"/>
          <w:szCs w:val="28"/>
          <w:lang w:val="uk-UA" w:eastAsia="uk-UA"/>
        </w:rPr>
        <w:t>Секретар Сумської міської ради</w:t>
      </w:r>
      <w:r w:rsidRPr="006A472F">
        <w:rPr>
          <w:rFonts w:ascii="Times New Roman" w:eastAsia="Times New Roman" w:hAnsi="Times New Roman" w:cs="Times New Roman"/>
          <w:color w:val="000000"/>
          <w:sz w:val="28"/>
          <w:szCs w:val="28"/>
          <w:lang w:val="uk-UA" w:eastAsia="uk-UA"/>
        </w:rPr>
        <w:tab/>
      </w:r>
      <w:r w:rsidRPr="006A472F">
        <w:rPr>
          <w:rFonts w:ascii="Times New Roman" w:eastAsia="Times New Roman" w:hAnsi="Times New Roman" w:cs="Times New Roman"/>
          <w:color w:val="000000"/>
          <w:sz w:val="28"/>
          <w:szCs w:val="28"/>
          <w:lang w:val="uk-UA" w:eastAsia="uk-UA"/>
        </w:rPr>
        <w:tab/>
      </w:r>
      <w:r w:rsidRPr="006A472F">
        <w:rPr>
          <w:rFonts w:ascii="Times New Roman" w:eastAsia="Times New Roman" w:hAnsi="Times New Roman" w:cs="Times New Roman"/>
          <w:color w:val="000000"/>
          <w:sz w:val="28"/>
          <w:szCs w:val="28"/>
          <w:lang w:val="uk-UA" w:eastAsia="uk-UA"/>
        </w:rPr>
        <w:tab/>
        <w:t xml:space="preserve">      </w:t>
      </w:r>
      <w:r w:rsidR="00A05DC1">
        <w:rPr>
          <w:rFonts w:ascii="Times New Roman" w:eastAsia="Times New Roman" w:hAnsi="Times New Roman" w:cs="Times New Roman"/>
          <w:color w:val="000000"/>
          <w:sz w:val="28"/>
          <w:szCs w:val="28"/>
          <w:lang w:val="uk-UA" w:eastAsia="uk-UA"/>
        </w:rPr>
        <w:t xml:space="preserve">                  Артем КОБЗАР </w:t>
      </w:r>
    </w:p>
    <w:p w:rsidR="006A472F" w:rsidRPr="006A472F" w:rsidRDefault="006A472F" w:rsidP="006A472F">
      <w:pPr>
        <w:tabs>
          <w:tab w:val="left" w:pos="1560"/>
        </w:tabs>
        <w:spacing w:after="0" w:line="268" w:lineRule="auto"/>
        <w:ind w:right="62"/>
        <w:jc w:val="both"/>
        <w:rPr>
          <w:rFonts w:ascii="Times New Roman" w:eastAsia="Times New Roman" w:hAnsi="Times New Roman" w:cs="Times New Roman"/>
          <w:color w:val="000000"/>
          <w:sz w:val="28"/>
          <w:szCs w:val="28"/>
          <w:lang w:val="uk-UA" w:eastAsia="uk-UA"/>
        </w:rPr>
      </w:pPr>
    </w:p>
    <w:p w:rsidR="006A472F" w:rsidRPr="006A472F" w:rsidRDefault="006A472F" w:rsidP="006A472F">
      <w:pPr>
        <w:tabs>
          <w:tab w:val="left" w:pos="1560"/>
        </w:tabs>
        <w:spacing w:after="0" w:line="268" w:lineRule="auto"/>
        <w:ind w:right="62"/>
        <w:jc w:val="both"/>
        <w:rPr>
          <w:rFonts w:ascii="Times New Roman" w:eastAsia="Times New Roman" w:hAnsi="Times New Roman" w:cs="Times New Roman"/>
          <w:color w:val="000000"/>
          <w:sz w:val="24"/>
          <w:szCs w:val="24"/>
          <w:lang w:val="uk-UA" w:eastAsia="uk-UA"/>
        </w:rPr>
      </w:pPr>
      <w:r w:rsidRPr="006A472F">
        <w:rPr>
          <w:rFonts w:ascii="Times New Roman" w:eastAsia="Times New Roman" w:hAnsi="Times New Roman" w:cs="Times New Roman"/>
          <w:color w:val="000000"/>
          <w:sz w:val="24"/>
          <w:szCs w:val="24"/>
          <w:lang w:val="uk-UA" w:eastAsia="uk-UA"/>
        </w:rPr>
        <w:t>Виконавець: Неля ВЕРБИЦЬКА</w:t>
      </w:r>
    </w:p>
    <w:p w:rsidR="006A472F" w:rsidRPr="006A472F" w:rsidRDefault="006A472F" w:rsidP="006A472F">
      <w:pPr>
        <w:tabs>
          <w:tab w:val="left" w:pos="1560"/>
        </w:tabs>
        <w:spacing w:after="14" w:line="268" w:lineRule="auto"/>
        <w:ind w:right="62"/>
        <w:jc w:val="both"/>
        <w:rPr>
          <w:rFonts w:ascii="Times New Roman" w:eastAsia="Times New Roman" w:hAnsi="Times New Roman" w:cs="Times New Roman"/>
          <w:color w:val="000000"/>
          <w:sz w:val="24"/>
          <w:szCs w:val="24"/>
          <w:lang w:val="uk-UA" w:eastAsia="uk-UA"/>
        </w:rPr>
      </w:pPr>
      <w:r w:rsidRPr="006A472F">
        <w:rPr>
          <w:rFonts w:ascii="Times New Roman" w:eastAsia="Times New Roman" w:hAnsi="Times New Roman" w:cs="Times New Roman"/>
          <w:color w:val="000000"/>
          <w:sz w:val="24"/>
          <w:szCs w:val="24"/>
          <w:lang w:val="uk-UA" w:eastAsia="uk-UA"/>
        </w:rPr>
        <w:t xml:space="preserve">_______________ </w:t>
      </w:r>
      <w:bookmarkStart w:id="167" w:name="_GoBack"/>
      <w:bookmarkEnd w:id="167"/>
    </w:p>
    <w:sectPr w:rsidR="006A472F" w:rsidRPr="006A472F" w:rsidSect="00162070">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D91"/>
    <w:multiLevelType w:val="hybridMultilevel"/>
    <w:tmpl w:val="FF2620FC"/>
    <w:lvl w:ilvl="0" w:tplc="15828378">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15:restartNumberingAfterBreak="0">
    <w:nsid w:val="0E8712DA"/>
    <w:multiLevelType w:val="hybridMultilevel"/>
    <w:tmpl w:val="5F722F96"/>
    <w:lvl w:ilvl="0" w:tplc="EB608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0302547"/>
    <w:multiLevelType w:val="hybridMultilevel"/>
    <w:tmpl w:val="A7002F48"/>
    <w:lvl w:ilvl="0" w:tplc="1582837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E605B5"/>
    <w:multiLevelType w:val="multilevel"/>
    <w:tmpl w:val="98160F2E"/>
    <w:lvl w:ilvl="0">
      <w:start w:val="2"/>
      <w:numFmt w:val="decimal"/>
      <w:lvlText w:val="%1."/>
      <w:lvlJc w:val="left"/>
      <w:pPr>
        <w:ind w:left="1080" w:hanging="360"/>
      </w:pPr>
      <w:rPr>
        <w:rFonts w:hint="default"/>
      </w:rPr>
    </w:lvl>
    <w:lvl w:ilvl="1">
      <w:start w:val="1"/>
      <w:numFmt w:val="decimal"/>
      <w:isLgl/>
      <w:lvlText w:val="%1.%2."/>
      <w:lvlJc w:val="left"/>
      <w:pPr>
        <w:ind w:left="376" w:hanging="37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2CE1906"/>
    <w:multiLevelType w:val="hybridMultilevel"/>
    <w:tmpl w:val="5DB459E0"/>
    <w:lvl w:ilvl="0" w:tplc="15828378">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5" w15:restartNumberingAfterBreak="0">
    <w:nsid w:val="13EC6EEF"/>
    <w:multiLevelType w:val="multilevel"/>
    <w:tmpl w:val="8E70DAB4"/>
    <w:lvl w:ilvl="0">
      <w:start w:val="7"/>
      <w:numFmt w:val="decimal"/>
      <w:lvlText w:val="%1."/>
      <w:lvlJc w:val="left"/>
      <w:pPr>
        <w:ind w:left="720" w:hanging="360"/>
      </w:pPr>
      <w:rPr>
        <w:rFonts w:hint="default"/>
      </w:rPr>
    </w:lvl>
    <w:lvl w:ilvl="1">
      <w:start w:val="1"/>
      <w:numFmt w:val="decimal"/>
      <w:isLgl/>
      <w:lvlText w:val="%1.%2."/>
      <w:lvlJc w:val="left"/>
      <w:pPr>
        <w:ind w:left="736" w:hanging="3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B11370"/>
    <w:multiLevelType w:val="hybridMultilevel"/>
    <w:tmpl w:val="E6A4B042"/>
    <w:lvl w:ilvl="0" w:tplc="15828378">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7" w15:restartNumberingAfterBreak="0">
    <w:nsid w:val="183D0D59"/>
    <w:multiLevelType w:val="hybridMultilevel"/>
    <w:tmpl w:val="9E907C26"/>
    <w:lvl w:ilvl="0" w:tplc="15828378">
      <w:start w:val="1"/>
      <w:numFmt w:val="bullet"/>
      <w:lvlText w:val=""/>
      <w:lvlJc w:val="left"/>
      <w:pPr>
        <w:ind w:left="928" w:hanging="360"/>
      </w:pPr>
      <w:rPr>
        <w:rFonts w:ascii="Symbol" w:hAnsi="Symbol" w:hint="default"/>
      </w:rPr>
    </w:lvl>
    <w:lvl w:ilvl="1" w:tplc="04220003" w:tentative="1">
      <w:start w:val="1"/>
      <w:numFmt w:val="bullet"/>
      <w:lvlText w:val="o"/>
      <w:lvlJc w:val="left"/>
      <w:pPr>
        <w:ind w:left="1854" w:hanging="360"/>
      </w:pPr>
      <w:rPr>
        <w:rFonts w:ascii="Courier New" w:hAnsi="Courier New" w:cs="Courier New" w:hint="default"/>
      </w:rPr>
    </w:lvl>
    <w:lvl w:ilvl="2" w:tplc="04220005" w:tentative="1">
      <w:start w:val="1"/>
      <w:numFmt w:val="bullet"/>
      <w:lvlText w:val=""/>
      <w:lvlJc w:val="left"/>
      <w:pPr>
        <w:ind w:left="2574" w:hanging="360"/>
      </w:pPr>
      <w:rPr>
        <w:rFonts w:ascii="Wingdings" w:hAnsi="Wingdings" w:hint="default"/>
      </w:rPr>
    </w:lvl>
    <w:lvl w:ilvl="3" w:tplc="04220001" w:tentative="1">
      <w:start w:val="1"/>
      <w:numFmt w:val="bullet"/>
      <w:lvlText w:val=""/>
      <w:lvlJc w:val="left"/>
      <w:pPr>
        <w:ind w:left="3294" w:hanging="360"/>
      </w:pPr>
      <w:rPr>
        <w:rFonts w:ascii="Symbol" w:hAnsi="Symbol" w:hint="default"/>
      </w:rPr>
    </w:lvl>
    <w:lvl w:ilvl="4" w:tplc="04220003" w:tentative="1">
      <w:start w:val="1"/>
      <w:numFmt w:val="bullet"/>
      <w:lvlText w:val="o"/>
      <w:lvlJc w:val="left"/>
      <w:pPr>
        <w:ind w:left="4014" w:hanging="360"/>
      </w:pPr>
      <w:rPr>
        <w:rFonts w:ascii="Courier New" w:hAnsi="Courier New" w:cs="Courier New" w:hint="default"/>
      </w:rPr>
    </w:lvl>
    <w:lvl w:ilvl="5" w:tplc="04220005" w:tentative="1">
      <w:start w:val="1"/>
      <w:numFmt w:val="bullet"/>
      <w:lvlText w:val=""/>
      <w:lvlJc w:val="left"/>
      <w:pPr>
        <w:ind w:left="4734" w:hanging="360"/>
      </w:pPr>
      <w:rPr>
        <w:rFonts w:ascii="Wingdings" w:hAnsi="Wingdings" w:hint="default"/>
      </w:rPr>
    </w:lvl>
    <w:lvl w:ilvl="6" w:tplc="04220001" w:tentative="1">
      <w:start w:val="1"/>
      <w:numFmt w:val="bullet"/>
      <w:lvlText w:val=""/>
      <w:lvlJc w:val="left"/>
      <w:pPr>
        <w:ind w:left="5454" w:hanging="360"/>
      </w:pPr>
      <w:rPr>
        <w:rFonts w:ascii="Symbol" w:hAnsi="Symbol" w:hint="default"/>
      </w:rPr>
    </w:lvl>
    <w:lvl w:ilvl="7" w:tplc="04220003" w:tentative="1">
      <w:start w:val="1"/>
      <w:numFmt w:val="bullet"/>
      <w:lvlText w:val="o"/>
      <w:lvlJc w:val="left"/>
      <w:pPr>
        <w:ind w:left="6174" w:hanging="360"/>
      </w:pPr>
      <w:rPr>
        <w:rFonts w:ascii="Courier New" w:hAnsi="Courier New" w:cs="Courier New" w:hint="default"/>
      </w:rPr>
    </w:lvl>
    <w:lvl w:ilvl="8" w:tplc="04220005" w:tentative="1">
      <w:start w:val="1"/>
      <w:numFmt w:val="bullet"/>
      <w:lvlText w:val=""/>
      <w:lvlJc w:val="left"/>
      <w:pPr>
        <w:ind w:left="6894" w:hanging="360"/>
      </w:pPr>
      <w:rPr>
        <w:rFonts w:ascii="Wingdings" w:hAnsi="Wingdings" w:hint="default"/>
      </w:rPr>
    </w:lvl>
  </w:abstractNum>
  <w:abstractNum w:abstractNumId="8" w15:restartNumberingAfterBreak="0">
    <w:nsid w:val="18E23F9F"/>
    <w:multiLevelType w:val="hybridMultilevel"/>
    <w:tmpl w:val="DE8A0320"/>
    <w:lvl w:ilvl="0" w:tplc="1582837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15828378">
      <w:start w:val="1"/>
      <w:numFmt w:val="bullet"/>
      <w:lvlText w:val=""/>
      <w:lvlJc w:val="left"/>
      <w:pPr>
        <w:ind w:left="644"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C8F44B6"/>
    <w:multiLevelType w:val="hybridMultilevel"/>
    <w:tmpl w:val="8E9A1BD2"/>
    <w:lvl w:ilvl="0" w:tplc="15828378">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201B74D7"/>
    <w:multiLevelType w:val="multilevel"/>
    <w:tmpl w:val="71486568"/>
    <w:lvl w:ilvl="0">
      <w:start w:val="1"/>
      <w:numFmt w:val="decimal"/>
      <w:lvlText w:val="%1."/>
      <w:lvlJc w:val="left"/>
      <w:pPr>
        <w:ind w:left="360" w:hanging="360"/>
      </w:pPr>
      <w:rPr>
        <w:rFonts w:hint="default"/>
      </w:rPr>
    </w:lvl>
    <w:lvl w:ilvl="1">
      <w:start w:val="6"/>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7D766A"/>
    <w:multiLevelType w:val="hybridMultilevel"/>
    <w:tmpl w:val="04F0DFEC"/>
    <w:lvl w:ilvl="0" w:tplc="15828378">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2" w15:restartNumberingAfterBreak="0">
    <w:nsid w:val="250E3A01"/>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8C3581"/>
    <w:multiLevelType w:val="hybridMultilevel"/>
    <w:tmpl w:val="BBD8D368"/>
    <w:lvl w:ilvl="0" w:tplc="E24AB1C6">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4" w15:restartNumberingAfterBreak="0">
    <w:nsid w:val="28DA6F5F"/>
    <w:multiLevelType w:val="hybridMultilevel"/>
    <w:tmpl w:val="A622040A"/>
    <w:lvl w:ilvl="0" w:tplc="158283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ED4809"/>
    <w:multiLevelType w:val="hybridMultilevel"/>
    <w:tmpl w:val="7D5EF330"/>
    <w:lvl w:ilvl="0" w:tplc="15828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61040F"/>
    <w:multiLevelType w:val="multilevel"/>
    <w:tmpl w:val="E6EA2482"/>
    <w:lvl w:ilvl="0">
      <w:start w:val="1"/>
      <w:numFmt w:val="bullet"/>
      <w:lvlText w:val=""/>
      <w:lvlJc w:val="left"/>
      <w:pPr>
        <w:ind w:left="644" w:hanging="360"/>
      </w:pPr>
      <w:rPr>
        <w:rFonts w:ascii="Symbol" w:hAnsi="Symbol" w:hint="default"/>
      </w:rPr>
    </w:lvl>
    <w:lvl w:ilvl="1">
      <w:start w:val="1"/>
      <w:numFmt w:val="decimal"/>
      <w:lvlText w:val="%1.%2."/>
      <w:lvlJc w:val="left"/>
      <w:pPr>
        <w:ind w:left="71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15:restartNumberingAfterBreak="0">
    <w:nsid w:val="37E17F5D"/>
    <w:multiLevelType w:val="multilevel"/>
    <w:tmpl w:val="C374B5F2"/>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247199"/>
    <w:multiLevelType w:val="hybridMultilevel"/>
    <w:tmpl w:val="7B5E6A36"/>
    <w:lvl w:ilvl="0" w:tplc="15828378">
      <w:start w:val="1"/>
      <w:numFmt w:val="bullet"/>
      <w:lvlText w:val=""/>
      <w:lvlJc w:val="left"/>
      <w:pPr>
        <w:ind w:left="644" w:hanging="360"/>
      </w:pPr>
      <w:rPr>
        <w:rFonts w:ascii="Symbol" w:hAnsi="Symbol" w:hint="default"/>
      </w:rPr>
    </w:lvl>
    <w:lvl w:ilvl="1" w:tplc="04220003">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15:restartNumberingAfterBreak="0">
    <w:nsid w:val="3B672B6F"/>
    <w:multiLevelType w:val="hybridMultilevel"/>
    <w:tmpl w:val="EFC6184C"/>
    <w:lvl w:ilvl="0" w:tplc="15828378">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0" w15:restartNumberingAfterBreak="0">
    <w:nsid w:val="3E853505"/>
    <w:multiLevelType w:val="multilevel"/>
    <w:tmpl w:val="51EE8458"/>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251D53"/>
    <w:multiLevelType w:val="hybridMultilevel"/>
    <w:tmpl w:val="47061772"/>
    <w:lvl w:ilvl="0" w:tplc="15828378">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2" w15:restartNumberingAfterBreak="0">
    <w:nsid w:val="41291019"/>
    <w:multiLevelType w:val="multilevel"/>
    <w:tmpl w:val="7F44D582"/>
    <w:lvl w:ilvl="0">
      <w:start w:val="6"/>
      <w:numFmt w:val="decimal"/>
      <w:lvlText w:val="%1."/>
      <w:lvlJc w:val="left"/>
      <w:pPr>
        <w:ind w:left="376" w:hanging="376"/>
      </w:pPr>
      <w:rPr>
        <w:rFonts w:hint="default"/>
      </w:rPr>
    </w:lvl>
    <w:lvl w:ilvl="1">
      <w:start w:val="1"/>
      <w:numFmt w:val="decimal"/>
      <w:lvlText w:val="%1.%2."/>
      <w:lvlJc w:val="left"/>
      <w:pPr>
        <w:ind w:left="376" w:hanging="3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FC205D"/>
    <w:multiLevelType w:val="hybridMultilevel"/>
    <w:tmpl w:val="A694196C"/>
    <w:lvl w:ilvl="0" w:tplc="E24AB1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E24AB1C6">
      <w:start w:val="1"/>
      <w:numFmt w:val="bullet"/>
      <w:lvlText w:val=""/>
      <w:lvlJc w:val="left"/>
      <w:pPr>
        <w:ind w:left="2727" w:hanging="360"/>
      </w:pPr>
      <w:rPr>
        <w:rFonts w:ascii="Symbol" w:hAnsi="Symbol"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2EB6F3A"/>
    <w:multiLevelType w:val="hybridMultilevel"/>
    <w:tmpl w:val="9134FAF4"/>
    <w:lvl w:ilvl="0" w:tplc="15828378">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5" w15:restartNumberingAfterBreak="0">
    <w:nsid w:val="47537B78"/>
    <w:multiLevelType w:val="multilevel"/>
    <w:tmpl w:val="21926970"/>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E21F70"/>
    <w:multiLevelType w:val="hybridMultilevel"/>
    <w:tmpl w:val="62E671D6"/>
    <w:lvl w:ilvl="0" w:tplc="15828378">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7" w15:restartNumberingAfterBreak="0">
    <w:nsid w:val="4E8C0D76"/>
    <w:multiLevelType w:val="hybridMultilevel"/>
    <w:tmpl w:val="3F1A3826"/>
    <w:lvl w:ilvl="0" w:tplc="15828378">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8" w15:restartNumberingAfterBreak="0">
    <w:nsid w:val="550A1B3F"/>
    <w:multiLevelType w:val="hybridMultilevel"/>
    <w:tmpl w:val="CA802516"/>
    <w:lvl w:ilvl="0" w:tplc="E24AB1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E24AB1C6">
      <w:start w:val="1"/>
      <w:numFmt w:val="bullet"/>
      <w:lvlText w:val=""/>
      <w:lvlJc w:val="left"/>
      <w:pPr>
        <w:ind w:left="288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5B36FC3"/>
    <w:multiLevelType w:val="hybridMultilevel"/>
    <w:tmpl w:val="A13C0D8C"/>
    <w:lvl w:ilvl="0" w:tplc="15828378">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30" w15:restartNumberingAfterBreak="0">
    <w:nsid w:val="56B1034A"/>
    <w:multiLevelType w:val="hybridMultilevel"/>
    <w:tmpl w:val="9BDCEEA4"/>
    <w:lvl w:ilvl="0" w:tplc="158283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E24AB1C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E84BFA"/>
    <w:multiLevelType w:val="hybridMultilevel"/>
    <w:tmpl w:val="0722EB70"/>
    <w:lvl w:ilvl="0" w:tplc="E24AB1C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66B73A9B"/>
    <w:multiLevelType w:val="hybridMultilevel"/>
    <w:tmpl w:val="11ECF4F6"/>
    <w:lvl w:ilvl="0" w:tplc="15828378">
      <w:start w:val="1"/>
      <w:numFmt w:val="bullet"/>
      <w:lvlText w:val=""/>
      <w:lvlJc w:val="left"/>
      <w:pPr>
        <w:ind w:left="786" w:hanging="360"/>
      </w:pPr>
      <w:rPr>
        <w:rFonts w:ascii="Symbol" w:hAnsi="Symbol" w:hint="default"/>
      </w:rPr>
    </w:lvl>
    <w:lvl w:ilvl="1" w:tplc="04220003" w:tentative="1">
      <w:start w:val="1"/>
      <w:numFmt w:val="bullet"/>
      <w:lvlText w:val="o"/>
      <w:lvlJc w:val="left"/>
      <w:pPr>
        <w:ind w:left="1932" w:hanging="360"/>
      </w:pPr>
      <w:rPr>
        <w:rFonts w:ascii="Courier New" w:hAnsi="Courier New" w:cs="Courier New" w:hint="default"/>
      </w:rPr>
    </w:lvl>
    <w:lvl w:ilvl="2" w:tplc="04220005" w:tentative="1">
      <w:start w:val="1"/>
      <w:numFmt w:val="bullet"/>
      <w:lvlText w:val=""/>
      <w:lvlJc w:val="left"/>
      <w:pPr>
        <w:ind w:left="2652" w:hanging="360"/>
      </w:pPr>
      <w:rPr>
        <w:rFonts w:ascii="Wingdings" w:hAnsi="Wingdings" w:hint="default"/>
      </w:rPr>
    </w:lvl>
    <w:lvl w:ilvl="3" w:tplc="04220001" w:tentative="1">
      <w:start w:val="1"/>
      <w:numFmt w:val="bullet"/>
      <w:lvlText w:val=""/>
      <w:lvlJc w:val="left"/>
      <w:pPr>
        <w:ind w:left="3372" w:hanging="360"/>
      </w:pPr>
      <w:rPr>
        <w:rFonts w:ascii="Symbol" w:hAnsi="Symbol" w:hint="default"/>
      </w:rPr>
    </w:lvl>
    <w:lvl w:ilvl="4" w:tplc="04220003" w:tentative="1">
      <w:start w:val="1"/>
      <w:numFmt w:val="bullet"/>
      <w:lvlText w:val="o"/>
      <w:lvlJc w:val="left"/>
      <w:pPr>
        <w:ind w:left="4092" w:hanging="360"/>
      </w:pPr>
      <w:rPr>
        <w:rFonts w:ascii="Courier New" w:hAnsi="Courier New" w:cs="Courier New" w:hint="default"/>
      </w:rPr>
    </w:lvl>
    <w:lvl w:ilvl="5" w:tplc="04220005" w:tentative="1">
      <w:start w:val="1"/>
      <w:numFmt w:val="bullet"/>
      <w:lvlText w:val=""/>
      <w:lvlJc w:val="left"/>
      <w:pPr>
        <w:ind w:left="4812" w:hanging="360"/>
      </w:pPr>
      <w:rPr>
        <w:rFonts w:ascii="Wingdings" w:hAnsi="Wingdings" w:hint="default"/>
      </w:rPr>
    </w:lvl>
    <w:lvl w:ilvl="6" w:tplc="04220001" w:tentative="1">
      <w:start w:val="1"/>
      <w:numFmt w:val="bullet"/>
      <w:lvlText w:val=""/>
      <w:lvlJc w:val="left"/>
      <w:pPr>
        <w:ind w:left="5532" w:hanging="360"/>
      </w:pPr>
      <w:rPr>
        <w:rFonts w:ascii="Symbol" w:hAnsi="Symbol" w:hint="default"/>
      </w:rPr>
    </w:lvl>
    <w:lvl w:ilvl="7" w:tplc="04220003" w:tentative="1">
      <w:start w:val="1"/>
      <w:numFmt w:val="bullet"/>
      <w:lvlText w:val="o"/>
      <w:lvlJc w:val="left"/>
      <w:pPr>
        <w:ind w:left="6252" w:hanging="360"/>
      </w:pPr>
      <w:rPr>
        <w:rFonts w:ascii="Courier New" w:hAnsi="Courier New" w:cs="Courier New" w:hint="default"/>
      </w:rPr>
    </w:lvl>
    <w:lvl w:ilvl="8" w:tplc="04220005" w:tentative="1">
      <w:start w:val="1"/>
      <w:numFmt w:val="bullet"/>
      <w:lvlText w:val=""/>
      <w:lvlJc w:val="left"/>
      <w:pPr>
        <w:ind w:left="6972" w:hanging="360"/>
      </w:pPr>
      <w:rPr>
        <w:rFonts w:ascii="Wingdings" w:hAnsi="Wingdings" w:hint="default"/>
      </w:rPr>
    </w:lvl>
  </w:abstractNum>
  <w:abstractNum w:abstractNumId="33" w15:restartNumberingAfterBreak="0">
    <w:nsid w:val="68EE4BA3"/>
    <w:multiLevelType w:val="hybridMultilevel"/>
    <w:tmpl w:val="DFCACF72"/>
    <w:lvl w:ilvl="0" w:tplc="1582837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F6370EC"/>
    <w:multiLevelType w:val="hybridMultilevel"/>
    <w:tmpl w:val="B9127476"/>
    <w:lvl w:ilvl="0" w:tplc="15828378">
      <w:start w:val="1"/>
      <w:numFmt w:val="bullet"/>
      <w:lvlText w:val=""/>
      <w:lvlJc w:val="left"/>
      <w:pPr>
        <w:ind w:left="644" w:hanging="360"/>
      </w:pPr>
      <w:rPr>
        <w:rFonts w:ascii="Symbol" w:hAnsi="Symbol" w:hint="default"/>
      </w:rPr>
    </w:lvl>
    <w:lvl w:ilvl="1" w:tplc="04220003">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5" w15:restartNumberingAfterBreak="0">
    <w:nsid w:val="73BA73EE"/>
    <w:multiLevelType w:val="hybridMultilevel"/>
    <w:tmpl w:val="7E2CEE6E"/>
    <w:lvl w:ilvl="0" w:tplc="0419000F">
      <w:start w:val="1"/>
      <w:numFmt w:val="decimal"/>
      <w:lvlText w:val="%1."/>
      <w:lvlJc w:val="left"/>
      <w:pPr>
        <w:ind w:left="1276" w:hanging="360"/>
      </w:pPr>
    </w:lvl>
    <w:lvl w:ilvl="1" w:tplc="04220019">
      <w:start w:val="1"/>
      <w:numFmt w:val="lowerLetter"/>
      <w:lvlText w:val="%2."/>
      <w:lvlJc w:val="left"/>
      <w:pPr>
        <w:ind w:left="1996" w:hanging="360"/>
      </w:pPr>
    </w:lvl>
    <w:lvl w:ilvl="2" w:tplc="9FCCFF02">
      <w:numFmt w:val="bullet"/>
      <w:lvlText w:val="-"/>
      <w:lvlJc w:val="left"/>
      <w:pPr>
        <w:ind w:left="2896" w:hanging="360"/>
      </w:pPr>
      <w:rPr>
        <w:rFonts w:ascii="Times New Roman" w:eastAsia="Times New Roman" w:hAnsi="Times New Roman" w:cs="Times New Roman" w:hint="default"/>
      </w:rPr>
    </w:lvl>
    <w:lvl w:ilvl="3" w:tplc="0422000F" w:tentative="1">
      <w:start w:val="1"/>
      <w:numFmt w:val="decimal"/>
      <w:lvlText w:val="%4."/>
      <w:lvlJc w:val="left"/>
      <w:pPr>
        <w:ind w:left="3436" w:hanging="360"/>
      </w:pPr>
    </w:lvl>
    <w:lvl w:ilvl="4" w:tplc="04220019" w:tentative="1">
      <w:start w:val="1"/>
      <w:numFmt w:val="lowerLetter"/>
      <w:lvlText w:val="%5."/>
      <w:lvlJc w:val="left"/>
      <w:pPr>
        <w:ind w:left="4156" w:hanging="360"/>
      </w:pPr>
    </w:lvl>
    <w:lvl w:ilvl="5" w:tplc="0422001B" w:tentative="1">
      <w:start w:val="1"/>
      <w:numFmt w:val="lowerRoman"/>
      <w:lvlText w:val="%6."/>
      <w:lvlJc w:val="right"/>
      <w:pPr>
        <w:ind w:left="4876" w:hanging="180"/>
      </w:pPr>
    </w:lvl>
    <w:lvl w:ilvl="6" w:tplc="0422000F" w:tentative="1">
      <w:start w:val="1"/>
      <w:numFmt w:val="decimal"/>
      <w:lvlText w:val="%7."/>
      <w:lvlJc w:val="left"/>
      <w:pPr>
        <w:ind w:left="5596" w:hanging="360"/>
      </w:pPr>
    </w:lvl>
    <w:lvl w:ilvl="7" w:tplc="04220019" w:tentative="1">
      <w:start w:val="1"/>
      <w:numFmt w:val="lowerLetter"/>
      <w:lvlText w:val="%8."/>
      <w:lvlJc w:val="left"/>
      <w:pPr>
        <w:ind w:left="6316" w:hanging="360"/>
      </w:pPr>
    </w:lvl>
    <w:lvl w:ilvl="8" w:tplc="0422001B" w:tentative="1">
      <w:start w:val="1"/>
      <w:numFmt w:val="lowerRoman"/>
      <w:lvlText w:val="%9."/>
      <w:lvlJc w:val="right"/>
      <w:pPr>
        <w:ind w:left="7036" w:hanging="180"/>
      </w:pPr>
    </w:lvl>
  </w:abstractNum>
  <w:abstractNum w:abstractNumId="36" w15:restartNumberingAfterBreak="0">
    <w:nsid w:val="752E45E2"/>
    <w:multiLevelType w:val="hybridMultilevel"/>
    <w:tmpl w:val="74E60798"/>
    <w:lvl w:ilvl="0" w:tplc="15828378">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7" w15:restartNumberingAfterBreak="0">
    <w:nsid w:val="7673666D"/>
    <w:multiLevelType w:val="hybridMultilevel"/>
    <w:tmpl w:val="6C7AF5DC"/>
    <w:lvl w:ilvl="0" w:tplc="15828378">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38" w15:restartNumberingAfterBreak="0">
    <w:nsid w:val="783B4681"/>
    <w:multiLevelType w:val="hybridMultilevel"/>
    <w:tmpl w:val="14845B02"/>
    <w:lvl w:ilvl="0" w:tplc="15828378">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9" w15:restartNumberingAfterBreak="0">
    <w:nsid w:val="79062E52"/>
    <w:multiLevelType w:val="hybridMultilevel"/>
    <w:tmpl w:val="61346982"/>
    <w:lvl w:ilvl="0" w:tplc="15828378">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0" w15:restartNumberingAfterBreak="0">
    <w:nsid w:val="79DE1CC3"/>
    <w:multiLevelType w:val="hybridMultilevel"/>
    <w:tmpl w:val="1CA069D6"/>
    <w:lvl w:ilvl="0" w:tplc="15828378">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2"/>
  </w:num>
  <w:num w:numId="4">
    <w:abstractNumId w:val="21"/>
  </w:num>
  <w:num w:numId="5">
    <w:abstractNumId w:val="34"/>
  </w:num>
  <w:num w:numId="6">
    <w:abstractNumId w:val="11"/>
  </w:num>
  <w:num w:numId="7">
    <w:abstractNumId w:val="6"/>
  </w:num>
  <w:num w:numId="8">
    <w:abstractNumId w:val="3"/>
  </w:num>
  <w:num w:numId="9">
    <w:abstractNumId w:val="40"/>
  </w:num>
  <w:num w:numId="10">
    <w:abstractNumId w:val="17"/>
  </w:num>
  <w:num w:numId="11">
    <w:abstractNumId w:val="25"/>
  </w:num>
  <w:num w:numId="12">
    <w:abstractNumId w:val="20"/>
  </w:num>
  <w:num w:numId="13">
    <w:abstractNumId w:val="39"/>
  </w:num>
  <w:num w:numId="14">
    <w:abstractNumId w:val="38"/>
  </w:num>
  <w:num w:numId="15">
    <w:abstractNumId w:val="19"/>
  </w:num>
  <w:num w:numId="16">
    <w:abstractNumId w:val="36"/>
  </w:num>
  <w:num w:numId="17">
    <w:abstractNumId w:val="32"/>
  </w:num>
  <w:num w:numId="18">
    <w:abstractNumId w:val="9"/>
  </w:num>
  <w:num w:numId="19">
    <w:abstractNumId w:val="7"/>
  </w:num>
  <w:num w:numId="20">
    <w:abstractNumId w:val="26"/>
  </w:num>
  <w:num w:numId="21">
    <w:abstractNumId w:val="2"/>
  </w:num>
  <w:num w:numId="22">
    <w:abstractNumId w:val="16"/>
  </w:num>
  <w:num w:numId="23">
    <w:abstractNumId w:val="24"/>
  </w:num>
  <w:num w:numId="24">
    <w:abstractNumId w:val="4"/>
  </w:num>
  <w:num w:numId="25">
    <w:abstractNumId w:val="5"/>
  </w:num>
  <w:num w:numId="26">
    <w:abstractNumId w:val="10"/>
  </w:num>
  <w:num w:numId="27">
    <w:abstractNumId w:val="27"/>
  </w:num>
  <w:num w:numId="28">
    <w:abstractNumId w:val="37"/>
  </w:num>
  <w:num w:numId="29">
    <w:abstractNumId w:val="22"/>
  </w:num>
  <w:num w:numId="30">
    <w:abstractNumId w:val="23"/>
  </w:num>
  <w:num w:numId="31">
    <w:abstractNumId w:val="0"/>
  </w:num>
  <w:num w:numId="32">
    <w:abstractNumId w:val="33"/>
  </w:num>
  <w:num w:numId="33">
    <w:abstractNumId w:val="18"/>
  </w:num>
  <w:num w:numId="34">
    <w:abstractNumId w:val="8"/>
  </w:num>
  <w:num w:numId="35">
    <w:abstractNumId w:val="31"/>
  </w:num>
  <w:num w:numId="36">
    <w:abstractNumId w:val="29"/>
  </w:num>
  <w:num w:numId="37">
    <w:abstractNumId w:val="14"/>
  </w:num>
  <w:num w:numId="38">
    <w:abstractNumId w:val="15"/>
  </w:num>
  <w:num w:numId="39">
    <w:abstractNumId w:val="30"/>
  </w:num>
  <w:num w:numId="40">
    <w:abstractNumId w:val="2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27"/>
    <w:rsid w:val="00070C23"/>
    <w:rsid w:val="00162070"/>
    <w:rsid w:val="001D6CEB"/>
    <w:rsid w:val="001E5BCE"/>
    <w:rsid w:val="00206519"/>
    <w:rsid w:val="0027248B"/>
    <w:rsid w:val="003B3C28"/>
    <w:rsid w:val="003B6589"/>
    <w:rsid w:val="004030C6"/>
    <w:rsid w:val="005177E2"/>
    <w:rsid w:val="005615D4"/>
    <w:rsid w:val="00573CE2"/>
    <w:rsid w:val="005C4595"/>
    <w:rsid w:val="0068626E"/>
    <w:rsid w:val="006A1F94"/>
    <w:rsid w:val="006A472F"/>
    <w:rsid w:val="006B7285"/>
    <w:rsid w:val="00764FE4"/>
    <w:rsid w:val="00773BCF"/>
    <w:rsid w:val="0082626F"/>
    <w:rsid w:val="00910525"/>
    <w:rsid w:val="00A05DC1"/>
    <w:rsid w:val="00B2459E"/>
    <w:rsid w:val="00B62BFF"/>
    <w:rsid w:val="00BA719B"/>
    <w:rsid w:val="00BE0998"/>
    <w:rsid w:val="00C60750"/>
    <w:rsid w:val="00CD3D28"/>
    <w:rsid w:val="00CE7070"/>
    <w:rsid w:val="00D33D27"/>
    <w:rsid w:val="00DF5F5A"/>
    <w:rsid w:val="00F32BE5"/>
    <w:rsid w:val="00F35281"/>
    <w:rsid w:val="00F94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0295"/>
  <w15:chartTrackingRefBased/>
  <w15:docId w15:val="{D1800837-C24F-455B-B326-A84FAFA8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3B6589"/>
    <w:pPr>
      <w:keepNext/>
      <w:tabs>
        <w:tab w:val="left" w:pos="1560"/>
      </w:tabs>
      <w:spacing w:after="0" w:line="240" w:lineRule="auto"/>
      <w:jc w:val="center"/>
      <w:outlineLvl w:val="1"/>
    </w:pPr>
    <w:rPr>
      <w:rFonts w:ascii="Times New Roman" w:eastAsia="Times New Roman" w:hAnsi="Times New Roman" w:cs="Times New Roman"/>
      <w:b/>
      <w:bCs/>
      <w:sz w:val="32"/>
      <w:szCs w:val="24"/>
      <w:lang w:val="x-none" w:eastAsia="ru-RU"/>
    </w:rPr>
  </w:style>
  <w:style w:type="paragraph" w:styleId="3">
    <w:name w:val="heading 3"/>
    <w:basedOn w:val="a"/>
    <w:link w:val="30"/>
    <w:uiPriority w:val="9"/>
    <w:qFormat/>
    <w:rsid w:val="00CE7070"/>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B6589"/>
    <w:rPr>
      <w:rFonts w:ascii="Times New Roman" w:eastAsia="Times New Roman" w:hAnsi="Times New Roman" w:cs="Times New Roman"/>
      <w:b/>
      <w:bCs/>
      <w:sz w:val="32"/>
      <w:szCs w:val="24"/>
      <w:lang w:val="x-none" w:eastAsia="ru-RU"/>
    </w:rPr>
  </w:style>
  <w:style w:type="character" w:styleId="a3">
    <w:name w:val="Hyperlink"/>
    <w:uiPriority w:val="99"/>
    <w:semiHidden/>
    <w:unhideWhenUsed/>
    <w:rsid w:val="003B6589"/>
    <w:rPr>
      <w:color w:val="0000FF"/>
      <w:u w:val="single"/>
    </w:rPr>
  </w:style>
  <w:style w:type="paragraph" w:styleId="a4">
    <w:name w:val="Body Text"/>
    <w:basedOn w:val="a"/>
    <w:link w:val="a5"/>
    <w:semiHidden/>
    <w:unhideWhenUsed/>
    <w:rsid w:val="003B6589"/>
    <w:pPr>
      <w:tabs>
        <w:tab w:val="left" w:pos="1560"/>
      </w:tabs>
      <w:spacing w:after="0" w:line="240" w:lineRule="auto"/>
      <w:jc w:val="both"/>
    </w:pPr>
    <w:rPr>
      <w:rFonts w:ascii="Times New Roman" w:eastAsia="Times New Roman" w:hAnsi="Times New Roman" w:cs="Times New Roman"/>
      <w:sz w:val="28"/>
      <w:szCs w:val="24"/>
      <w:lang w:val="x-none" w:eastAsia="ru-RU"/>
    </w:rPr>
  </w:style>
  <w:style w:type="character" w:customStyle="1" w:styleId="a5">
    <w:name w:val="Основной текст Знак"/>
    <w:basedOn w:val="a0"/>
    <w:link w:val="a4"/>
    <w:semiHidden/>
    <w:rsid w:val="003B6589"/>
    <w:rPr>
      <w:rFonts w:ascii="Times New Roman" w:eastAsia="Times New Roman" w:hAnsi="Times New Roman" w:cs="Times New Roman"/>
      <w:sz w:val="28"/>
      <w:szCs w:val="24"/>
      <w:lang w:val="x-none" w:eastAsia="ru-RU"/>
    </w:rPr>
  </w:style>
  <w:style w:type="paragraph" w:styleId="a6">
    <w:name w:val="Balloon Text"/>
    <w:basedOn w:val="a"/>
    <w:link w:val="a7"/>
    <w:uiPriority w:val="99"/>
    <w:semiHidden/>
    <w:unhideWhenUsed/>
    <w:rsid w:val="001D6CE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D6CEB"/>
    <w:rPr>
      <w:rFonts w:ascii="Segoe UI" w:hAnsi="Segoe UI" w:cs="Segoe UI"/>
      <w:sz w:val="18"/>
      <w:szCs w:val="18"/>
    </w:rPr>
  </w:style>
  <w:style w:type="character" w:customStyle="1" w:styleId="30">
    <w:name w:val="Заголовок 3 Знак"/>
    <w:basedOn w:val="a0"/>
    <w:link w:val="3"/>
    <w:uiPriority w:val="9"/>
    <w:rsid w:val="00CE7070"/>
    <w:rPr>
      <w:rFonts w:ascii="Times New Roman" w:eastAsia="Times New Roman" w:hAnsi="Times New Roman" w:cs="Times New Roman"/>
      <w:b/>
      <w:bCs/>
      <w:sz w:val="27"/>
      <w:szCs w:val="27"/>
      <w:lang w:val="uk-UA" w:eastAsia="uk-UA"/>
    </w:rPr>
  </w:style>
  <w:style w:type="numbering" w:customStyle="1" w:styleId="1">
    <w:name w:val="Нет списка1"/>
    <w:next w:val="a2"/>
    <w:uiPriority w:val="99"/>
    <w:semiHidden/>
    <w:unhideWhenUsed/>
    <w:rsid w:val="00CE7070"/>
  </w:style>
  <w:style w:type="paragraph" w:styleId="a8">
    <w:name w:val="No Spacing"/>
    <w:uiPriority w:val="1"/>
    <w:qFormat/>
    <w:rsid w:val="00CE7070"/>
    <w:pPr>
      <w:spacing w:after="0" w:line="240" w:lineRule="auto"/>
      <w:ind w:right="62" w:firstLine="556"/>
      <w:jc w:val="both"/>
    </w:pPr>
    <w:rPr>
      <w:rFonts w:ascii="Times New Roman" w:eastAsia="Times New Roman" w:hAnsi="Times New Roman" w:cs="Times New Roman"/>
      <w:color w:val="000000"/>
      <w:sz w:val="28"/>
      <w:lang w:val="uk-UA" w:eastAsia="uk-UA"/>
    </w:rPr>
  </w:style>
  <w:style w:type="paragraph" w:styleId="a9">
    <w:name w:val="List Paragraph"/>
    <w:basedOn w:val="a"/>
    <w:uiPriority w:val="34"/>
    <w:qFormat/>
    <w:rsid w:val="00CE7070"/>
    <w:pPr>
      <w:spacing w:after="14" w:line="268" w:lineRule="auto"/>
      <w:ind w:left="720" w:right="62" w:firstLine="556"/>
      <w:contextualSpacing/>
      <w:jc w:val="both"/>
    </w:pPr>
    <w:rPr>
      <w:rFonts w:ascii="Times New Roman" w:eastAsia="Times New Roman" w:hAnsi="Times New Roman" w:cs="Times New Roman"/>
      <w:color w:val="000000"/>
      <w:sz w:val="28"/>
      <w:lang w:val="uk-UA" w:eastAsia="uk-UA"/>
    </w:rPr>
  </w:style>
  <w:style w:type="character" w:styleId="aa">
    <w:name w:val="Strong"/>
    <w:basedOn w:val="a0"/>
    <w:uiPriority w:val="22"/>
    <w:qFormat/>
    <w:rsid w:val="00CE7070"/>
    <w:rPr>
      <w:b/>
      <w:bCs/>
    </w:rPr>
  </w:style>
  <w:style w:type="character" w:customStyle="1" w:styleId="rvts8">
    <w:name w:val="rvts8"/>
    <w:basedOn w:val="a0"/>
    <w:rsid w:val="00CE7070"/>
  </w:style>
  <w:style w:type="character" w:customStyle="1" w:styleId="b-message-heademail">
    <w:name w:val="b-message-head__email"/>
    <w:rsid w:val="00CE7070"/>
  </w:style>
  <w:style w:type="paragraph" w:styleId="ab">
    <w:name w:val="header"/>
    <w:basedOn w:val="a"/>
    <w:link w:val="ac"/>
    <w:uiPriority w:val="99"/>
    <w:unhideWhenUsed/>
    <w:rsid w:val="00CE7070"/>
    <w:pPr>
      <w:tabs>
        <w:tab w:val="center" w:pos="4677"/>
        <w:tab w:val="right" w:pos="9355"/>
      </w:tabs>
      <w:spacing w:after="0" w:line="240" w:lineRule="auto"/>
      <w:ind w:right="62" w:firstLine="556"/>
      <w:jc w:val="both"/>
    </w:pPr>
    <w:rPr>
      <w:rFonts w:ascii="Times New Roman" w:eastAsia="Times New Roman" w:hAnsi="Times New Roman" w:cs="Times New Roman"/>
      <w:color w:val="000000"/>
      <w:sz w:val="28"/>
      <w:lang w:val="uk-UA" w:eastAsia="uk-UA"/>
    </w:rPr>
  </w:style>
  <w:style w:type="character" w:customStyle="1" w:styleId="ac">
    <w:name w:val="Верхний колонтитул Знак"/>
    <w:basedOn w:val="a0"/>
    <w:link w:val="ab"/>
    <w:uiPriority w:val="99"/>
    <w:rsid w:val="00CE7070"/>
    <w:rPr>
      <w:rFonts w:ascii="Times New Roman" w:eastAsia="Times New Roman" w:hAnsi="Times New Roman" w:cs="Times New Roman"/>
      <w:color w:val="000000"/>
      <w:sz w:val="28"/>
      <w:lang w:val="uk-UA" w:eastAsia="uk-UA"/>
    </w:rPr>
  </w:style>
  <w:style w:type="paragraph" w:styleId="ad">
    <w:name w:val="footer"/>
    <w:basedOn w:val="a"/>
    <w:link w:val="ae"/>
    <w:uiPriority w:val="99"/>
    <w:unhideWhenUsed/>
    <w:rsid w:val="00CE7070"/>
    <w:pPr>
      <w:tabs>
        <w:tab w:val="center" w:pos="4677"/>
        <w:tab w:val="right" w:pos="9355"/>
      </w:tabs>
      <w:spacing w:after="0" w:line="240" w:lineRule="auto"/>
      <w:ind w:right="62" w:firstLine="556"/>
      <w:jc w:val="both"/>
    </w:pPr>
    <w:rPr>
      <w:rFonts w:ascii="Times New Roman" w:eastAsia="Times New Roman" w:hAnsi="Times New Roman" w:cs="Times New Roman"/>
      <w:color w:val="000000"/>
      <w:sz w:val="28"/>
      <w:lang w:val="uk-UA" w:eastAsia="uk-UA"/>
    </w:rPr>
  </w:style>
  <w:style w:type="character" w:customStyle="1" w:styleId="ae">
    <w:name w:val="Нижний колонтитул Знак"/>
    <w:basedOn w:val="a0"/>
    <w:link w:val="ad"/>
    <w:uiPriority w:val="99"/>
    <w:rsid w:val="00CE7070"/>
    <w:rPr>
      <w:rFonts w:ascii="Times New Roman" w:eastAsia="Times New Roman" w:hAnsi="Times New Roman" w:cs="Times New Roman"/>
      <w:color w:val="000000"/>
      <w:sz w:val="28"/>
      <w:lang w:val="uk-UA" w:eastAsia="uk-UA"/>
    </w:rPr>
  </w:style>
  <w:style w:type="table" w:styleId="af">
    <w:name w:val="Table Grid"/>
    <w:basedOn w:val="a1"/>
    <w:uiPriority w:val="39"/>
    <w:rsid w:val="00CE707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unhideWhenUsed/>
    <w:rsid w:val="00CE7070"/>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rsid w:val="00CE7070"/>
    <w:rPr>
      <w:rFonts w:ascii="Times New Roman" w:eastAsia="Times New Roman" w:hAnsi="Times New Roman" w:cs="Times New Roman"/>
      <w:sz w:val="24"/>
      <w:szCs w:val="24"/>
      <w:lang w:eastAsia="ru-RU"/>
    </w:rPr>
  </w:style>
  <w:style w:type="paragraph" w:customStyle="1" w:styleId="rvps2">
    <w:name w:val="rvps2"/>
    <w:basedOn w:val="a"/>
    <w:rsid w:val="00CE7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rd-blue-color">
    <w:name w:val="hard-blue-color"/>
    <w:basedOn w:val="a0"/>
    <w:rsid w:val="00CE7070"/>
  </w:style>
  <w:style w:type="numbering" w:customStyle="1" w:styleId="21">
    <w:name w:val="Нет списка2"/>
    <w:next w:val="a2"/>
    <w:uiPriority w:val="99"/>
    <w:semiHidden/>
    <w:unhideWhenUsed/>
    <w:rsid w:val="006A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45400">
      <w:bodyDiv w:val="1"/>
      <w:marLeft w:val="0"/>
      <w:marRight w:val="0"/>
      <w:marTop w:val="0"/>
      <w:marBottom w:val="0"/>
      <w:divBdr>
        <w:top w:val="none" w:sz="0" w:space="0" w:color="auto"/>
        <w:left w:val="none" w:sz="0" w:space="0" w:color="auto"/>
        <w:bottom w:val="none" w:sz="0" w:space="0" w:color="auto"/>
        <w:right w:val="none" w:sz="0" w:space="0" w:color="auto"/>
      </w:divBdr>
    </w:div>
    <w:div w:id="1416705937">
      <w:bodyDiv w:val="1"/>
      <w:marLeft w:val="0"/>
      <w:marRight w:val="0"/>
      <w:marTop w:val="0"/>
      <w:marBottom w:val="0"/>
      <w:divBdr>
        <w:top w:val="none" w:sz="0" w:space="0" w:color="auto"/>
        <w:left w:val="none" w:sz="0" w:space="0" w:color="auto"/>
        <w:bottom w:val="none" w:sz="0" w:space="0" w:color="auto"/>
        <w:right w:val="none" w:sz="0" w:space="0" w:color="auto"/>
      </w:divBdr>
    </w:div>
    <w:div w:id="20183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zakon0.rada.gov.ua/laws/show/651-14/page2?nreg=651-14&amp;find=2&amp;text=%E0%F3%E4%E8%F2&amp;x=0&amp;y=0" TargetMode="External"/><Relationship Id="rId3" Type="http://schemas.openxmlformats.org/officeDocument/2006/relationships/settings" Target="settings.xml"/><Relationship Id="rId7" Type="http://schemas.openxmlformats.org/officeDocument/2006/relationships/hyperlink" Target="https://zakon.rada.gov.ua/laws/show/2456-17" TargetMode="External"/><Relationship Id="rId12" Type="http://schemas.openxmlformats.org/officeDocument/2006/relationships/hyperlink" Target="http://zakon0.rada.gov.ua/laws/show/651-14/page2?nreg=651-14&amp;find=2&amp;text=%E0%F3%E4%E8%F2&amp;x=0&amp;y=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r.gov.ua/uk/miska-vlada/miska-rada/postijni-komisiji/56-komisiji/19641-komisiya-test.html" TargetMode="External"/><Relationship Id="rId11" Type="http://schemas.openxmlformats.org/officeDocument/2006/relationships/hyperlink" Target="http://zakon0.rada.gov.ua/laws/show/651-14/page2?nreg=651-14&amp;find=2&amp;text=%E0%F3%E4%E8%F2&amp;x=0&amp;y=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zakon.rada.gov.ua/laws/show/2456-17" TargetMode="External"/><Relationship Id="rId4" Type="http://schemas.openxmlformats.org/officeDocument/2006/relationships/webSettings" Target="webSettings.xml"/><Relationship Id="rId9" Type="http://schemas.openxmlformats.org/officeDocument/2006/relationships/hyperlink" Target="https://zakon.rada.gov.ua/laws/show/2456-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25</Pages>
  <Words>8802</Words>
  <Characters>50175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Лукавенко Ірина Іванівна</dc:creator>
  <cp:keywords/>
  <dc:description/>
  <cp:lastModifiedBy>Іванова Світлана Миколаївна</cp:lastModifiedBy>
  <cp:revision>27</cp:revision>
  <cp:lastPrinted>2025-03-03T08:35:00Z</cp:lastPrinted>
  <dcterms:created xsi:type="dcterms:W3CDTF">2025-01-07T10:07:00Z</dcterms:created>
  <dcterms:modified xsi:type="dcterms:W3CDTF">2025-03-03T09:35:00Z</dcterms:modified>
</cp:coreProperties>
</file>