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D03A04" w:rsidRPr="006C4ED6" w:rsidRDefault="00D03A04" w:rsidP="003638B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D03A04">
        <w:rPr>
          <w:sz w:val="28"/>
          <w:szCs w:val="28"/>
          <w:lang w:val="uk-UA"/>
        </w:rPr>
        <w:t xml:space="preserve"> </w:t>
      </w:r>
      <w:r w:rsidR="00593C3E" w:rsidRPr="008479F6">
        <w:rPr>
          <w:sz w:val="28"/>
          <w:szCs w:val="28"/>
          <w:lang w:val="en-US"/>
        </w:rPr>
        <w:t>LXII</w:t>
      </w:r>
      <w:r w:rsidR="003638B3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93C3E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593C3E">
        <w:rPr>
          <w:sz w:val="28"/>
          <w:szCs w:val="28"/>
          <w:lang w:val="uk-UA"/>
        </w:rPr>
        <w:t xml:space="preserve"> 28 лютого 2025 </w:t>
      </w:r>
      <w:r w:rsidR="004D743D" w:rsidRPr="0018346E">
        <w:rPr>
          <w:sz w:val="28"/>
          <w:szCs w:val="28"/>
          <w:lang w:val="uk-UA"/>
        </w:rPr>
        <w:t>р</w:t>
      </w:r>
      <w:r w:rsidR="00D03A04">
        <w:rPr>
          <w:sz w:val="28"/>
          <w:szCs w:val="28"/>
          <w:lang w:val="uk-UA"/>
        </w:rPr>
        <w:t xml:space="preserve">оку № </w:t>
      </w:r>
      <w:r w:rsidR="00593C3E">
        <w:rPr>
          <w:sz w:val="28"/>
          <w:szCs w:val="28"/>
          <w:lang w:val="uk-UA"/>
        </w:rPr>
        <w:t>5474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4D743D" w:rsidRPr="00770473" w:rsidTr="00BC0A7F">
        <w:trPr>
          <w:trHeight w:val="21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864224" w:rsidRDefault="00EB6893" w:rsidP="00861BC8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864224">
              <w:rPr>
                <w:sz w:val="28"/>
                <w:szCs w:val="28"/>
                <w:lang w:val="uk-UA"/>
              </w:rPr>
              <w:t xml:space="preserve">Про затвердження проекту землеустрою щодо відведення земельної    ділянки      та   надання     її  в постійне </w:t>
            </w:r>
            <w:r w:rsidR="00E71BEC" w:rsidRPr="00864224">
              <w:rPr>
                <w:sz w:val="28"/>
                <w:szCs w:val="28"/>
                <w:lang w:val="uk-UA"/>
              </w:rPr>
              <w:t>користування</w:t>
            </w:r>
            <w:r w:rsidR="002E2AD9" w:rsidRPr="00864224">
              <w:rPr>
                <w:sz w:val="28"/>
                <w:szCs w:val="28"/>
                <w:lang w:val="uk-UA"/>
              </w:rPr>
              <w:t xml:space="preserve"> </w:t>
            </w:r>
            <w:r w:rsidR="00BC0A7F" w:rsidRPr="00864224">
              <w:rPr>
                <w:sz w:val="28"/>
                <w:szCs w:val="28"/>
                <w:lang w:val="uk-UA"/>
              </w:rPr>
              <w:t xml:space="preserve"> </w:t>
            </w:r>
            <w:r w:rsidR="004B226D" w:rsidRPr="00864224">
              <w:rPr>
                <w:sz w:val="28"/>
                <w:szCs w:val="28"/>
                <w:lang w:val="uk-UA"/>
              </w:rPr>
              <w:t xml:space="preserve"> Комунальному підприємству «Чисте місто» Сумської міської ради </w:t>
            </w:r>
            <w:r w:rsidR="002E2AD9" w:rsidRPr="00864224">
              <w:rPr>
                <w:sz w:val="28"/>
                <w:szCs w:val="28"/>
                <w:lang w:val="uk-UA"/>
              </w:rPr>
              <w:t xml:space="preserve"> </w:t>
            </w:r>
            <w:r w:rsidRPr="00864224">
              <w:rPr>
                <w:sz w:val="28"/>
                <w:szCs w:val="28"/>
                <w:lang w:val="uk-UA"/>
              </w:rPr>
              <w:t>за   адресою</w:t>
            </w:r>
            <w:r w:rsidR="00BC0A7F" w:rsidRPr="00864224">
              <w:rPr>
                <w:sz w:val="28"/>
                <w:szCs w:val="28"/>
                <w:lang w:val="uk-UA"/>
              </w:rPr>
              <w:t xml:space="preserve">: м. Суми,  </w:t>
            </w:r>
            <w:r w:rsidR="00864224">
              <w:rPr>
                <w:sz w:val="28"/>
                <w:szCs w:val="28"/>
                <w:lang w:val="uk-UA"/>
              </w:rPr>
              <w:t xml:space="preserve">                                                  </w:t>
            </w:r>
            <w:r w:rsidR="00BC0A7F" w:rsidRPr="00864224">
              <w:rPr>
                <w:sz w:val="28"/>
                <w:szCs w:val="28"/>
                <w:lang w:val="uk-UA"/>
              </w:rPr>
              <w:t xml:space="preserve">вул. </w:t>
            </w:r>
            <w:r w:rsidR="00861BC8">
              <w:rPr>
                <w:sz w:val="28"/>
                <w:szCs w:val="28"/>
                <w:lang w:val="uk-UA"/>
              </w:rPr>
              <w:t>Прикордонна,</w:t>
            </w:r>
            <w:r w:rsidR="00BC0A7F" w:rsidRPr="00864224">
              <w:rPr>
                <w:sz w:val="28"/>
                <w:szCs w:val="28"/>
                <w:lang w:val="uk-UA"/>
              </w:rPr>
              <w:t xml:space="preserve"> площею                 </w:t>
            </w:r>
            <w:r w:rsidR="00861BC8">
              <w:rPr>
                <w:sz w:val="28"/>
                <w:szCs w:val="28"/>
                <w:lang w:val="uk-UA"/>
              </w:rPr>
              <w:t>2,1108</w:t>
            </w:r>
            <w:r w:rsidR="00864224" w:rsidRPr="00864224">
              <w:rPr>
                <w:sz w:val="28"/>
                <w:szCs w:val="28"/>
                <w:lang w:val="uk-UA"/>
              </w:rPr>
              <w:t xml:space="preserve"> </w:t>
            </w:r>
            <w:r w:rsidR="00BC0A7F" w:rsidRPr="00864224">
              <w:rPr>
                <w:sz w:val="28"/>
                <w:szCs w:val="28"/>
                <w:lang w:val="uk-UA"/>
              </w:rPr>
              <w:t>га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3B5078" w:rsidRDefault="003B5078" w:rsidP="00177670">
      <w:pPr>
        <w:jc w:val="both"/>
        <w:rPr>
          <w:sz w:val="28"/>
          <w:szCs w:val="28"/>
          <w:lang w:val="uk-UA"/>
        </w:rPr>
      </w:pPr>
    </w:p>
    <w:p w:rsidR="00EB6893" w:rsidRDefault="00EB6893" w:rsidP="00177670">
      <w:pPr>
        <w:ind w:firstLine="720"/>
        <w:jc w:val="both"/>
        <w:rPr>
          <w:sz w:val="28"/>
          <w:szCs w:val="28"/>
          <w:lang w:val="uk-UA"/>
        </w:rPr>
      </w:pPr>
    </w:p>
    <w:p w:rsidR="00EB6893" w:rsidRDefault="00EB6893" w:rsidP="00177670">
      <w:pPr>
        <w:ind w:firstLine="720"/>
        <w:jc w:val="both"/>
        <w:rPr>
          <w:sz w:val="28"/>
          <w:szCs w:val="28"/>
          <w:lang w:val="uk-UA"/>
        </w:rPr>
      </w:pPr>
    </w:p>
    <w:p w:rsidR="00EB6893" w:rsidRDefault="00EB6893" w:rsidP="00EB6893">
      <w:pPr>
        <w:jc w:val="both"/>
        <w:rPr>
          <w:sz w:val="28"/>
          <w:szCs w:val="28"/>
          <w:lang w:val="uk-UA"/>
        </w:rPr>
      </w:pPr>
    </w:p>
    <w:p w:rsidR="002E2AD9" w:rsidRDefault="002E2AD9" w:rsidP="00EB6893">
      <w:pPr>
        <w:ind w:firstLine="720"/>
        <w:jc w:val="both"/>
        <w:rPr>
          <w:iCs/>
          <w:sz w:val="28"/>
          <w:szCs w:val="28"/>
          <w:lang w:val="uk-UA"/>
        </w:rPr>
      </w:pPr>
    </w:p>
    <w:p w:rsidR="00562AF8" w:rsidRDefault="00562AF8" w:rsidP="00EB6893">
      <w:pPr>
        <w:ind w:firstLine="720"/>
        <w:jc w:val="both"/>
        <w:rPr>
          <w:iCs/>
          <w:sz w:val="28"/>
          <w:szCs w:val="28"/>
          <w:lang w:val="uk-UA"/>
        </w:rPr>
      </w:pPr>
    </w:p>
    <w:p w:rsidR="004E62E5" w:rsidRDefault="00EB6893" w:rsidP="004E62E5">
      <w:pPr>
        <w:widowControl w:val="0"/>
        <w:tabs>
          <w:tab w:val="left" w:pos="844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B6893">
        <w:rPr>
          <w:iCs/>
          <w:sz w:val="28"/>
          <w:szCs w:val="28"/>
          <w:lang w:val="uk-UA"/>
        </w:rPr>
        <w:t>Розглянувши звернення юридичної особи</w:t>
      </w:r>
      <w:r w:rsidR="004E62E5">
        <w:rPr>
          <w:iCs/>
          <w:sz w:val="28"/>
          <w:szCs w:val="28"/>
          <w:lang w:val="uk-UA"/>
        </w:rPr>
        <w:t xml:space="preserve"> від 13.11.2024 № 1526245</w:t>
      </w:r>
      <w:r w:rsidRPr="00EB6893">
        <w:rPr>
          <w:iCs/>
          <w:sz w:val="28"/>
          <w:szCs w:val="28"/>
          <w:lang w:val="uk-UA"/>
        </w:rPr>
        <w:t xml:space="preserve">, надані документи, відповідно до статей </w:t>
      </w:r>
      <w:r>
        <w:rPr>
          <w:iCs/>
          <w:sz w:val="28"/>
          <w:szCs w:val="28"/>
          <w:lang w:val="uk-UA"/>
        </w:rPr>
        <w:t xml:space="preserve">12, </w:t>
      </w:r>
      <w:r w:rsidRPr="00EB6893">
        <w:rPr>
          <w:iCs/>
          <w:sz w:val="28"/>
          <w:szCs w:val="28"/>
          <w:lang w:val="uk-UA"/>
        </w:rPr>
        <w:t xml:space="preserve">92, </w:t>
      </w:r>
      <w:r>
        <w:rPr>
          <w:iCs/>
          <w:sz w:val="28"/>
          <w:szCs w:val="28"/>
          <w:lang w:val="uk-UA"/>
        </w:rPr>
        <w:t xml:space="preserve">122, </w:t>
      </w:r>
      <w:r w:rsidRPr="00EB6893">
        <w:rPr>
          <w:iCs/>
          <w:sz w:val="28"/>
          <w:szCs w:val="28"/>
          <w:lang w:val="uk-UA"/>
        </w:rPr>
        <w:t xml:space="preserve">123, 186 Земельного кодексу України, статті 50 Закону України «Про землеустрій», </w:t>
      </w:r>
      <w:r w:rsidR="00177670" w:rsidRPr="00177670">
        <w:rPr>
          <w:sz w:val="28"/>
          <w:szCs w:val="28"/>
          <w:lang w:val="uk-UA"/>
        </w:rPr>
        <w:t xml:space="preserve">частини четвертої статті 15 Закону України «Про доступ до публічної інформації», </w:t>
      </w:r>
      <w:r w:rsidRPr="00EB6893">
        <w:rPr>
          <w:iCs/>
          <w:sz w:val="28"/>
          <w:szCs w:val="28"/>
          <w:lang w:val="uk-UA"/>
        </w:rPr>
        <w:t>беручи до уваги наказ Східного міжрегіонального управління Міністерства юстиції від 23.02.2024 № 141/8 «Про відмову в задоволенні скарги Сумської міської ради»,</w:t>
      </w:r>
      <w:r>
        <w:rPr>
          <w:iCs/>
          <w:sz w:val="28"/>
          <w:szCs w:val="28"/>
          <w:lang w:val="uk-UA"/>
        </w:rPr>
        <w:t xml:space="preserve"> </w:t>
      </w:r>
      <w:r w:rsidR="004E62E5" w:rsidRPr="0065732E">
        <w:rPr>
          <w:sz w:val="28"/>
          <w:szCs w:val="28"/>
          <w:lang w:val="uk-UA"/>
        </w:rPr>
        <w:t xml:space="preserve">враховуючи </w:t>
      </w:r>
      <w:r w:rsidR="004E62E5" w:rsidRPr="00F81C91">
        <w:rPr>
          <w:sz w:val="28"/>
          <w:szCs w:val="28"/>
          <w:lang w:val="uk-UA"/>
        </w:rPr>
        <w:t>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</w:t>
      </w:r>
      <w:r w:rsidR="004E62E5">
        <w:rPr>
          <w:sz w:val="28"/>
          <w:szCs w:val="28"/>
          <w:lang w:val="uk-UA"/>
        </w:rPr>
        <w:t xml:space="preserve"> </w:t>
      </w:r>
      <w:r w:rsidR="004E62E5" w:rsidRPr="00F81C91">
        <w:rPr>
          <w:sz w:val="28"/>
          <w:szCs w:val="28"/>
          <w:lang w:val="uk-UA"/>
        </w:rPr>
        <w:t xml:space="preserve">від </w:t>
      </w:r>
      <w:r w:rsidR="00770473">
        <w:rPr>
          <w:sz w:val="28"/>
          <w:szCs w:val="28"/>
          <w:lang w:val="uk-UA"/>
        </w:rPr>
        <w:t xml:space="preserve">26 листопада 2024 року </w:t>
      </w:r>
      <w:r w:rsidR="004E62E5" w:rsidRPr="00F81C91">
        <w:rPr>
          <w:sz w:val="28"/>
          <w:szCs w:val="28"/>
          <w:lang w:val="uk-UA"/>
        </w:rPr>
        <w:t xml:space="preserve">№ </w:t>
      </w:r>
      <w:r w:rsidR="00770473">
        <w:rPr>
          <w:sz w:val="28"/>
          <w:szCs w:val="28"/>
          <w:lang w:val="uk-UA"/>
        </w:rPr>
        <w:t>93</w:t>
      </w:r>
      <w:r w:rsidR="004E62E5" w:rsidRPr="00F81C91">
        <w:rPr>
          <w:sz w:val="28"/>
          <w:szCs w:val="28"/>
          <w:lang w:val="uk-UA"/>
        </w:rPr>
        <w:t>)</w:t>
      </w:r>
      <w:r w:rsidR="004E62E5">
        <w:rPr>
          <w:sz w:val="28"/>
          <w:szCs w:val="28"/>
          <w:lang w:val="uk-UA"/>
        </w:rPr>
        <w:t xml:space="preserve">, </w:t>
      </w:r>
      <w:r w:rsidR="004E62E5" w:rsidRPr="00010DBF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4E62E5" w:rsidRPr="00010DBF">
        <w:rPr>
          <w:b/>
          <w:sz w:val="28"/>
          <w:szCs w:val="28"/>
          <w:lang w:val="uk-UA"/>
        </w:rPr>
        <w:t>Сумська міська рада</w:t>
      </w:r>
      <w:r w:rsidR="004E62E5" w:rsidRPr="00010DBF">
        <w:rPr>
          <w:sz w:val="28"/>
          <w:szCs w:val="28"/>
          <w:lang w:val="uk-UA"/>
        </w:rPr>
        <w:t xml:space="preserve">  </w:t>
      </w:r>
    </w:p>
    <w:p w:rsidR="004D743D" w:rsidRPr="00993805" w:rsidRDefault="004D743D" w:rsidP="004A197D">
      <w:pPr>
        <w:ind w:firstLine="720"/>
        <w:jc w:val="both"/>
        <w:rPr>
          <w:sz w:val="28"/>
          <w:szCs w:val="28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993805" w:rsidRDefault="007A4168" w:rsidP="004A197D">
      <w:pPr>
        <w:spacing w:before="120"/>
        <w:jc w:val="center"/>
        <w:rPr>
          <w:b/>
          <w:sz w:val="28"/>
          <w:szCs w:val="28"/>
          <w:lang w:val="uk-UA"/>
        </w:rPr>
      </w:pPr>
    </w:p>
    <w:p w:rsidR="00E71BEC" w:rsidRDefault="00EB6893" w:rsidP="00C76143">
      <w:pPr>
        <w:ind w:right="-2" w:firstLine="708"/>
        <w:jc w:val="both"/>
        <w:rPr>
          <w:sz w:val="28"/>
          <w:szCs w:val="28"/>
          <w:lang w:val="uk-UA"/>
        </w:rPr>
      </w:pPr>
      <w:r w:rsidRPr="009D6A8B">
        <w:rPr>
          <w:iCs/>
          <w:sz w:val="28"/>
          <w:szCs w:val="28"/>
          <w:lang w:val="uk-UA"/>
        </w:rPr>
        <w:t xml:space="preserve">Затвердити проект землеустрою щодо відведення земельної ділянки та надати </w:t>
      </w:r>
      <w:r w:rsidR="009D6A8B" w:rsidRPr="009D6A8B">
        <w:rPr>
          <w:sz w:val="28"/>
          <w:szCs w:val="28"/>
          <w:lang w:val="uk-UA"/>
        </w:rPr>
        <w:t xml:space="preserve">Комунальному підприємству «Чисте місто» Сумської міської                   ради (36066951) </w:t>
      </w:r>
      <w:r w:rsidR="000369E3" w:rsidRPr="009D6A8B">
        <w:rPr>
          <w:sz w:val="28"/>
          <w:szCs w:val="28"/>
          <w:lang w:val="uk-UA"/>
        </w:rPr>
        <w:t xml:space="preserve"> </w:t>
      </w:r>
      <w:r w:rsidRPr="009D6A8B">
        <w:rPr>
          <w:iCs/>
          <w:sz w:val="28"/>
          <w:szCs w:val="28"/>
          <w:lang w:val="uk-UA"/>
        </w:rPr>
        <w:t xml:space="preserve">в постійне користування земельну ділянку за адресою: </w:t>
      </w:r>
      <w:r w:rsidR="00BC0A7F" w:rsidRPr="009D6A8B">
        <w:rPr>
          <w:sz w:val="28"/>
          <w:szCs w:val="28"/>
          <w:lang w:val="uk-UA"/>
        </w:rPr>
        <w:t xml:space="preserve">м. Суми, вул. </w:t>
      </w:r>
      <w:r w:rsidR="009D6A8B" w:rsidRPr="009D6A8B">
        <w:rPr>
          <w:sz w:val="28"/>
          <w:szCs w:val="28"/>
          <w:lang w:val="uk-UA"/>
        </w:rPr>
        <w:t xml:space="preserve">Прикордонна, </w:t>
      </w:r>
      <w:r w:rsidR="002E2AD9" w:rsidRPr="009D6A8B">
        <w:rPr>
          <w:iCs/>
          <w:sz w:val="28"/>
          <w:szCs w:val="28"/>
          <w:lang w:val="uk-UA"/>
        </w:rPr>
        <w:t xml:space="preserve">кадастровий номер </w:t>
      </w:r>
      <w:r w:rsidR="009D6A8B" w:rsidRPr="009D6A8B">
        <w:rPr>
          <w:iCs/>
          <w:sz w:val="28"/>
          <w:szCs w:val="28"/>
          <w:lang w:val="uk-UA"/>
        </w:rPr>
        <w:t>59101363</w:t>
      </w:r>
      <w:r w:rsidR="00BC0A7F" w:rsidRPr="009D6A8B">
        <w:rPr>
          <w:iCs/>
          <w:sz w:val="28"/>
          <w:szCs w:val="28"/>
          <w:lang w:val="uk-UA"/>
        </w:rPr>
        <w:t>00</w:t>
      </w:r>
      <w:r w:rsidR="009D6A8B" w:rsidRPr="009D6A8B">
        <w:rPr>
          <w:iCs/>
          <w:sz w:val="28"/>
          <w:szCs w:val="28"/>
          <w:lang w:val="uk-UA"/>
        </w:rPr>
        <w:t>:15</w:t>
      </w:r>
      <w:r w:rsidR="002E2AD9" w:rsidRPr="009D6A8B">
        <w:rPr>
          <w:iCs/>
          <w:sz w:val="28"/>
          <w:szCs w:val="28"/>
          <w:lang w:val="uk-UA"/>
        </w:rPr>
        <w:t>:00</w:t>
      </w:r>
      <w:r w:rsidR="009D6A8B" w:rsidRPr="009D6A8B">
        <w:rPr>
          <w:iCs/>
          <w:sz w:val="28"/>
          <w:szCs w:val="28"/>
          <w:lang w:val="uk-UA"/>
        </w:rPr>
        <w:t>2</w:t>
      </w:r>
      <w:r w:rsidR="002E2AD9" w:rsidRPr="009D6A8B">
        <w:rPr>
          <w:iCs/>
          <w:sz w:val="28"/>
          <w:szCs w:val="28"/>
          <w:lang w:val="uk-UA"/>
        </w:rPr>
        <w:t>:0</w:t>
      </w:r>
      <w:r w:rsidR="00861BC8">
        <w:rPr>
          <w:iCs/>
          <w:sz w:val="28"/>
          <w:szCs w:val="28"/>
          <w:lang w:val="uk-UA"/>
        </w:rPr>
        <w:t>078</w:t>
      </w:r>
      <w:r w:rsidR="002E2AD9" w:rsidRPr="009D6A8B">
        <w:rPr>
          <w:iCs/>
          <w:sz w:val="28"/>
          <w:szCs w:val="28"/>
          <w:lang w:val="uk-UA"/>
        </w:rPr>
        <w:t>, площею</w:t>
      </w:r>
      <w:r w:rsidR="00861BC8">
        <w:rPr>
          <w:iCs/>
          <w:sz w:val="28"/>
          <w:szCs w:val="28"/>
          <w:lang w:val="uk-UA"/>
        </w:rPr>
        <w:t xml:space="preserve">                          </w:t>
      </w:r>
      <w:r w:rsidR="002E2AD9" w:rsidRPr="009D6A8B">
        <w:rPr>
          <w:iCs/>
          <w:sz w:val="28"/>
          <w:szCs w:val="28"/>
          <w:lang w:val="uk-UA"/>
        </w:rPr>
        <w:t xml:space="preserve"> </w:t>
      </w:r>
      <w:r w:rsidR="00861BC8">
        <w:rPr>
          <w:iCs/>
          <w:sz w:val="28"/>
          <w:szCs w:val="28"/>
          <w:lang w:val="uk-UA"/>
        </w:rPr>
        <w:t>2,1108</w:t>
      </w:r>
      <w:r w:rsidR="002E2AD9" w:rsidRPr="009D6A8B">
        <w:rPr>
          <w:iCs/>
          <w:sz w:val="28"/>
          <w:szCs w:val="28"/>
          <w:lang w:val="uk-UA"/>
        </w:rPr>
        <w:t xml:space="preserve"> га. </w:t>
      </w:r>
      <w:r w:rsidR="009D6A8B" w:rsidRPr="009D6A8B">
        <w:rPr>
          <w:sz w:val="28"/>
          <w:szCs w:val="28"/>
          <w:lang w:val="uk-UA"/>
        </w:rPr>
        <w:t xml:space="preserve">Категорія та  цільове призначення земельної ділянки: землі промисловості, транспорту, електронних комунікацій, енергетики, оборони та іншого призначення; для розміщення та експлуатації основних, підсобних і допоміжних будівель та споруд підприємств переробної, машинобудівної та </w:t>
      </w:r>
      <w:r w:rsidR="009D6A8B" w:rsidRPr="009D6A8B">
        <w:rPr>
          <w:sz w:val="28"/>
          <w:szCs w:val="28"/>
          <w:lang w:val="uk-UA"/>
        </w:rPr>
        <w:lastRenderedPageBreak/>
        <w:t>іншої промисловості</w:t>
      </w:r>
      <w:r w:rsidR="00323633">
        <w:rPr>
          <w:sz w:val="28"/>
          <w:szCs w:val="28"/>
          <w:lang w:val="uk-UA"/>
        </w:rPr>
        <w:t xml:space="preserve">, включаючи об’єкти оброблення відходів, зокрема із </w:t>
      </w:r>
      <w:r w:rsidR="00C76143">
        <w:rPr>
          <w:sz w:val="28"/>
          <w:szCs w:val="28"/>
          <w:lang w:val="uk-UA"/>
        </w:rPr>
        <w:t xml:space="preserve"> </w:t>
      </w:r>
      <w:r w:rsidR="00323633">
        <w:rPr>
          <w:sz w:val="28"/>
          <w:szCs w:val="28"/>
          <w:lang w:val="uk-UA"/>
        </w:rPr>
        <w:t>енергогенеруючим блоком</w:t>
      </w:r>
      <w:r w:rsidR="009D6A8B" w:rsidRPr="009D6A8B">
        <w:rPr>
          <w:sz w:val="28"/>
          <w:szCs w:val="28"/>
          <w:lang w:val="uk-UA"/>
        </w:rPr>
        <w:t xml:space="preserve"> (код виду цільового призначення – 11.02).</w:t>
      </w:r>
    </w:p>
    <w:p w:rsidR="00E27949" w:rsidRPr="00770473" w:rsidRDefault="00E27949" w:rsidP="00E71BEC">
      <w:pPr>
        <w:ind w:right="-2"/>
        <w:jc w:val="both"/>
        <w:rPr>
          <w:sz w:val="28"/>
          <w:szCs w:val="28"/>
          <w:lang w:val="uk-UA"/>
        </w:rPr>
      </w:pPr>
    </w:p>
    <w:p w:rsidR="00E27949" w:rsidRPr="00770473" w:rsidRDefault="00E27949" w:rsidP="00E71BEC">
      <w:pPr>
        <w:ind w:right="-2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E27949" w:rsidRPr="00770473" w:rsidRDefault="00E27949" w:rsidP="00E71BEC">
      <w:pPr>
        <w:ind w:right="-2"/>
        <w:jc w:val="both"/>
        <w:rPr>
          <w:sz w:val="28"/>
          <w:szCs w:val="28"/>
          <w:lang w:val="uk-UA"/>
        </w:rPr>
      </w:pPr>
    </w:p>
    <w:p w:rsidR="00E27949" w:rsidRPr="00770473" w:rsidRDefault="00E27949" w:rsidP="00E71BEC">
      <w:pPr>
        <w:ind w:right="-2"/>
        <w:jc w:val="both"/>
        <w:rPr>
          <w:sz w:val="28"/>
          <w:szCs w:val="28"/>
          <w:lang w:val="uk-UA"/>
        </w:rPr>
      </w:pPr>
    </w:p>
    <w:p w:rsidR="003638B3" w:rsidRDefault="003638B3" w:rsidP="00E71BEC">
      <w:pPr>
        <w:ind w:right="-2"/>
        <w:jc w:val="both"/>
        <w:rPr>
          <w:sz w:val="28"/>
          <w:szCs w:val="28"/>
          <w:lang w:val="uk-UA"/>
        </w:rPr>
      </w:pPr>
      <w:r w:rsidRPr="003638B3">
        <w:rPr>
          <w:sz w:val="28"/>
          <w:szCs w:val="28"/>
          <w:lang w:val="uk-UA"/>
        </w:rPr>
        <w:t xml:space="preserve">Секретар Сумської міської ради                                   </w:t>
      </w:r>
      <w:r w:rsidR="00E71BEC">
        <w:rPr>
          <w:sz w:val="28"/>
          <w:szCs w:val="28"/>
          <w:lang w:val="uk-UA"/>
        </w:rPr>
        <w:t xml:space="preserve">             </w:t>
      </w:r>
      <w:r w:rsidRPr="003638B3">
        <w:rPr>
          <w:sz w:val="28"/>
          <w:szCs w:val="28"/>
          <w:lang w:val="uk-UA"/>
        </w:rPr>
        <w:t xml:space="preserve">  </w:t>
      </w:r>
      <w:r w:rsidR="002E2AD9">
        <w:rPr>
          <w:sz w:val="28"/>
          <w:szCs w:val="28"/>
          <w:lang w:val="uk-UA"/>
        </w:rPr>
        <w:t xml:space="preserve"> </w:t>
      </w:r>
      <w:r w:rsidRPr="003638B3">
        <w:rPr>
          <w:sz w:val="28"/>
          <w:szCs w:val="28"/>
          <w:lang w:val="uk-UA"/>
        </w:rPr>
        <w:t xml:space="preserve">    Артем КОБЗАР</w:t>
      </w:r>
    </w:p>
    <w:p w:rsidR="008C0085" w:rsidRPr="00D467EA" w:rsidRDefault="008C0085" w:rsidP="008C0085">
      <w:pPr>
        <w:jc w:val="both"/>
      </w:pPr>
    </w:p>
    <w:p w:rsidR="008C0085" w:rsidRPr="00770473" w:rsidRDefault="008C0085" w:rsidP="008C0085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Виконавець</w:t>
      </w:r>
      <w:proofErr w:type="spellEnd"/>
      <w:r>
        <w:rPr>
          <w:sz w:val="24"/>
          <w:szCs w:val="24"/>
        </w:rPr>
        <w:t xml:space="preserve">: </w:t>
      </w:r>
      <w:r w:rsidR="00593C3E">
        <w:rPr>
          <w:sz w:val="24"/>
          <w:szCs w:val="24"/>
          <w:lang w:val="uk-UA"/>
        </w:rPr>
        <w:t>Юрій КЛИМЕНКО</w:t>
      </w: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8C0085" w:rsidRDefault="008C0085" w:rsidP="008C0085">
      <w:pPr>
        <w:jc w:val="both"/>
        <w:rPr>
          <w:sz w:val="16"/>
          <w:szCs w:val="16"/>
        </w:rPr>
      </w:pPr>
    </w:p>
    <w:p w:rsidR="00770473" w:rsidRDefault="00770473" w:rsidP="008C0085">
      <w:pPr>
        <w:jc w:val="both"/>
        <w:rPr>
          <w:sz w:val="16"/>
          <w:szCs w:val="16"/>
        </w:rPr>
      </w:pPr>
    </w:p>
    <w:p w:rsidR="00770473" w:rsidRDefault="00770473" w:rsidP="008C0085">
      <w:pPr>
        <w:jc w:val="both"/>
        <w:rPr>
          <w:sz w:val="16"/>
          <w:szCs w:val="16"/>
        </w:rPr>
      </w:pPr>
    </w:p>
    <w:p w:rsidR="00770473" w:rsidRDefault="00770473" w:rsidP="008C0085">
      <w:pPr>
        <w:jc w:val="both"/>
        <w:rPr>
          <w:sz w:val="16"/>
          <w:szCs w:val="16"/>
        </w:rPr>
      </w:pPr>
    </w:p>
    <w:p w:rsidR="00770473" w:rsidRDefault="00770473" w:rsidP="008C0085">
      <w:pPr>
        <w:jc w:val="both"/>
        <w:rPr>
          <w:sz w:val="16"/>
          <w:szCs w:val="16"/>
        </w:rPr>
      </w:pPr>
    </w:p>
    <w:p w:rsidR="00770473" w:rsidRDefault="00770473" w:rsidP="008C0085">
      <w:pPr>
        <w:jc w:val="both"/>
        <w:rPr>
          <w:sz w:val="16"/>
          <w:szCs w:val="16"/>
        </w:rPr>
      </w:pPr>
    </w:p>
    <w:p w:rsidR="00770473" w:rsidRDefault="00770473" w:rsidP="008C0085">
      <w:pPr>
        <w:jc w:val="both"/>
        <w:rPr>
          <w:sz w:val="16"/>
          <w:szCs w:val="16"/>
        </w:rPr>
      </w:pPr>
    </w:p>
    <w:p w:rsidR="00770473" w:rsidRDefault="00770473" w:rsidP="008C0085">
      <w:pPr>
        <w:jc w:val="both"/>
        <w:rPr>
          <w:sz w:val="16"/>
          <w:szCs w:val="16"/>
        </w:rPr>
      </w:pPr>
    </w:p>
    <w:p w:rsidR="00770473" w:rsidRDefault="00770473" w:rsidP="008C0085">
      <w:pPr>
        <w:jc w:val="both"/>
        <w:rPr>
          <w:sz w:val="16"/>
          <w:szCs w:val="16"/>
        </w:rPr>
      </w:pPr>
    </w:p>
    <w:p w:rsidR="00770473" w:rsidRDefault="00770473" w:rsidP="008C0085">
      <w:pPr>
        <w:jc w:val="both"/>
        <w:rPr>
          <w:sz w:val="16"/>
          <w:szCs w:val="16"/>
        </w:rPr>
      </w:pPr>
    </w:p>
    <w:p w:rsidR="00770473" w:rsidRDefault="00770473" w:rsidP="008C0085">
      <w:pPr>
        <w:jc w:val="both"/>
        <w:rPr>
          <w:sz w:val="16"/>
          <w:szCs w:val="16"/>
        </w:rPr>
      </w:pPr>
    </w:p>
    <w:p w:rsidR="00770473" w:rsidRDefault="00770473" w:rsidP="008C0085">
      <w:pPr>
        <w:jc w:val="both"/>
        <w:rPr>
          <w:sz w:val="16"/>
          <w:szCs w:val="16"/>
        </w:rPr>
      </w:pPr>
    </w:p>
    <w:sectPr w:rsidR="00770473" w:rsidSect="00593C3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1EFB"/>
    <w:rsid w:val="00015E1E"/>
    <w:rsid w:val="00021713"/>
    <w:rsid w:val="00023CE0"/>
    <w:rsid w:val="00024EBD"/>
    <w:rsid w:val="000369E3"/>
    <w:rsid w:val="00043373"/>
    <w:rsid w:val="0004625A"/>
    <w:rsid w:val="00055245"/>
    <w:rsid w:val="00057324"/>
    <w:rsid w:val="00095026"/>
    <w:rsid w:val="000A1D00"/>
    <w:rsid w:val="000C476D"/>
    <w:rsid w:val="000E4182"/>
    <w:rsid w:val="000F5520"/>
    <w:rsid w:val="000F63BD"/>
    <w:rsid w:val="001225E6"/>
    <w:rsid w:val="001240FA"/>
    <w:rsid w:val="00125D32"/>
    <w:rsid w:val="001306F8"/>
    <w:rsid w:val="0016786F"/>
    <w:rsid w:val="00177670"/>
    <w:rsid w:val="00191E5C"/>
    <w:rsid w:val="00193BA2"/>
    <w:rsid w:val="00193E45"/>
    <w:rsid w:val="001B3A0B"/>
    <w:rsid w:val="001E73DF"/>
    <w:rsid w:val="001E7F3F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A7AEF"/>
    <w:rsid w:val="002C5C9B"/>
    <w:rsid w:val="002E2AD9"/>
    <w:rsid w:val="00303B8F"/>
    <w:rsid w:val="00303F52"/>
    <w:rsid w:val="00307C64"/>
    <w:rsid w:val="00317BA1"/>
    <w:rsid w:val="00317FAA"/>
    <w:rsid w:val="003224E5"/>
    <w:rsid w:val="00323633"/>
    <w:rsid w:val="00327BCD"/>
    <w:rsid w:val="00327BD1"/>
    <w:rsid w:val="003306B9"/>
    <w:rsid w:val="00344CE1"/>
    <w:rsid w:val="003511F4"/>
    <w:rsid w:val="003525DE"/>
    <w:rsid w:val="003638B3"/>
    <w:rsid w:val="00364AAE"/>
    <w:rsid w:val="00370EA1"/>
    <w:rsid w:val="003811A6"/>
    <w:rsid w:val="00394F3C"/>
    <w:rsid w:val="003B5078"/>
    <w:rsid w:val="003C18F5"/>
    <w:rsid w:val="003C4B31"/>
    <w:rsid w:val="003D3C65"/>
    <w:rsid w:val="003F546A"/>
    <w:rsid w:val="0040130E"/>
    <w:rsid w:val="00413A8B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B226D"/>
    <w:rsid w:val="004B35DC"/>
    <w:rsid w:val="004C4DE7"/>
    <w:rsid w:val="004D743D"/>
    <w:rsid w:val="004E0C6A"/>
    <w:rsid w:val="004E264E"/>
    <w:rsid w:val="004E62E5"/>
    <w:rsid w:val="004E77E5"/>
    <w:rsid w:val="004F3FC0"/>
    <w:rsid w:val="00503D94"/>
    <w:rsid w:val="005056F4"/>
    <w:rsid w:val="00516384"/>
    <w:rsid w:val="00521B69"/>
    <w:rsid w:val="00541EB8"/>
    <w:rsid w:val="00555899"/>
    <w:rsid w:val="005570C6"/>
    <w:rsid w:val="00562AF8"/>
    <w:rsid w:val="00563030"/>
    <w:rsid w:val="00574DC3"/>
    <w:rsid w:val="00577D9E"/>
    <w:rsid w:val="0058624E"/>
    <w:rsid w:val="00593C3E"/>
    <w:rsid w:val="005A1994"/>
    <w:rsid w:val="005B5446"/>
    <w:rsid w:val="005D1AF8"/>
    <w:rsid w:val="005E6A94"/>
    <w:rsid w:val="00606A47"/>
    <w:rsid w:val="00625974"/>
    <w:rsid w:val="00642F3F"/>
    <w:rsid w:val="0067243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42BAB"/>
    <w:rsid w:val="00746E8B"/>
    <w:rsid w:val="00754965"/>
    <w:rsid w:val="007653D0"/>
    <w:rsid w:val="00770473"/>
    <w:rsid w:val="007A0082"/>
    <w:rsid w:val="007A3472"/>
    <w:rsid w:val="007A4168"/>
    <w:rsid w:val="007A5286"/>
    <w:rsid w:val="007B3A72"/>
    <w:rsid w:val="007B5CD7"/>
    <w:rsid w:val="007B6BD6"/>
    <w:rsid w:val="007D6541"/>
    <w:rsid w:val="007F23F0"/>
    <w:rsid w:val="00804819"/>
    <w:rsid w:val="0082040E"/>
    <w:rsid w:val="008204A4"/>
    <w:rsid w:val="0082485D"/>
    <w:rsid w:val="00827D06"/>
    <w:rsid w:val="00853D8D"/>
    <w:rsid w:val="00861BC8"/>
    <w:rsid w:val="00863A21"/>
    <w:rsid w:val="00864224"/>
    <w:rsid w:val="00875ACF"/>
    <w:rsid w:val="00893E14"/>
    <w:rsid w:val="008A7FE8"/>
    <w:rsid w:val="008B1F52"/>
    <w:rsid w:val="008B6704"/>
    <w:rsid w:val="008B75C9"/>
    <w:rsid w:val="008B7CB7"/>
    <w:rsid w:val="008C0085"/>
    <w:rsid w:val="008E75E2"/>
    <w:rsid w:val="008F36F3"/>
    <w:rsid w:val="008F5021"/>
    <w:rsid w:val="00900DB9"/>
    <w:rsid w:val="00911C73"/>
    <w:rsid w:val="00931738"/>
    <w:rsid w:val="009346BD"/>
    <w:rsid w:val="009356C6"/>
    <w:rsid w:val="00977F45"/>
    <w:rsid w:val="00982908"/>
    <w:rsid w:val="00993805"/>
    <w:rsid w:val="00997E13"/>
    <w:rsid w:val="009B547E"/>
    <w:rsid w:val="009C17DA"/>
    <w:rsid w:val="009C4641"/>
    <w:rsid w:val="009D456E"/>
    <w:rsid w:val="009D6A8B"/>
    <w:rsid w:val="009E0DA8"/>
    <w:rsid w:val="009E5642"/>
    <w:rsid w:val="009F5F3F"/>
    <w:rsid w:val="00A30680"/>
    <w:rsid w:val="00A31055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A60ED"/>
    <w:rsid w:val="00AB05AB"/>
    <w:rsid w:val="00AB5829"/>
    <w:rsid w:val="00AC6F77"/>
    <w:rsid w:val="00AC7BFE"/>
    <w:rsid w:val="00AD4A5F"/>
    <w:rsid w:val="00AE21D0"/>
    <w:rsid w:val="00B0120D"/>
    <w:rsid w:val="00B1352C"/>
    <w:rsid w:val="00B1746C"/>
    <w:rsid w:val="00B41534"/>
    <w:rsid w:val="00B44508"/>
    <w:rsid w:val="00B54713"/>
    <w:rsid w:val="00B7695A"/>
    <w:rsid w:val="00B80E56"/>
    <w:rsid w:val="00BB1073"/>
    <w:rsid w:val="00BC0A7F"/>
    <w:rsid w:val="00C034DD"/>
    <w:rsid w:val="00C06BE7"/>
    <w:rsid w:val="00C1440A"/>
    <w:rsid w:val="00C24667"/>
    <w:rsid w:val="00C404F8"/>
    <w:rsid w:val="00C443E7"/>
    <w:rsid w:val="00C535B6"/>
    <w:rsid w:val="00C601FC"/>
    <w:rsid w:val="00C76143"/>
    <w:rsid w:val="00C82310"/>
    <w:rsid w:val="00C85009"/>
    <w:rsid w:val="00CC4B06"/>
    <w:rsid w:val="00CC515C"/>
    <w:rsid w:val="00D03A04"/>
    <w:rsid w:val="00D03ADC"/>
    <w:rsid w:val="00D03CF8"/>
    <w:rsid w:val="00D22B34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F21C1"/>
    <w:rsid w:val="00DF6D5F"/>
    <w:rsid w:val="00E26134"/>
    <w:rsid w:val="00E27949"/>
    <w:rsid w:val="00E32710"/>
    <w:rsid w:val="00E4060C"/>
    <w:rsid w:val="00E61331"/>
    <w:rsid w:val="00E65FD8"/>
    <w:rsid w:val="00E7046F"/>
    <w:rsid w:val="00E70A9C"/>
    <w:rsid w:val="00E71BEC"/>
    <w:rsid w:val="00E86192"/>
    <w:rsid w:val="00E92B5B"/>
    <w:rsid w:val="00EA2DBA"/>
    <w:rsid w:val="00EB6893"/>
    <w:rsid w:val="00EF577A"/>
    <w:rsid w:val="00F022EB"/>
    <w:rsid w:val="00F04F07"/>
    <w:rsid w:val="00F11B02"/>
    <w:rsid w:val="00F14852"/>
    <w:rsid w:val="00F1598E"/>
    <w:rsid w:val="00F17C91"/>
    <w:rsid w:val="00F31137"/>
    <w:rsid w:val="00F36C55"/>
    <w:rsid w:val="00F52EDB"/>
    <w:rsid w:val="00F538AD"/>
    <w:rsid w:val="00F9048D"/>
    <w:rsid w:val="00F932AB"/>
    <w:rsid w:val="00F94B3B"/>
    <w:rsid w:val="00FB5E01"/>
    <w:rsid w:val="00FF02A3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3606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A5060-DD05-4693-9545-D543470B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Пилипенко Оксана Василівна</cp:lastModifiedBy>
  <cp:revision>3</cp:revision>
  <cp:lastPrinted>2025-03-03T11:55:00Z</cp:lastPrinted>
  <dcterms:created xsi:type="dcterms:W3CDTF">2025-03-03T11:23:00Z</dcterms:created>
  <dcterms:modified xsi:type="dcterms:W3CDTF">2025-03-03T11:58:00Z</dcterms:modified>
</cp:coreProperties>
</file>