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D3" w:rsidRPr="00312F93" w:rsidRDefault="00C65DD3" w:rsidP="00C65DD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F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="008E471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C65DD3" w:rsidRPr="00312F93" w:rsidRDefault="00C65DD3" w:rsidP="00C65DD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F93">
        <w:rPr>
          <w:rFonts w:ascii="Times New Roman" w:eastAsia="Times New Roman" w:hAnsi="Times New Roman" w:cs="Times New Roman"/>
          <w:sz w:val="28"/>
          <w:szCs w:val="28"/>
          <w:lang w:val="uk-UA"/>
        </w:rPr>
        <w:t>до інформації про хід виконання цільової комплексної програми «Суми – громада для молоді» на 2022 – 2024 роки» (зі змінами), за підсумками 2023 року»</w:t>
      </w:r>
    </w:p>
    <w:p w:rsidR="00C65DD3" w:rsidRDefault="00C031FD" w:rsidP="00C65DD3">
      <w:pPr>
        <w:ind w:left="100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05 червня 2025 року № 5821</w:t>
      </w:r>
      <w:r w:rsidR="00C65DD3" w:rsidRPr="00312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-МР</w:t>
      </w:r>
    </w:p>
    <w:p w:rsidR="00C65DD3" w:rsidRPr="00312F93" w:rsidRDefault="00C65DD3" w:rsidP="00C65DD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285" w:rsidRDefault="00D94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033285" w:rsidRPr="001027AF" w:rsidRDefault="001027AF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27AF">
        <w:rPr>
          <w:rFonts w:ascii="Times New Roman" w:eastAsia="Times New Roman" w:hAnsi="Times New Roman" w:cs="Times New Roman"/>
          <w:sz w:val="24"/>
          <w:szCs w:val="24"/>
          <w:u w:val="single"/>
        </w:rPr>
        <w:t>за 2023 рік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:rsidR="00922A0A" w:rsidRPr="00922A0A" w:rsidRDefault="00922A0A" w:rsidP="00922A0A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922A0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Цільова комплексна програма «Суми – громада для молоді» на 2022-2024 роки, затверджена рішенням Сумської міської ради</w:t>
      </w:r>
    </w:p>
    <w:p w:rsidR="00033285" w:rsidRPr="00922A0A" w:rsidRDefault="00922A0A" w:rsidP="00922A0A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922A0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від 23 грудня 2021 року № 2698-МР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033285" w:rsidRPr="001027AF" w:rsidRDefault="00D94620" w:rsidP="001027AF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1027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="001027AF" w:rsidRPr="001027A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Відділ молодіжної політики Сумської міської ради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033285" w:rsidRDefault="00CB14B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  <w:t xml:space="preserve">тис грн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033285" w:rsidTr="007A2514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:rsidR="00033285" w:rsidRDefault="00D946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Затверджено у бюджеті СМТГ (зі змінами)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</w:tr>
      <w:tr w:rsidR="00033285" w:rsidTr="007A2514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:rsidR="00033285" w:rsidRDefault="00033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033285" w:rsidTr="007A2514">
        <w:trPr>
          <w:trHeight w:val="270"/>
          <w:jc w:val="center"/>
        </w:trPr>
        <w:tc>
          <w:tcPr>
            <w:tcW w:w="3678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033285" w:rsidRDefault="0003328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6739FB" w:rsidTr="007A2514">
        <w:trPr>
          <w:trHeight w:val="858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9FB" w:rsidRDefault="006739FB" w:rsidP="00673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Всього на виконання програми,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vAlign w:val="center"/>
          </w:tcPr>
          <w:p w:rsidR="006739FB" w:rsidRPr="00E53A8D" w:rsidRDefault="006739FB" w:rsidP="006739F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0213131</w:t>
            </w:r>
          </w:p>
          <w:p w:rsidR="006739FB" w:rsidRPr="00E53A8D" w:rsidRDefault="006739FB" w:rsidP="006739F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0213133</w:t>
            </w:r>
          </w:p>
          <w:p w:rsidR="006739FB" w:rsidRPr="00E53A8D" w:rsidRDefault="006739FB" w:rsidP="006739FB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0213036</w:t>
            </w:r>
          </w:p>
        </w:tc>
        <w:tc>
          <w:tcPr>
            <w:tcW w:w="4544" w:type="dxa"/>
            <w:vAlign w:val="center"/>
          </w:tcPr>
          <w:p w:rsidR="006739FB" w:rsidRPr="00904D3C" w:rsidRDefault="006739FB" w:rsidP="006739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D3C">
              <w:rPr>
                <w:rFonts w:ascii="Times New Roman" w:eastAsia="Times New Roman" w:hAnsi="Times New Roman" w:cs="Times New Roman"/>
                <w:sz w:val="20"/>
                <w:szCs w:val="20"/>
              </w:rPr>
              <w:t>Відділом молодіжної політики Сумської міської ради організовано та проведено 28 заходів за кошти бюджету СМТГ та 6 заходів, які не потребували фінансування.</w:t>
            </w:r>
          </w:p>
          <w:p w:rsidR="006739FB" w:rsidRPr="00904D3C" w:rsidRDefault="006739FB" w:rsidP="006739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D3C">
              <w:rPr>
                <w:rFonts w:ascii="Times New Roman" w:eastAsia="Times New Roman" w:hAnsi="Times New Roman" w:cs="Times New Roman"/>
                <w:sz w:val="20"/>
                <w:szCs w:val="20"/>
              </w:rPr>
              <w:t>КУ «МЦ «Романтика» СМР організовано та проведено 24 заходи за кошти бюджету СМТГ та 80 заходів, які не потребували фінансування.</w:t>
            </w:r>
          </w:p>
          <w:p w:rsidR="006739FB" w:rsidRDefault="006739FB" w:rsidP="006739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4D3C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Забезпечено пільговим проїздом 20 студентів закладів вищої освіти I-IV рівнів акредитації та учнів професійно-технічних навчальних закладів міста Суми.</w:t>
            </w:r>
          </w:p>
        </w:tc>
        <w:tc>
          <w:tcPr>
            <w:tcW w:w="747" w:type="dxa"/>
            <w:vAlign w:val="center"/>
          </w:tcPr>
          <w:p w:rsidR="006739FB" w:rsidRPr="0061499D" w:rsidRDefault="0061499D" w:rsidP="00673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6853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,2</w:t>
            </w:r>
          </w:p>
        </w:tc>
        <w:tc>
          <w:tcPr>
            <w:tcW w:w="747" w:type="dxa"/>
            <w:vAlign w:val="center"/>
          </w:tcPr>
          <w:p w:rsidR="006739FB" w:rsidRPr="00ED024F" w:rsidRDefault="0061499D" w:rsidP="006739F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6618,2</w:t>
            </w:r>
          </w:p>
        </w:tc>
        <w:tc>
          <w:tcPr>
            <w:tcW w:w="747" w:type="dxa"/>
            <w:vAlign w:val="center"/>
          </w:tcPr>
          <w:p w:rsidR="006739FB" w:rsidRPr="00ED024F" w:rsidRDefault="006739FB" w:rsidP="006739F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6739FB" w:rsidRPr="002B61F0" w:rsidRDefault="00BB67CB" w:rsidP="00673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6585</w:t>
            </w:r>
            <w:r w:rsidR="00D86C00" w:rsidRPr="002B61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747" w:type="dxa"/>
            <w:vAlign w:val="center"/>
          </w:tcPr>
          <w:p w:rsidR="006739FB" w:rsidRPr="002B61F0" w:rsidRDefault="00BB67CB" w:rsidP="00673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6377</w:t>
            </w:r>
            <w:r w:rsidR="00D86C00" w:rsidRPr="002B61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747" w:type="dxa"/>
            <w:vAlign w:val="center"/>
          </w:tcPr>
          <w:p w:rsidR="006739FB" w:rsidRPr="002B61F0" w:rsidRDefault="00D86C00" w:rsidP="006739F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61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208,0</w:t>
            </w:r>
          </w:p>
        </w:tc>
        <w:tc>
          <w:tcPr>
            <w:tcW w:w="747" w:type="dxa"/>
            <w:vAlign w:val="center"/>
          </w:tcPr>
          <w:p w:rsidR="006739FB" w:rsidRPr="00CD04FE" w:rsidRDefault="0061499D" w:rsidP="00673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5790,1</w:t>
            </w:r>
          </w:p>
        </w:tc>
        <w:tc>
          <w:tcPr>
            <w:tcW w:w="747" w:type="dxa"/>
            <w:vAlign w:val="center"/>
          </w:tcPr>
          <w:p w:rsidR="006739FB" w:rsidRPr="00CD04FE" w:rsidRDefault="0061499D" w:rsidP="006739F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5594,0</w:t>
            </w:r>
          </w:p>
        </w:tc>
        <w:tc>
          <w:tcPr>
            <w:tcW w:w="747" w:type="dxa"/>
            <w:vAlign w:val="center"/>
          </w:tcPr>
          <w:p w:rsidR="006739FB" w:rsidRDefault="0061499D" w:rsidP="006739F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196,1</w:t>
            </w:r>
          </w:p>
        </w:tc>
      </w:tr>
      <w:tr w:rsidR="00BB67CB" w:rsidTr="00867853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67CB" w:rsidRDefault="00BB67CB" w:rsidP="00BB67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BB67CB" w:rsidRDefault="00BB67CB" w:rsidP="00BB67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BB67CB" w:rsidRDefault="00BB67CB" w:rsidP="00BB67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B67CB" w:rsidRPr="0061499D" w:rsidRDefault="00BB67CB" w:rsidP="00BB67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6853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,2</w:t>
            </w:r>
          </w:p>
        </w:tc>
        <w:tc>
          <w:tcPr>
            <w:tcW w:w="747" w:type="dxa"/>
            <w:vAlign w:val="center"/>
          </w:tcPr>
          <w:p w:rsidR="00BB67CB" w:rsidRPr="00ED024F" w:rsidRDefault="00BB67CB" w:rsidP="00BB67C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6618,2</w:t>
            </w:r>
          </w:p>
        </w:tc>
        <w:tc>
          <w:tcPr>
            <w:tcW w:w="747" w:type="dxa"/>
            <w:vAlign w:val="center"/>
          </w:tcPr>
          <w:p w:rsidR="00BB67CB" w:rsidRPr="00ED024F" w:rsidRDefault="00BB67CB" w:rsidP="00BB67C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BB67CB" w:rsidRPr="002B61F0" w:rsidRDefault="00BB67CB" w:rsidP="00BB67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6585</w:t>
            </w:r>
            <w:r w:rsidRPr="002B61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747" w:type="dxa"/>
            <w:vAlign w:val="center"/>
          </w:tcPr>
          <w:p w:rsidR="00BB67CB" w:rsidRPr="002B61F0" w:rsidRDefault="00BB67CB" w:rsidP="00BB67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6377</w:t>
            </w:r>
            <w:r w:rsidRPr="002B61F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,3</w:t>
            </w:r>
          </w:p>
        </w:tc>
        <w:tc>
          <w:tcPr>
            <w:tcW w:w="747" w:type="dxa"/>
            <w:vAlign w:val="center"/>
          </w:tcPr>
          <w:p w:rsidR="00BB67CB" w:rsidRPr="002B61F0" w:rsidRDefault="00BB67CB" w:rsidP="00BB67C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BB67CB" w:rsidRPr="00CD04FE" w:rsidRDefault="00BB67CB" w:rsidP="00BB67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D04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5790,06</w:t>
            </w:r>
          </w:p>
        </w:tc>
        <w:tc>
          <w:tcPr>
            <w:tcW w:w="747" w:type="dxa"/>
            <w:vAlign w:val="center"/>
          </w:tcPr>
          <w:p w:rsidR="00BB67CB" w:rsidRPr="00CD04FE" w:rsidRDefault="00BB67CB" w:rsidP="00BB67C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D04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5593,96</w:t>
            </w:r>
          </w:p>
        </w:tc>
        <w:tc>
          <w:tcPr>
            <w:tcW w:w="747" w:type="dxa"/>
            <w:vAlign w:val="center"/>
          </w:tcPr>
          <w:p w:rsidR="00BB67CB" w:rsidRDefault="00BB67CB" w:rsidP="00BB67C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E767A5">
        <w:trPr>
          <w:trHeight w:val="42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Інші джерела</w:t>
            </w:r>
          </w:p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власні</w:t>
            </w:r>
            <w:r w:rsidR="0035147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надходження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E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196,1</w:t>
            </w:r>
          </w:p>
        </w:tc>
      </w:tr>
      <w:tr w:rsidR="00EE7C18" w:rsidTr="006C7DDA">
        <w:trPr>
          <w:trHeight w:val="380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924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6E71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сприятливих умов для розвитку молоді</w:t>
            </w:r>
          </w:p>
        </w:tc>
      </w:tr>
      <w:tr w:rsidR="00EE7C18" w:rsidTr="006C7DDA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по підпрограмі,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Pr="00C96E7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1005,3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1005,3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Pr="008F41BB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860,00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860,00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Pr="00AB48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571,2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571,2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7F3F1F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Pr="00C96E7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1005,3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1005,3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Pr="008F41BB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860,00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860,00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Pr="00AB48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571,2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571,2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0D4FBA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1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vAlign w:val="center"/>
          </w:tcPr>
          <w:p w:rsidR="00EE7C18" w:rsidRPr="00E53A8D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0213131</w:t>
            </w:r>
          </w:p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shd w:val="clear" w:color="auto" w:fill="auto"/>
          </w:tcPr>
          <w:p w:rsidR="00EE7C18" w:rsidRPr="00AA1C73" w:rsidRDefault="00EE7C18" w:rsidP="00EE7C18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9 заходів за кошти бюджету СМТГ (тренінг з першої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>домедичної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допомоги, міську екологічну акцію «Чисто - це теж перемога»,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>Ecoweek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>, школу психоемоційної рівноваги, школу ОСС, тренінг «Проектний менеджмент для органів студентського самоврядування», молодіжний забіг «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>Sumy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>Сolor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>Run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», 2-ий Сумський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>півмарафон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та благодійний забіг Святого Миколая) та       3 заходи, які не потребували фінансування (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«Молодь за безпеку дорожнього руху», фітнес тренування на батуті та «Бізнес. Молодь. Сучасні можливості та перспективи»).</w:t>
            </w:r>
          </w:p>
        </w:tc>
        <w:tc>
          <w:tcPr>
            <w:tcW w:w="747" w:type="dxa"/>
            <w:vAlign w:val="center"/>
          </w:tcPr>
          <w:p w:rsidR="00EE7C18" w:rsidRPr="00C96E7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272,2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272,2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209B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175,5</w:t>
            </w:r>
          </w:p>
        </w:tc>
        <w:tc>
          <w:tcPr>
            <w:tcW w:w="747" w:type="dxa"/>
            <w:vAlign w:val="center"/>
          </w:tcPr>
          <w:p w:rsidR="00EE7C18" w:rsidRPr="000209B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175,5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28072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167,9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167,9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7A2514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96E7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272,2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272,2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209B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175,5</w:t>
            </w:r>
          </w:p>
        </w:tc>
        <w:tc>
          <w:tcPr>
            <w:tcW w:w="747" w:type="dxa"/>
            <w:vAlign w:val="center"/>
          </w:tcPr>
          <w:p w:rsidR="00EE7C18" w:rsidRPr="000209B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175,5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28072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167,9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167,9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RPr="00C1466C" w:rsidTr="007A2514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2F350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F35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42,7</w:t>
            </w:r>
          </w:p>
        </w:tc>
        <w:tc>
          <w:tcPr>
            <w:tcW w:w="747" w:type="dxa"/>
            <w:vAlign w:val="center"/>
          </w:tcPr>
          <w:p w:rsidR="00EE7C18" w:rsidRPr="002F350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F35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42,7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867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67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8867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67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7A2514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2F350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42,7</w:t>
            </w:r>
          </w:p>
        </w:tc>
        <w:tc>
          <w:tcPr>
            <w:tcW w:w="747" w:type="dxa"/>
            <w:vAlign w:val="center"/>
          </w:tcPr>
          <w:p w:rsidR="00EE7C18" w:rsidRPr="002F350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5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42,7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867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67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8867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67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B3209B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27AF6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7AF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747" w:type="dxa"/>
            <w:vAlign w:val="center"/>
          </w:tcPr>
          <w:p w:rsidR="00EE7C18" w:rsidRPr="00027AF6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7AF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932B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32B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15,8</w:t>
            </w:r>
          </w:p>
        </w:tc>
        <w:tc>
          <w:tcPr>
            <w:tcW w:w="747" w:type="dxa"/>
            <w:vAlign w:val="center"/>
          </w:tcPr>
          <w:p w:rsidR="00EE7C18" w:rsidRPr="00E932B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32B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15,8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C14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EE7C18" w:rsidRPr="00C1466C" w:rsidTr="007A2514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27AF6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AF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747" w:type="dxa"/>
            <w:vAlign w:val="center"/>
          </w:tcPr>
          <w:p w:rsidR="00EE7C18" w:rsidRPr="00027AF6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AF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932B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2B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15,8</w:t>
            </w:r>
          </w:p>
        </w:tc>
        <w:tc>
          <w:tcPr>
            <w:tcW w:w="747" w:type="dxa"/>
            <w:vAlign w:val="center"/>
          </w:tcPr>
          <w:p w:rsidR="00EE7C18" w:rsidRPr="00E932B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2B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15,8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6C7DDA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EE7C18" w:rsidRPr="004D705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D70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4D705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D70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932B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32B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E932B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932B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B208A8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EE7C18" w:rsidRPr="004D705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D70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4D705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D70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932B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2B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E932B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2B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66,5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B208A8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C6A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6A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8C6A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6A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4E757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75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4E757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75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B208A8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C6A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A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8C6A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A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4E757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75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4E757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75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4B28E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B28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93,1</w:t>
            </w:r>
          </w:p>
        </w:tc>
        <w:tc>
          <w:tcPr>
            <w:tcW w:w="747" w:type="dxa"/>
            <w:vAlign w:val="center"/>
          </w:tcPr>
          <w:p w:rsidR="00EE7C18" w:rsidRPr="004B28E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B28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93,1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93,1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93,1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AF30D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30D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85,6</w:t>
            </w:r>
          </w:p>
        </w:tc>
        <w:tc>
          <w:tcPr>
            <w:tcW w:w="747" w:type="dxa"/>
            <w:vAlign w:val="center"/>
          </w:tcPr>
          <w:p w:rsidR="00EE7C18" w:rsidRPr="00AF30D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D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85,6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4B28E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B28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93,1</w:t>
            </w:r>
          </w:p>
        </w:tc>
        <w:tc>
          <w:tcPr>
            <w:tcW w:w="747" w:type="dxa"/>
            <w:vAlign w:val="center"/>
          </w:tcPr>
          <w:p w:rsidR="00EE7C18" w:rsidRPr="004B28E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B28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93,1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93,1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93,1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AF30D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30D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85,6</w:t>
            </w:r>
          </w:p>
        </w:tc>
        <w:tc>
          <w:tcPr>
            <w:tcW w:w="747" w:type="dxa"/>
            <w:vAlign w:val="center"/>
          </w:tcPr>
          <w:p w:rsidR="00EE7C18" w:rsidRPr="00AF30D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D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85,6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9A2AEB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5701E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01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5701E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01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A01C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1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A01C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1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9A2AEB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5701E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01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5701E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01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A01C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1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A01C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1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6C7DDA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3A7A4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7A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33,00</w:t>
            </w:r>
          </w:p>
        </w:tc>
        <w:tc>
          <w:tcPr>
            <w:tcW w:w="747" w:type="dxa"/>
            <w:vAlign w:val="center"/>
          </w:tcPr>
          <w:p w:rsidR="00EE7C18" w:rsidRPr="003A7A49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7A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33,00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A01C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1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A01C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1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RPr="00C1466C" w:rsidTr="006C7DDA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3A7A4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7A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33,00</w:t>
            </w:r>
          </w:p>
        </w:tc>
        <w:tc>
          <w:tcPr>
            <w:tcW w:w="747" w:type="dxa"/>
            <w:vAlign w:val="center"/>
          </w:tcPr>
          <w:p w:rsidR="00EE7C18" w:rsidRPr="003A7A49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7A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33,00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2277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277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A01C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1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A01C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1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1466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Pr="003235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Pr="001C1F42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Проведено 8 заходів за кошти бюджету СМТГ (конкурс соціальних відеороликів «Я і Кобзар», презентація-тренінг молодіжної ради при Сумській міській раді, шоу-проект «Танцюй під українську»,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пейнтбольний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турнір, учнівський літній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кемп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«4ever», програма заходів «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МолоДій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до Дня молоді,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пейнтбольний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турнір «Новачок 2023» та «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Stud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Quest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Party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») та 1 захід, який не потребував фінансування (настільна гра).</w:t>
            </w:r>
          </w:p>
        </w:tc>
        <w:tc>
          <w:tcPr>
            <w:tcW w:w="747" w:type="dxa"/>
            <w:vAlign w:val="center"/>
          </w:tcPr>
          <w:p w:rsidR="00EE7C18" w:rsidRPr="00D4734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AB177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17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202,8</w:t>
            </w:r>
          </w:p>
        </w:tc>
        <w:tc>
          <w:tcPr>
            <w:tcW w:w="747" w:type="dxa"/>
            <w:vAlign w:val="center"/>
          </w:tcPr>
          <w:p w:rsidR="00EE7C18" w:rsidRPr="00AB177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202,8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192,8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192,8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D47340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AB177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17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202,8</w:t>
            </w:r>
          </w:p>
        </w:tc>
        <w:tc>
          <w:tcPr>
            <w:tcW w:w="747" w:type="dxa"/>
            <w:vAlign w:val="center"/>
          </w:tcPr>
          <w:p w:rsidR="00EE7C18" w:rsidRPr="00AB177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202,8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192,8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192,8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F27A2B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D43E0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3E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D43E07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6E6A8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6A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6E6A8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A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F27A2B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D43E0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3E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D43E07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0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6E6A8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6A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6E6A8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A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33,9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0F38CD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72087D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08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72087D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8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72087D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08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72087D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8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25,3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0F38CD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BC7E1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7E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143,6</w:t>
            </w:r>
          </w:p>
        </w:tc>
        <w:tc>
          <w:tcPr>
            <w:tcW w:w="747" w:type="dxa"/>
            <w:vAlign w:val="center"/>
          </w:tcPr>
          <w:p w:rsidR="00EE7C18" w:rsidRPr="00BC7E1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E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143,6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61D0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1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143,6</w:t>
            </w:r>
          </w:p>
        </w:tc>
        <w:tc>
          <w:tcPr>
            <w:tcW w:w="747" w:type="dxa"/>
            <w:vAlign w:val="center"/>
          </w:tcPr>
          <w:p w:rsidR="00EE7C18" w:rsidRPr="00F61D0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143,6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133,6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133,6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4F5C5C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BC7E1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7E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143,6</w:t>
            </w:r>
          </w:p>
        </w:tc>
        <w:tc>
          <w:tcPr>
            <w:tcW w:w="747" w:type="dxa"/>
            <w:vAlign w:val="center"/>
          </w:tcPr>
          <w:p w:rsidR="00EE7C18" w:rsidRPr="00BC7E1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E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143,6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61D0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1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143,6</w:t>
            </w:r>
          </w:p>
        </w:tc>
        <w:tc>
          <w:tcPr>
            <w:tcW w:w="747" w:type="dxa"/>
            <w:vAlign w:val="center"/>
          </w:tcPr>
          <w:p w:rsidR="00EE7C18" w:rsidRPr="00F61D0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D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143,6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133,6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133,6</w:t>
            </w:r>
          </w:p>
        </w:tc>
        <w:tc>
          <w:tcPr>
            <w:tcW w:w="747" w:type="dxa"/>
            <w:vAlign w:val="center"/>
          </w:tcPr>
          <w:p w:rsidR="00EE7C18" w:rsidRPr="00F94A2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Проведено 10 заходів за кошти бюджету СМТГ (забіг «365 днів незламності», тематична зустріч «Суми - місто незламних», День першої пластової присяги, фотоконкурс «Вишиванка - мій генетичний код», туристично-патріотичні молодіжні змагання «Свято весни», творчий проект «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SoloWay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Music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Awards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участь відокремленого підрозділу ВМГО «Пласт-НСОУ»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м.Суми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таборуванні «Берег ріки 2023», виготовлення відео-ролика до Дня Незалежності України, відкриття пластового року та Андріївські вечорниці) та        2 заходи, які не потребували фінансування (зустріч «Можливості для молоді від ЄС» та відкритий діалог з Вікторією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Гаврюшовою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). </w:t>
            </w:r>
          </w:p>
        </w:tc>
        <w:tc>
          <w:tcPr>
            <w:tcW w:w="747" w:type="dxa"/>
            <w:vAlign w:val="center"/>
          </w:tcPr>
          <w:p w:rsidR="00EE7C18" w:rsidRPr="0003005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270,3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270,3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E39A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E39A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221,7</w:t>
            </w:r>
          </w:p>
        </w:tc>
        <w:tc>
          <w:tcPr>
            <w:tcW w:w="747" w:type="dxa"/>
            <w:vAlign w:val="center"/>
          </w:tcPr>
          <w:p w:rsidR="00EE7C18" w:rsidRPr="00CE39A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9A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221,7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210,5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210,5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3005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270,3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270,3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E39A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E39A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221,7</w:t>
            </w:r>
          </w:p>
        </w:tc>
        <w:tc>
          <w:tcPr>
            <w:tcW w:w="747" w:type="dxa"/>
            <w:vAlign w:val="center"/>
          </w:tcPr>
          <w:p w:rsidR="00EE7C18" w:rsidRPr="00CE39A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9A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221,7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210,5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210,5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E034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03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112,7</w:t>
            </w:r>
          </w:p>
        </w:tc>
        <w:tc>
          <w:tcPr>
            <w:tcW w:w="747" w:type="dxa"/>
            <w:vAlign w:val="center"/>
          </w:tcPr>
          <w:p w:rsidR="00EE7C18" w:rsidRPr="00FE0342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3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112,7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112,7</w:t>
            </w: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112,7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101,5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101,5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E034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03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112,7</w:t>
            </w:r>
          </w:p>
        </w:tc>
        <w:tc>
          <w:tcPr>
            <w:tcW w:w="747" w:type="dxa"/>
            <w:vAlign w:val="center"/>
          </w:tcPr>
          <w:p w:rsidR="00EE7C18" w:rsidRPr="00FE0342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3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112,7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112,7</w:t>
            </w: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112,7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101,5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101,5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0F38CD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6B1A9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B1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38,1</w:t>
            </w:r>
          </w:p>
        </w:tc>
        <w:tc>
          <w:tcPr>
            <w:tcW w:w="747" w:type="dxa"/>
            <w:vAlign w:val="center"/>
          </w:tcPr>
          <w:p w:rsidR="00EE7C18" w:rsidRPr="006B1A9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38,1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6B1A9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38,1</w:t>
            </w:r>
          </w:p>
        </w:tc>
        <w:tc>
          <w:tcPr>
            <w:tcW w:w="747" w:type="dxa"/>
            <w:vAlign w:val="center"/>
          </w:tcPr>
          <w:p w:rsidR="00EE7C18" w:rsidRPr="006B1A9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A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38,1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903481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Оголошено та проведено міський конкурс «Молодіжна еліта» у 7 номінаціях: «Лідер учнівського самоврядування», «Охорона здоров’я», «Громадський діяч у сфері молодіжної політики», «Лідер студентського самоврядування», «Наукова діяльність», «Волонтерська діяльність», «Культурно-мистецька діяльність». Переможці відзначені грошовою винагородою у сумі 15 тис. грн. кожен.</w:t>
            </w:r>
          </w:p>
        </w:tc>
        <w:tc>
          <w:tcPr>
            <w:tcW w:w="747" w:type="dxa"/>
            <w:vAlign w:val="center"/>
          </w:tcPr>
          <w:p w:rsidR="00EE7C18" w:rsidRPr="00163ED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63E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EE7C18" w:rsidRPr="00163ED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E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105,00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903481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163ED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E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EE7C18" w:rsidRPr="00163ED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E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EE7C18" w:rsidRPr="00C37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1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B83CC7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.4.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25FCE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5FC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EE7C18" w:rsidRPr="00025FCE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FC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94C6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C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EE7C18" w:rsidRPr="00C94C6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C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25FCE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5FC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EE7C18" w:rsidRPr="00025FCE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FC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94C6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C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EE7C18" w:rsidRPr="00C94C6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C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0F38CD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.5.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A1CA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A1CA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8A1CA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CA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94C6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C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94C6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C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A1CA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CA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8A1CAC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CA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94C6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C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C94C6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C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FD2CF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C0F4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Pr="00B0776F" w:rsidRDefault="00EE7C18" w:rsidP="00EE7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76F">
              <w:rPr>
                <w:rFonts w:ascii="Times New Roman" w:hAnsi="Times New Roman" w:cs="Times New Roman"/>
                <w:sz w:val="20"/>
                <w:szCs w:val="20"/>
              </w:rPr>
              <w:t>Кошти не витрачались.</w:t>
            </w:r>
          </w:p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76F">
              <w:rPr>
                <w:rFonts w:ascii="Times New Roman" w:hAnsi="Times New Roman" w:cs="Times New Roman"/>
                <w:sz w:val="20"/>
                <w:szCs w:val="20"/>
              </w:rPr>
              <w:t xml:space="preserve">Надано організаційну та консультативну допомогу </w:t>
            </w:r>
            <w:r w:rsidRPr="00B077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громадським організаціям</w:t>
            </w:r>
            <w:r w:rsidRPr="00B07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7" w:type="dxa"/>
            <w:vAlign w:val="center"/>
          </w:tcPr>
          <w:p w:rsidR="00EE7C18" w:rsidRPr="0069000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Pr="0069000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B32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C133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C133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69000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Pr="0069000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C133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C133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5D1919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69000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Pr="0069000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B322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C133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C133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5D1919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69000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Pr="00690002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C133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EC133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F27A2B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F27A2B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Pr="000360B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15711" w:type="dxa"/>
            <w:gridSpan w:val="12"/>
            <w:tcBorders>
              <w:top w:val="nil"/>
              <w:left w:val="single" w:sz="8" w:space="0" w:color="000000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Pr="00CD532E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</w:t>
            </w: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2. Надання можливостей для всебічного розвитку молоді у відповідних закладах по роботі з молоддю</w:t>
            </w: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по підпрограмі,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Pr="00F351C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0213133</w:t>
            </w: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D532E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5805,5</w:t>
            </w:r>
          </w:p>
        </w:tc>
        <w:tc>
          <w:tcPr>
            <w:tcW w:w="747" w:type="dxa"/>
            <w:vAlign w:val="center"/>
          </w:tcPr>
          <w:p w:rsidR="00EE7C18" w:rsidRPr="00CD532E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5570,5</w:t>
            </w:r>
          </w:p>
        </w:tc>
        <w:tc>
          <w:tcPr>
            <w:tcW w:w="747" w:type="dxa"/>
            <w:vAlign w:val="center"/>
          </w:tcPr>
          <w:p w:rsidR="00EE7C18" w:rsidRPr="00CD532E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EE7C18" w:rsidRPr="001E622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E62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5718,1</w:t>
            </w:r>
          </w:p>
        </w:tc>
        <w:tc>
          <w:tcPr>
            <w:tcW w:w="747" w:type="dxa"/>
            <w:vAlign w:val="center"/>
          </w:tcPr>
          <w:p w:rsidR="00EE7C18" w:rsidRPr="001E622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</w:t>
            </w:r>
            <w:r w:rsidRPr="001E62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10,1</w:t>
            </w:r>
          </w:p>
        </w:tc>
        <w:tc>
          <w:tcPr>
            <w:tcW w:w="747" w:type="dxa"/>
            <w:vAlign w:val="center"/>
          </w:tcPr>
          <w:p w:rsidR="00EE7C18" w:rsidRPr="001E622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E62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208,0</w:t>
            </w:r>
          </w:p>
        </w:tc>
        <w:tc>
          <w:tcPr>
            <w:tcW w:w="747" w:type="dxa"/>
            <w:vAlign w:val="center"/>
          </w:tcPr>
          <w:p w:rsidR="00EE7C18" w:rsidRPr="002C0CA6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5215,9</w:t>
            </w:r>
          </w:p>
        </w:tc>
        <w:tc>
          <w:tcPr>
            <w:tcW w:w="747" w:type="dxa"/>
            <w:vAlign w:val="center"/>
          </w:tcPr>
          <w:p w:rsidR="00EE7C18" w:rsidRPr="00115AB2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5019,9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196,1</w:t>
            </w: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D532E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5805,5</w:t>
            </w:r>
          </w:p>
        </w:tc>
        <w:tc>
          <w:tcPr>
            <w:tcW w:w="747" w:type="dxa"/>
            <w:vAlign w:val="center"/>
          </w:tcPr>
          <w:p w:rsidR="00EE7C18" w:rsidRPr="00CD532E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5570,5</w:t>
            </w:r>
          </w:p>
        </w:tc>
        <w:tc>
          <w:tcPr>
            <w:tcW w:w="747" w:type="dxa"/>
            <w:vAlign w:val="center"/>
          </w:tcPr>
          <w:p w:rsidR="00EE7C18" w:rsidRPr="00CD532E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E7C18" w:rsidRPr="001E622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2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5718,1</w:t>
            </w:r>
          </w:p>
        </w:tc>
        <w:tc>
          <w:tcPr>
            <w:tcW w:w="747" w:type="dxa"/>
            <w:vAlign w:val="center"/>
          </w:tcPr>
          <w:p w:rsidR="00EE7C18" w:rsidRPr="001E622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</w:t>
            </w:r>
            <w:r w:rsidRPr="001E62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10,1</w:t>
            </w:r>
          </w:p>
        </w:tc>
        <w:tc>
          <w:tcPr>
            <w:tcW w:w="747" w:type="dxa"/>
            <w:vAlign w:val="center"/>
          </w:tcPr>
          <w:p w:rsidR="00EE7C18" w:rsidRPr="001E6221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5215,9</w:t>
            </w:r>
          </w:p>
        </w:tc>
        <w:tc>
          <w:tcPr>
            <w:tcW w:w="747" w:type="dxa"/>
            <w:vAlign w:val="center"/>
          </w:tcPr>
          <w:p w:rsidR="00EE7C18" w:rsidRPr="00115AB2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5019,8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(власні надходження)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2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196,1</w:t>
            </w: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1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Pr="005634A5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4A5">
              <w:rPr>
                <w:rFonts w:ascii="Times New Roman" w:hAnsi="Times New Roman" w:cs="Times New Roman"/>
                <w:sz w:val="20"/>
                <w:szCs w:val="20"/>
              </w:rPr>
              <w:t xml:space="preserve">Організовано та проведено 24 заходи за кошти бюджету СМТГ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5634A5">
              <w:rPr>
                <w:rFonts w:ascii="Times New Roman" w:hAnsi="Times New Roman" w:cs="Times New Roman"/>
                <w:sz w:val="20"/>
                <w:szCs w:val="20"/>
              </w:rPr>
              <w:t>80 заходів, які не потребували фінансування.</w:t>
            </w:r>
          </w:p>
        </w:tc>
        <w:tc>
          <w:tcPr>
            <w:tcW w:w="747" w:type="dxa"/>
            <w:vAlign w:val="center"/>
          </w:tcPr>
          <w:p w:rsidR="00EE7C18" w:rsidRPr="0019471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747" w:type="dxa"/>
            <w:vAlign w:val="center"/>
          </w:tcPr>
          <w:p w:rsidR="00EE7C18" w:rsidRPr="0019471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747" w:type="dxa"/>
            <w:vAlign w:val="center"/>
          </w:tcPr>
          <w:p w:rsidR="00EE7C18" w:rsidRPr="00794485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79448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944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747" w:type="dxa"/>
            <w:vAlign w:val="center"/>
          </w:tcPr>
          <w:p w:rsidR="00EE7C18" w:rsidRPr="0079448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944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6676FA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496,9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496,9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747" w:type="dxa"/>
            <w:vAlign w:val="center"/>
          </w:tcPr>
          <w:p w:rsidR="00EE7C18" w:rsidRPr="00794485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79448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4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747" w:type="dxa"/>
            <w:vAlign w:val="center"/>
          </w:tcPr>
          <w:p w:rsidR="00EE7C18" w:rsidRPr="00794485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4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496,9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496,9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C22BCE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03803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038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72,6</w:t>
            </w:r>
          </w:p>
        </w:tc>
        <w:tc>
          <w:tcPr>
            <w:tcW w:w="747" w:type="dxa"/>
            <w:vAlign w:val="center"/>
          </w:tcPr>
          <w:p w:rsidR="00EE7C18" w:rsidRPr="00803803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72,6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72,6</w:t>
            </w: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72,6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71,0</w:t>
            </w: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71,0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230E47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03803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038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72,6</w:t>
            </w:r>
          </w:p>
        </w:tc>
        <w:tc>
          <w:tcPr>
            <w:tcW w:w="747" w:type="dxa"/>
            <w:vAlign w:val="center"/>
          </w:tcPr>
          <w:p w:rsidR="00EE7C18" w:rsidRPr="00803803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8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72,6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72,6</w:t>
            </w: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72,6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71,0</w:t>
            </w: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71,0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6E05CD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623236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232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623236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2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6E05CD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623236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232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623236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2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D660E3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60E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228,0</w:t>
            </w:r>
          </w:p>
        </w:tc>
        <w:tc>
          <w:tcPr>
            <w:tcW w:w="747" w:type="dxa"/>
            <w:vAlign w:val="center"/>
          </w:tcPr>
          <w:p w:rsidR="00EE7C18" w:rsidRPr="00D660E3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60E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228,0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228,0</w:t>
            </w: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228,0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226,7</w:t>
            </w: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226,6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D660E3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60E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228,0</w:t>
            </w:r>
          </w:p>
        </w:tc>
        <w:tc>
          <w:tcPr>
            <w:tcW w:w="747" w:type="dxa"/>
            <w:vAlign w:val="center"/>
          </w:tcPr>
          <w:p w:rsidR="00EE7C18" w:rsidRPr="00D660E3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60E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228,0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228,0</w:t>
            </w:r>
          </w:p>
        </w:tc>
        <w:tc>
          <w:tcPr>
            <w:tcW w:w="747" w:type="dxa"/>
            <w:vAlign w:val="center"/>
          </w:tcPr>
          <w:p w:rsidR="00EE7C18" w:rsidRPr="00E52AD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A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228,0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226,7</w:t>
            </w: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226,6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BD1F8D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.4.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F33F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33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153,9</w:t>
            </w:r>
          </w:p>
        </w:tc>
        <w:tc>
          <w:tcPr>
            <w:tcW w:w="747" w:type="dxa"/>
            <w:vAlign w:val="center"/>
          </w:tcPr>
          <w:p w:rsidR="00EE7C18" w:rsidRPr="00EF33F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3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153,9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2F415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F41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153,9</w:t>
            </w:r>
          </w:p>
        </w:tc>
        <w:tc>
          <w:tcPr>
            <w:tcW w:w="747" w:type="dxa"/>
            <w:vAlign w:val="center"/>
          </w:tcPr>
          <w:p w:rsidR="00EE7C18" w:rsidRPr="002F415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1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153,9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153,7</w:t>
            </w: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153,7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EF33F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33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153,9</w:t>
            </w:r>
          </w:p>
        </w:tc>
        <w:tc>
          <w:tcPr>
            <w:tcW w:w="747" w:type="dxa"/>
            <w:vAlign w:val="center"/>
          </w:tcPr>
          <w:p w:rsidR="00EE7C18" w:rsidRPr="00EF33F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3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153,9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2F415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F41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153,9</w:t>
            </w:r>
          </w:p>
        </w:tc>
        <w:tc>
          <w:tcPr>
            <w:tcW w:w="747" w:type="dxa"/>
            <w:vAlign w:val="center"/>
          </w:tcPr>
          <w:p w:rsidR="00EE7C18" w:rsidRPr="002F415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1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153,9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153,7</w:t>
            </w:r>
          </w:p>
        </w:tc>
        <w:tc>
          <w:tcPr>
            <w:tcW w:w="747" w:type="dxa"/>
            <w:vAlign w:val="center"/>
          </w:tcPr>
          <w:p w:rsidR="00EE7C18" w:rsidRPr="008804F7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F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153,7</w:t>
            </w:r>
          </w:p>
        </w:tc>
        <w:tc>
          <w:tcPr>
            <w:tcW w:w="747" w:type="dxa"/>
            <w:vAlign w:val="center"/>
          </w:tcPr>
          <w:p w:rsidR="00EE7C18" w:rsidRPr="00C82BC4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Pr="00E725A5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5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Діяльність </w:t>
            </w:r>
            <w:r w:rsidRPr="00E725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КУ «Молодіжний центр «Романтика» СМР забезпечена з урахуванням вимог </w:t>
            </w:r>
            <w:r w:rsidRPr="00E725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Постанови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09 червня 2021 року № </w:t>
            </w:r>
            <w:r w:rsidRPr="00E725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590 «Про затвердження порядку виконання повноважень Державною казначейською службою в особливому режимі в умовах воєнного стану».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 </w:t>
            </w:r>
            <w:r w:rsidRPr="004501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Благодійниками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 передано: </w:t>
            </w:r>
            <w:r w:rsidRPr="004501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7 ноутбуків HP </w:t>
            </w:r>
            <w:proofErr w:type="spellStart"/>
            <w:r w:rsidRPr="004501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Pavillon</w:t>
            </w:r>
            <w:proofErr w:type="spellEnd"/>
            <w:r w:rsidRPr="004501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4501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Laptop</w:t>
            </w:r>
            <w:proofErr w:type="spellEnd"/>
            <w:r w:rsidRPr="004501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 </w:t>
            </w:r>
            <w:r w:rsidRPr="004501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багатофункціональний пристрій </w:t>
            </w:r>
            <w:proofErr w:type="spellStart"/>
            <w:r w:rsidRPr="004501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Epson</w:t>
            </w:r>
            <w:proofErr w:type="spellEnd"/>
            <w:r w:rsidRPr="004501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, </w:t>
            </w:r>
            <w:proofErr w:type="spellStart"/>
            <w:r w:rsidRPr="004501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фліп</w:t>
            </w:r>
            <w:proofErr w:type="spellEnd"/>
            <w:r w:rsidRPr="004501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-чарт для маркера 70*100 см на тринозі.</w:t>
            </w:r>
          </w:p>
        </w:tc>
        <w:tc>
          <w:tcPr>
            <w:tcW w:w="747" w:type="dxa"/>
            <w:vAlign w:val="center"/>
          </w:tcPr>
          <w:p w:rsidR="00EE7C18" w:rsidRPr="00A356CB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5305,5</w:t>
            </w:r>
          </w:p>
        </w:tc>
        <w:tc>
          <w:tcPr>
            <w:tcW w:w="747" w:type="dxa"/>
            <w:vAlign w:val="center"/>
          </w:tcPr>
          <w:p w:rsidR="00EE7C18" w:rsidRPr="001241D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5070,5</w:t>
            </w:r>
          </w:p>
        </w:tc>
        <w:tc>
          <w:tcPr>
            <w:tcW w:w="747" w:type="dxa"/>
            <w:vAlign w:val="center"/>
          </w:tcPr>
          <w:p w:rsidR="00EE7C18" w:rsidRPr="001241D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EE7C18" w:rsidRPr="00C50E0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50E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5218,1</w:t>
            </w:r>
          </w:p>
        </w:tc>
        <w:tc>
          <w:tcPr>
            <w:tcW w:w="747" w:type="dxa"/>
            <w:vAlign w:val="center"/>
          </w:tcPr>
          <w:p w:rsidR="00EE7C18" w:rsidRPr="00C50E0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50E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5010,1</w:t>
            </w:r>
          </w:p>
        </w:tc>
        <w:tc>
          <w:tcPr>
            <w:tcW w:w="747" w:type="dxa"/>
            <w:vAlign w:val="center"/>
          </w:tcPr>
          <w:p w:rsidR="00EE7C18" w:rsidRPr="00C50E0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E7C18" w:rsidRPr="002970A6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4719,0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4522,9</w:t>
            </w:r>
          </w:p>
        </w:tc>
        <w:tc>
          <w:tcPr>
            <w:tcW w:w="747" w:type="dxa"/>
            <w:vAlign w:val="center"/>
          </w:tcPr>
          <w:p w:rsidR="00EE7C18" w:rsidRPr="002970A6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E7C18" w:rsidTr="00011917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5305,5</w:t>
            </w:r>
          </w:p>
        </w:tc>
        <w:tc>
          <w:tcPr>
            <w:tcW w:w="747" w:type="dxa"/>
            <w:vAlign w:val="center"/>
          </w:tcPr>
          <w:p w:rsidR="00EE7C18" w:rsidRPr="001241D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5070,5</w:t>
            </w:r>
          </w:p>
        </w:tc>
        <w:tc>
          <w:tcPr>
            <w:tcW w:w="747" w:type="dxa"/>
            <w:vAlign w:val="center"/>
          </w:tcPr>
          <w:p w:rsidR="00EE7C18" w:rsidRPr="001241D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E7C18" w:rsidRPr="00C50E0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50E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5218,1</w:t>
            </w:r>
          </w:p>
        </w:tc>
        <w:tc>
          <w:tcPr>
            <w:tcW w:w="747" w:type="dxa"/>
            <w:vAlign w:val="center"/>
          </w:tcPr>
          <w:p w:rsidR="00EE7C18" w:rsidRPr="00C50E0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50E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5010,1</w:t>
            </w:r>
          </w:p>
        </w:tc>
        <w:tc>
          <w:tcPr>
            <w:tcW w:w="747" w:type="dxa"/>
            <w:vAlign w:val="center"/>
          </w:tcPr>
          <w:p w:rsidR="00EE7C18" w:rsidRPr="00C50E0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4719,0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4522,9</w:t>
            </w:r>
          </w:p>
        </w:tc>
        <w:tc>
          <w:tcPr>
            <w:tcW w:w="747" w:type="dxa"/>
            <w:vAlign w:val="center"/>
          </w:tcPr>
          <w:p w:rsidR="00EE7C18" w:rsidRPr="002970A6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196,1</w:t>
            </w:r>
          </w:p>
        </w:tc>
      </w:tr>
      <w:tr w:rsidR="00EE7C18" w:rsidTr="00011917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власні джерела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E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196,1</w:t>
            </w:r>
          </w:p>
        </w:tc>
      </w:tr>
      <w:tr w:rsidR="00EE7C18" w:rsidTr="003C1704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A356CB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5305,5</w:t>
            </w:r>
          </w:p>
        </w:tc>
        <w:tc>
          <w:tcPr>
            <w:tcW w:w="747" w:type="dxa"/>
            <w:vAlign w:val="center"/>
          </w:tcPr>
          <w:p w:rsidR="00EE7C18" w:rsidRPr="001241D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5070,5</w:t>
            </w:r>
          </w:p>
        </w:tc>
        <w:tc>
          <w:tcPr>
            <w:tcW w:w="747" w:type="dxa"/>
            <w:vAlign w:val="center"/>
          </w:tcPr>
          <w:p w:rsidR="00EE7C18" w:rsidRPr="001241D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EE7C18" w:rsidRPr="00D345B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4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5218,1</w:t>
            </w:r>
          </w:p>
        </w:tc>
        <w:tc>
          <w:tcPr>
            <w:tcW w:w="747" w:type="dxa"/>
            <w:vAlign w:val="center"/>
          </w:tcPr>
          <w:p w:rsidR="00EE7C18" w:rsidRPr="00D345B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4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5010,1</w:t>
            </w:r>
          </w:p>
        </w:tc>
        <w:tc>
          <w:tcPr>
            <w:tcW w:w="747" w:type="dxa"/>
            <w:vAlign w:val="center"/>
          </w:tcPr>
          <w:p w:rsidR="00EE7C18" w:rsidRPr="00D345B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4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208,0</w:t>
            </w:r>
          </w:p>
        </w:tc>
        <w:tc>
          <w:tcPr>
            <w:tcW w:w="747" w:type="dxa"/>
            <w:vAlign w:val="center"/>
          </w:tcPr>
          <w:p w:rsidR="00EE7C18" w:rsidRPr="002970A6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4719,0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4522,9</w:t>
            </w:r>
          </w:p>
        </w:tc>
        <w:tc>
          <w:tcPr>
            <w:tcW w:w="747" w:type="dxa"/>
            <w:vAlign w:val="center"/>
          </w:tcPr>
          <w:p w:rsidR="00EE7C18" w:rsidRPr="002970A6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196,1</w:t>
            </w:r>
          </w:p>
        </w:tc>
      </w:tr>
      <w:tr w:rsidR="00EE7C18" w:rsidTr="003C1704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5305,0</w:t>
            </w:r>
          </w:p>
        </w:tc>
        <w:tc>
          <w:tcPr>
            <w:tcW w:w="747" w:type="dxa"/>
            <w:vAlign w:val="center"/>
          </w:tcPr>
          <w:p w:rsidR="00EE7C18" w:rsidRPr="001241D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5070,5</w:t>
            </w:r>
          </w:p>
        </w:tc>
        <w:tc>
          <w:tcPr>
            <w:tcW w:w="747" w:type="dxa"/>
            <w:vAlign w:val="center"/>
          </w:tcPr>
          <w:p w:rsidR="00EE7C18" w:rsidRPr="001241D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E7C18" w:rsidRPr="00D345B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4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5218,1</w:t>
            </w:r>
          </w:p>
        </w:tc>
        <w:tc>
          <w:tcPr>
            <w:tcW w:w="747" w:type="dxa"/>
            <w:vAlign w:val="center"/>
          </w:tcPr>
          <w:p w:rsidR="00EE7C18" w:rsidRPr="00D345B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4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5010,1</w:t>
            </w:r>
          </w:p>
        </w:tc>
        <w:tc>
          <w:tcPr>
            <w:tcW w:w="747" w:type="dxa"/>
            <w:vAlign w:val="center"/>
          </w:tcPr>
          <w:p w:rsidR="00EE7C18" w:rsidRPr="00D345B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4719,0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4522,9</w:t>
            </w:r>
          </w:p>
        </w:tc>
        <w:tc>
          <w:tcPr>
            <w:tcW w:w="747" w:type="dxa"/>
            <w:vAlign w:val="center"/>
          </w:tcPr>
          <w:p w:rsidR="00EE7C18" w:rsidRPr="002970A6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(зазначити)</w:t>
            </w:r>
          </w:p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1241DA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D345BC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4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208,0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196,1</w:t>
            </w:r>
          </w:p>
        </w:tc>
      </w:tr>
      <w:tr w:rsidR="00EE7C18" w:rsidTr="00ED6906">
        <w:trPr>
          <w:trHeight w:val="375"/>
          <w:jc w:val="center"/>
        </w:trPr>
        <w:tc>
          <w:tcPr>
            <w:tcW w:w="15711" w:type="dxa"/>
            <w:gridSpan w:val="1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7C18" w:rsidRPr="000248A8" w:rsidRDefault="00EE7C18" w:rsidP="00EE7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48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Підпрограма</w:t>
            </w:r>
            <w:r w:rsidRPr="000248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3. Компенсаційні виплати на пільговий проїзд електротранспортом окремим категоріям громадян</w:t>
            </w: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по підпрограмі,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0213036</w:t>
            </w:r>
          </w:p>
        </w:tc>
        <w:tc>
          <w:tcPr>
            <w:tcW w:w="4544" w:type="dxa"/>
            <w:vAlign w:val="center"/>
          </w:tcPr>
          <w:p w:rsidR="00EE7C18" w:rsidRPr="00A413C3" w:rsidRDefault="00EE7C18" w:rsidP="00EE7C1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E7C18" w:rsidRPr="003E2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Pr="003E2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2123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0116FD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Pr="00A413C3" w:rsidRDefault="00EE7C18" w:rsidP="00EE7C1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2123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1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Pr="00A413C3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ено пільговим проїздом </w:t>
            </w:r>
            <w:r w:rsidRPr="00A413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20 студентів закладів вищої освіти </w:t>
            </w:r>
            <w:r w:rsidRPr="00A4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A413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A4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A413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рівнів акредитації та учнів професійно-технічних навчальних закладів міста Суми.</w:t>
            </w:r>
          </w:p>
        </w:tc>
        <w:tc>
          <w:tcPr>
            <w:tcW w:w="747" w:type="dxa"/>
            <w:vAlign w:val="center"/>
          </w:tcPr>
          <w:p w:rsidR="00EE7C18" w:rsidRPr="003E2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Pr="003E2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2123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2123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D056CC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556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Забезпечено пільговим проїздом 20 студентів закладів вищої освіти I-IV рівнів акредитації та учнів професійно-технічних навчальних закладів міста Суми.</w:t>
            </w:r>
          </w:p>
        </w:tc>
        <w:tc>
          <w:tcPr>
            <w:tcW w:w="747" w:type="dxa"/>
            <w:vAlign w:val="center"/>
          </w:tcPr>
          <w:p w:rsidR="00EE7C18" w:rsidRPr="003E2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Pr="003E21D9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2123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C18" w:rsidTr="00D056CC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E7C18" w:rsidRDefault="00EE7C18" w:rsidP="00EE7C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42,40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C21234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Pr="008F339F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47" w:type="dxa"/>
            <w:vAlign w:val="center"/>
          </w:tcPr>
          <w:p w:rsidR="00EE7C18" w:rsidRDefault="00EE7C18" w:rsidP="00EE7C1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4978" w:rsidRDefault="00D94620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78">
        <w:rPr>
          <w:rFonts w:ascii="Times New Roman" w:hAnsi="Times New Roman" w:cs="Times New Roman"/>
          <w:sz w:val="28"/>
          <w:szCs w:val="28"/>
        </w:rPr>
        <w:tab/>
      </w:r>
      <w:r w:rsidRPr="00DC4978">
        <w:rPr>
          <w:rFonts w:ascii="Times New Roman" w:hAnsi="Times New Roman" w:cs="Times New Roman"/>
          <w:sz w:val="28"/>
          <w:szCs w:val="28"/>
        </w:rPr>
        <w:tab/>
      </w:r>
    </w:p>
    <w:p w:rsidR="00DC4978" w:rsidRDefault="00DC4978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78" w:rsidRDefault="00DC4978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78" w:rsidRPr="00DC4978" w:rsidRDefault="00DC4978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93" w:rsidRPr="005C2593" w:rsidRDefault="005C2593" w:rsidP="005C2593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259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Сумської міської ради                                                                                                                           Артем КОБЗАР</w:t>
      </w:r>
    </w:p>
    <w:p w:rsidR="005C2593" w:rsidRPr="005C2593" w:rsidRDefault="005C2593" w:rsidP="005C2593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78" w:rsidRPr="002F65F0" w:rsidRDefault="005C2593" w:rsidP="005C2593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F65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Виконавець: </w:t>
      </w:r>
      <w:r w:rsidR="003270B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Вікторія ВЕРБИЦЬКА</w:t>
      </w:r>
      <w:bookmarkStart w:id="0" w:name="_GoBack"/>
      <w:bookmarkEnd w:id="0"/>
    </w:p>
    <w:p w:rsidR="00DC4978" w:rsidRDefault="00DC4978" w:rsidP="00DC4978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78" w:rsidRDefault="00DC4978" w:rsidP="00DC4978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4978" w:rsidRPr="00DC4978" w:rsidRDefault="00DC4978" w:rsidP="00DC4978">
      <w:pPr>
        <w:ind w:firstLine="720"/>
        <w:rPr>
          <w:rFonts w:ascii="Times New Roman" w:hAnsi="Times New Roman" w:cs="Times New Roman"/>
          <w:color w:val="000000"/>
          <w:lang w:val="uk-UA"/>
        </w:rPr>
      </w:pPr>
    </w:p>
    <w:p w:rsidR="00DC4978" w:rsidRDefault="00DC4978" w:rsidP="00DC4978">
      <w:pPr>
        <w:rPr>
          <w:color w:val="000000"/>
          <w:lang w:val="uk-UA"/>
        </w:rPr>
      </w:pPr>
    </w:p>
    <w:p w:rsidR="00033285" w:rsidRDefault="00033285"/>
    <w:p w:rsidR="00033285" w:rsidRDefault="000332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3285" w:rsidRDefault="00D94620" w:rsidP="00ED024F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3285" w:rsidRDefault="00033285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3285"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575E5"/>
    <w:multiLevelType w:val="hybridMultilevel"/>
    <w:tmpl w:val="504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5"/>
    <w:rsid w:val="0000133A"/>
    <w:rsid w:val="00006023"/>
    <w:rsid w:val="00011917"/>
    <w:rsid w:val="0001318C"/>
    <w:rsid w:val="00020613"/>
    <w:rsid w:val="000209BF"/>
    <w:rsid w:val="00022FAF"/>
    <w:rsid w:val="000248A8"/>
    <w:rsid w:val="00025FCE"/>
    <w:rsid w:val="00027AF6"/>
    <w:rsid w:val="00030058"/>
    <w:rsid w:val="00033285"/>
    <w:rsid w:val="000360BA"/>
    <w:rsid w:val="00046148"/>
    <w:rsid w:val="00056A19"/>
    <w:rsid w:val="0006107B"/>
    <w:rsid w:val="00083CD1"/>
    <w:rsid w:val="000A01C7"/>
    <w:rsid w:val="000C0F48"/>
    <w:rsid w:val="000C696E"/>
    <w:rsid w:val="000D1BDC"/>
    <w:rsid w:val="000E1001"/>
    <w:rsid w:val="000F38CD"/>
    <w:rsid w:val="001027AF"/>
    <w:rsid w:val="00112A38"/>
    <w:rsid w:val="00115282"/>
    <w:rsid w:val="00115AB2"/>
    <w:rsid w:val="001241DA"/>
    <w:rsid w:val="00134838"/>
    <w:rsid w:val="00140EC3"/>
    <w:rsid w:val="00145ACF"/>
    <w:rsid w:val="00153D35"/>
    <w:rsid w:val="00163ED8"/>
    <w:rsid w:val="00165C5C"/>
    <w:rsid w:val="00166464"/>
    <w:rsid w:val="00170F9C"/>
    <w:rsid w:val="001863D6"/>
    <w:rsid w:val="0019471A"/>
    <w:rsid w:val="001C1F42"/>
    <w:rsid w:val="001D0876"/>
    <w:rsid w:val="001E5E67"/>
    <w:rsid w:val="001E6221"/>
    <w:rsid w:val="001F4C34"/>
    <w:rsid w:val="001F7859"/>
    <w:rsid w:val="002024A3"/>
    <w:rsid w:val="00203CA9"/>
    <w:rsid w:val="00216227"/>
    <w:rsid w:val="0021729C"/>
    <w:rsid w:val="002246BD"/>
    <w:rsid w:val="00230E29"/>
    <w:rsid w:val="00230E47"/>
    <w:rsid w:val="00234F23"/>
    <w:rsid w:val="00271F09"/>
    <w:rsid w:val="00280729"/>
    <w:rsid w:val="002841CC"/>
    <w:rsid w:val="002876FE"/>
    <w:rsid w:val="00294618"/>
    <w:rsid w:val="002970A6"/>
    <w:rsid w:val="002A0199"/>
    <w:rsid w:val="002B61F0"/>
    <w:rsid w:val="002B70CD"/>
    <w:rsid w:val="002C0CA6"/>
    <w:rsid w:val="002C2175"/>
    <w:rsid w:val="002C49AA"/>
    <w:rsid w:val="002C5CC5"/>
    <w:rsid w:val="002E2731"/>
    <w:rsid w:val="002F2A21"/>
    <w:rsid w:val="002F3500"/>
    <w:rsid w:val="002F4154"/>
    <w:rsid w:val="002F65F0"/>
    <w:rsid w:val="00311837"/>
    <w:rsid w:val="00316C05"/>
    <w:rsid w:val="0032239E"/>
    <w:rsid w:val="003228B7"/>
    <w:rsid w:val="0032354F"/>
    <w:rsid w:val="003270B2"/>
    <w:rsid w:val="00327BC4"/>
    <w:rsid w:val="003340B7"/>
    <w:rsid w:val="0035147B"/>
    <w:rsid w:val="0036780C"/>
    <w:rsid w:val="003871AA"/>
    <w:rsid w:val="003873BB"/>
    <w:rsid w:val="003A7A49"/>
    <w:rsid w:val="003B413A"/>
    <w:rsid w:val="003C1704"/>
    <w:rsid w:val="003C2F12"/>
    <w:rsid w:val="003D4A52"/>
    <w:rsid w:val="003D55F8"/>
    <w:rsid w:val="003E0479"/>
    <w:rsid w:val="003E21D9"/>
    <w:rsid w:val="003F0FBA"/>
    <w:rsid w:val="003F51B8"/>
    <w:rsid w:val="0041014F"/>
    <w:rsid w:val="00442C6F"/>
    <w:rsid w:val="0044702F"/>
    <w:rsid w:val="00447AA1"/>
    <w:rsid w:val="004501CA"/>
    <w:rsid w:val="00455DE5"/>
    <w:rsid w:val="0046008D"/>
    <w:rsid w:val="0046522F"/>
    <w:rsid w:val="0046675A"/>
    <w:rsid w:val="004756E6"/>
    <w:rsid w:val="004B28E0"/>
    <w:rsid w:val="004D3A26"/>
    <w:rsid w:val="004D6F2D"/>
    <w:rsid w:val="004D7052"/>
    <w:rsid w:val="004E2ECA"/>
    <w:rsid w:val="004E46B8"/>
    <w:rsid w:val="004E6A3F"/>
    <w:rsid w:val="004E757F"/>
    <w:rsid w:val="004F5C5C"/>
    <w:rsid w:val="004F7FF7"/>
    <w:rsid w:val="005132BE"/>
    <w:rsid w:val="00513BA2"/>
    <w:rsid w:val="005218E9"/>
    <w:rsid w:val="005634A5"/>
    <w:rsid w:val="005701E1"/>
    <w:rsid w:val="00572CE7"/>
    <w:rsid w:val="00582484"/>
    <w:rsid w:val="0058625F"/>
    <w:rsid w:val="00586E04"/>
    <w:rsid w:val="005A0A95"/>
    <w:rsid w:val="005B0072"/>
    <w:rsid w:val="005C2593"/>
    <w:rsid w:val="005D1919"/>
    <w:rsid w:val="005D3073"/>
    <w:rsid w:val="00604671"/>
    <w:rsid w:val="0061499D"/>
    <w:rsid w:val="00623236"/>
    <w:rsid w:val="00623DAC"/>
    <w:rsid w:val="00633A4F"/>
    <w:rsid w:val="00663881"/>
    <w:rsid w:val="006676FA"/>
    <w:rsid w:val="006739FB"/>
    <w:rsid w:val="006835F5"/>
    <w:rsid w:val="00685FFC"/>
    <w:rsid w:val="00690002"/>
    <w:rsid w:val="00690233"/>
    <w:rsid w:val="00692540"/>
    <w:rsid w:val="00692EFC"/>
    <w:rsid w:val="006A0453"/>
    <w:rsid w:val="006A2E88"/>
    <w:rsid w:val="006B1A98"/>
    <w:rsid w:val="006C5F03"/>
    <w:rsid w:val="006C7DDA"/>
    <w:rsid w:val="006D73E6"/>
    <w:rsid w:val="006E00E9"/>
    <w:rsid w:val="006E05CD"/>
    <w:rsid w:val="006E6A88"/>
    <w:rsid w:val="006E7D50"/>
    <w:rsid w:val="007003C3"/>
    <w:rsid w:val="0070452C"/>
    <w:rsid w:val="00713AFA"/>
    <w:rsid w:val="0072087D"/>
    <w:rsid w:val="007219FC"/>
    <w:rsid w:val="00730E6E"/>
    <w:rsid w:val="007450E6"/>
    <w:rsid w:val="0074704A"/>
    <w:rsid w:val="00747EBF"/>
    <w:rsid w:val="0075462F"/>
    <w:rsid w:val="00763AF4"/>
    <w:rsid w:val="00766BA3"/>
    <w:rsid w:val="00794485"/>
    <w:rsid w:val="007A22AB"/>
    <w:rsid w:val="007A2514"/>
    <w:rsid w:val="007A2AC4"/>
    <w:rsid w:val="007B43B1"/>
    <w:rsid w:val="007C2F90"/>
    <w:rsid w:val="007C3412"/>
    <w:rsid w:val="007C369F"/>
    <w:rsid w:val="007C6042"/>
    <w:rsid w:val="00803803"/>
    <w:rsid w:val="00813FC2"/>
    <w:rsid w:val="00833BDD"/>
    <w:rsid w:val="00834216"/>
    <w:rsid w:val="00867853"/>
    <w:rsid w:val="008757CC"/>
    <w:rsid w:val="00877D4C"/>
    <w:rsid w:val="008804F7"/>
    <w:rsid w:val="00885C07"/>
    <w:rsid w:val="00886728"/>
    <w:rsid w:val="0089646A"/>
    <w:rsid w:val="008A1CAC"/>
    <w:rsid w:val="008A212C"/>
    <w:rsid w:val="008A46CA"/>
    <w:rsid w:val="008A4DFC"/>
    <w:rsid w:val="008B0417"/>
    <w:rsid w:val="008C2EB0"/>
    <w:rsid w:val="008C35E9"/>
    <w:rsid w:val="008C6AF5"/>
    <w:rsid w:val="008E4717"/>
    <w:rsid w:val="008E6B55"/>
    <w:rsid w:val="008F339F"/>
    <w:rsid w:val="008F41BB"/>
    <w:rsid w:val="00901BEE"/>
    <w:rsid w:val="00901D97"/>
    <w:rsid w:val="00903426"/>
    <w:rsid w:val="00903481"/>
    <w:rsid w:val="00904D3C"/>
    <w:rsid w:val="00921D5C"/>
    <w:rsid w:val="00922A0A"/>
    <w:rsid w:val="009237B5"/>
    <w:rsid w:val="00926C36"/>
    <w:rsid w:val="00933314"/>
    <w:rsid w:val="00933786"/>
    <w:rsid w:val="009553FE"/>
    <w:rsid w:val="0096200B"/>
    <w:rsid w:val="00962992"/>
    <w:rsid w:val="009747DC"/>
    <w:rsid w:val="00975DC5"/>
    <w:rsid w:val="00980E76"/>
    <w:rsid w:val="0099577D"/>
    <w:rsid w:val="009A2AEB"/>
    <w:rsid w:val="009A4DD7"/>
    <w:rsid w:val="009C6BE7"/>
    <w:rsid w:val="00A0108A"/>
    <w:rsid w:val="00A04474"/>
    <w:rsid w:val="00A04972"/>
    <w:rsid w:val="00A063D5"/>
    <w:rsid w:val="00A070A2"/>
    <w:rsid w:val="00A071C8"/>
    <w:rsid w:val="00A17F45"/>
    <w:rsid w:val="00A2451D"/>
    <w:rsid w:val="00A356CB"/>
    <w:rsid w:val="00A413C3"/>
    <w:rsid w:val="00A903CE"/>
    <w:rsid w:val="00A97771"/>
    <w:rsid w:val="00AA05E9"/>
    <w:rsid w:val="00AA1C73"/>
    <w:rsid w:val="00AB1778"/>
    <w:rsid w:val="00AB4848"/>
    <w:rsid w:val="00AB77AD"/>
    <w:rsid w:val="00AC7556"/>
    <w:rsid w:val="00AD7319"/>
    <w:rsid w:val="00AE219C"/>
    <w:rsid w:val="00AF30DC"/>
    <w:rsid w:val="00AF5DCE"/>
    <w:rsid w:val="00B0776F"/>
    <w:rsid w:val="00B164A6"/>
    <w:rsid w:val="00B208A8"/>
    <w:rsid w:val="00B25292"/>
    <w:rsid w:val="00B3209B"/>
    <w:rsid w:val="00B32280"/>
    <w:rsid w:val="00B4692E"/>
    <w:rsid w:val="00B71242"/>
    <w:rsid w:val="00B83CC7"/>
    <w:rsid w:val="00B9186D"/>
    <w:rsid w:val="00B932F5"/>
    <w:rsid w:val="00BA57DA"/>
    <w:rsid w:val="00BA7030"/>
    <w:rsid w:val="00BB67CB"/>
    <w:rsid w:val="00BC6AA6"/>
    <w:rsid w:val="00BC755F"/>
    <w:rsid w:val="00BC7E1A"/>
    <w:rsid w:val="00BF00F3"/>
    <w:rsid w:val="00C031FD"/>
    <w:rsid w:val="00C1466C"/>
    <w:rsid w:val="00C21234"/>
    <w:rsid w:val="00C22BCE"/>
    <w:rsid w:val="00C32B69"/>
    <w:rsid w:val="00C35AB2"/>
    <w:rsid w:val="00C36107"/>
    <w:rsid w:val="00C371D9"/>
    <w:rsid w:val="00C43892"/>
    <w:rsid w:val="00C4494A"/>
    <w:rsid w:val="00C464EB"/>
    <w:rsid w:val="00C46928"/>
    <w:rsid w:val="00C50E09"/>
    <w:rsid w:val="00C65DD3"/>
    <w:rsid w:val="00C77015"/>
    <w:rsid w:val="00C82BC4"/>
    <w:rsid w:val="00C94C61"/>
    <w:rsid w:val="00C96E71"/>
    <w:rsid w:val="00CA0E86"/>
    <w:rsid w:val="00CB104A"/>
    <w:rsid w:val="00CB14BF"/>
    <w:rsid w:val="00CD04FE"/>
    <w:rsid w:val="00CD3CFB"/>
    <w:rsid w:val="00CD47D8"/>
    <w:rsid w:val="00CD532E"/>
    <w:rsid w:val="00CE133E"/>
    <w:rsid w:val="00CE39A1"/>
    <w:rsid w:val="00CE46FB"/>
    <w:rsid w:val="00CF77EC"/>
    <w:rsid w:val="00D056CC"/>
    <w:rsid w:val="00D14D0B"/>
    <w:rsid w:val="00D21601"/>
    <w:rsid w:val="00D265E0"/>
    <w:rsid w:val="00D326C5"/>
    <w:rsid w:val="00D345BC"/>
    <w:rsid w:val="00D43E07"/>
    <w:rsid w:val="00D442CF"/>
    <w:rsid w:val="00D47340"/>
    <w:rsid w:val="00D57805"/>
    <w:rsid w:val="00D660E3"/>
    <w:rsid w:val="00D67BFB"/>
    <w:rsid w:val="00D73ED0"/>
    <w:rsid w:val="00D806AB"/>
    <w:rsid w:val="00D81F2E"/>
    <w:rsid w:val="00D82D5B"/>
    <w:rsid w:val="00D83D37"/>
    <w:rsid w:val="00D86C00"/>
    <w:rsid w:val="00D94620"/>
    <w:rsid w:val="00D95310"/>
    <w:rsid w:val="00DA2BAC"/>
    <w:rsid w:val="00DB10FB"/>
    <w:rsid w:val="00DC4978"/>
    <w:rsid w:val="00DC4FE5"/>
    <w:rsid w:val="00DD0F83"/>
    <w:rsid w:val="00DD720D"/>
    <w:rsid w:val="00DD7F2E"/>
    <w:rsid w:val="00E22770"/>
    <w:rsid w:val="00E26695"/>
    <w:rsid w:val="00E33109"/>
    <w:rsid w:val="00E47C64"/>
    <w:rsid w:val="00E52ADF"/>
    <w:rsid w:val="00E53A8D"/>
    <w:rsid w:val="00E6733A"/>
    <w:rsid w:val="00E725A5"/>
    <w:rsid w:val="00E72762"/>
    <w:rsid w:val="00E73C07"/>
    <w:rsid w:val="00E74958"/>
    <w:rsid w:val="00E802A7"/>
    <w:rsid w:val="00E850AE"/>
    <w:rsid w:val="00E86F32"/>
    <w:rsid w:val="00E932B9"/>
    <w:rsid w:val="00EB3228"/>
    <w:rsid w:val="00EC1334"/>
    <w:rsid w:val="00EC329C"/>
    <w:rsid w:val="00EC79B9"/>
    <w:rsid w:val="00ED024F"/>
    <w:rsid w:val="00ED435E"/>
    <w:rsid w:val="00ED6906"/>
    <w:rsid w:val="00EE7C18"/>
    <w:rsid w:val="00EF33F4"/>
    <w:rsid w:val="00F00E03"/>
    <w:rsid w:val="00F01333"/>
    <w:rsid w:val="00F06C6A"/>
    <w:rsid w:val="00F12FAF"/>
    <w:rsid w:val="00F132F0"/>
    <w:rsid w:val="00F134A5"/>
    <w:rsid w:val="00F256CF"/>
    <w:rsid w:val="00F27A2B"/>
    <w:rsid w:val="00F351C4"/>
    <w:rsid w:val="00F551F7"/>
    <w:rsid w:val="00F61D0A"/>
    <w:rsid w:val="00F66EE8"/>
    <w:rsid w:val="00F847D6"/>
    <w:rsid w:val="00F93293"/>
    <w:rsid w:val="00F94A28"/>
    <w:rsid w:val="00FA5831"/>
    <w:rsid w:val="00FA70D1"/>
    <w:rsid w:val="00FA71E0"/>
    <w:rsid w:val="00FC10F3"/>
    <w:rsid w:val="00FC6A14"/>
    <w:rsid w:val="00FD2CF5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381"/>
  <w15:docId w15:val="{E9751158-DB85-4494-9019-BD4BC442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92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7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 Ірина Олегівна</dc:creator>
  <cp:lastModifiedBy>Березенко Ірина Олегівна</cp:lastModifiedBy>
  <cp:revision>415</cp:revision>
  <dcterms:created xsi:type="dcterms:W3CDTF">2024-01-22T13:02:00Z</dcterms:created>
  <dcterms:modified xsi:type="dcterms:W3CDTF">2025-06-06T09:15:00Z</dcterms:modified>
</cp:coreProperties>
</file>