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6" w:rsidRPr="00392907" w:rsidRDefault="00665A86" w:rsidP="00EA0209">
      <w:pPr>
        <w:ind w:left="4302" w:right="-2" w:firstLine="558"/>
        <w:jc w:val="center"/>
        <w:rPr>
          <w:color w:val="000000"/>
          <w:sz w:val="28"/>
          <w:szCs w:val="28"/>
          <w:lang w:val="uk-UA"/>
        </w:rPr>
      </w:pPr>
      <w:r w:rsidRPr="00392907">
        <w:rPr>
          <w:color w:val="000000"/>
          <w:sz w:val="28"/>
          <w:szCs w:val="28"/>
          <w:lang w:val="uk-UA"/>
        </w:rPr>
        <w:t>Додаток</w:t>
      </w:r>
      <w:r w:rsidR="003850A5">
        <w:rPr>
          <w:color w:val="000000"/>
          <w:sz w:val="28"/>
          <w:szCs w:val="28"/>
          <w:lang w:val="uk-UA"/>
        </w:rPr>
        <w:t xml:space="preserve"> </w:t>
      </w:r>
    </w:p>
    <w:p w:rsidR="00665A86" w:rsidRPr="00392907" w:rsidRDefault="00665A86" w:rsidP="00EA0209">
      <w:pPr>
        <w:ind w:left="4680" w:right="-2"/>
        <w:jc w:val="both"/>
        <w:rPr>
          <w:sz w:val="28"/>
          <w:szCs w:val="28"/>
          <w:lang w:val="uk-UA"/>
        </w:rPr>
      </w:pPr>
      <w:r w:rsidRPr="00392907">
        <w:rPr>
          <w:sz w:val="28"/>
          <w:szCs w:val="28"/>
          <w:lang w:val="uk-UA"/>
        </w:rPr>
        <w:t>до рішення Сумської міської ради                                               «</w:t>
      </w:r>
      <w:r w:rsidRPr="00DA28E8">
        <w:rPr>
          <w:sz w:val="28"/>
          <w:szCs w:val="28"/>
          <w:lang w:val="uk-UA"/>
        </w:rPr>
        <w:t xml:space="preserve">Про хід виконання </w:t>
      </w:r>
      <w:r w:rsidR="00261A25">
        <w:rPr>
          <w:sz w:val="28"/>
          <w:szCs w:val="28"/>
          <w:lang w:val="uk-UA"/>
        </w:rPr>
        <w:t xml:space="preserve">цільової комплексної </w:t>
      </w:r>
      <w:r>
        <w:rPr>
          <w:sz w:val="28"/>
          <w:szCs w:val="28"/>
          <w:lang w:val="uk-UA"/>
        </w:rPr>
        <w:t>програми «</w:t>
      </w:r>
      <w:r w:rsidR="00261A25">
        <w:rPr>
          <w:sz w:val="28"/>
          <w:szCs w:val="28"/>
          <w:lang w:val="uk-UA"/>
        </w:rPr>
        <w:t>Суми – громада для молоді» на</w:t>
      </w:r>
      <w:r w:rsidR="00B70E6B">
        <w:rPr>
          <w:sz w:val="28"/>
          <w:szCs w:val="28"/>
          <w:lang w:val="uk-UA"/>
        </w:rPr>
        <w:t xml:space="preserve"> </w:t>
      </w:r>
      <w:r w:rsidR="00261A25">
        <w:rPr>
          <w:sz w:val="28"/>
          <w:szCs w:val="28"/>
          <w:lang w:val="uk-UA"/>
        </w:rPr>
        <w:t>2022 – 2024</w:t>
      </w:r>
      <w:r>
        <w:rPr>
          <w:sz w:val="28"/>
          <w:szCs w:val="28"/>
          <w:lang w:val="uk-UA"/>
        </w:rPr>
        <w:t xml:space="preserve"> роки», затвердженої</w:t>
      </w:r>
      <w:r w:rsidRPr="00DA28E8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DA28E8">
        <w:rPr>
          <w:sz w:val="28"/>
          <w:szCs w:val="28"/>
          <w:lang w:val="uk-UA"/>
        </w:rPr>
        <w:t xml:space="preserve"> Сумської міської ради від</w:t>
      </w:r>
      <w:r>
        <w:rPr>
          <w:sz w:val="28"/>
          <w:szCs w:val="28"/>
          <w:lang w:val="uk-UA"/>
        </w:rPr>
        <w:t xml:space="preserve"> </w:t>
      </w:r>
      <w:r w:rsidR="00B70E6B">
        <w:rPr>
          <w:sz w:val="28"/>
          <w:szCs w:val="28"/>
          <w:lang w:val="uk-UA"/>
        </w:rPr>
        <w:t xml:space="preserve">         </w:t>
      </w:r>
      <w:r w:rsidR="00261A25">
        <w:rPr>
          <w:sz w:val="28"/>
          <w:szCs w:val="28"/>
          <w:lang w:val="uk-UA"/>
        </w:rPr>
        <w:t>23 грудня</w:t>
      </w:r>
      <w:r>
        <w:rPr>
          <w:sz w:val="28"/>
          <w:szCs w:val="28"/>
          <w:lang w:val="uk-UA"/>
        </w:rPr>
        <w:t xml:space="preserve"> </w:t>
      </w:r>
      <w:r w:rsidR="00261A25">
        <w:rPr>
          <w:sz w:val="28"/>
          <w:szCs w:val="28"/>
          <w:lang w:val="uk-UA"/>
        </w:rPr>
        <w:t>2021</w:t>
      </w:r>
      <w:r w:rsidRPr="00D01041">
        <w:rPr>
          <w:sz w:val="28"/>
          <w:szCs w:val="28"/>
          <w:lang w:val="uk-UA"/>
        </w:rPr>
        <w:t xml:space="preserve"> ро</w:t>
      </w:r>
      <w:r w:rsidR="00B70E6B">
        <w:rPr>
          <w:sz w:val="28"/>
          <w:szCs w:val="28"/>
          <w:lang w:val="uk-UA"/>
        </w:rPr>
        <w:t xml:space="preserve">ку </w:t>
      </w:r>
      <w:r w:rsidR="00831599">
        <w:rPr>
          <w:sz w:val="28"/>
          <w:szCs w:val="28"/>
          <w:lang w:val="uk-UA"/>
        </w:rPr>
        <w:t>№ 26</w:t>
      </w:r>
      <w:r w:rsidR="00261A25">
        <w:rPr>
          <w:sz w:val="28"/>
          <w:szCs w:val="28"/>
          <w:lang w:val="uk-UA"/>
        </w:rPr>
        <w:t>98-МР</w:t>
      </w:r>
      <w:r w:rsidR="00B70E6B">
        <w:rPr>
          <w:sz w:val="28"/>
          <w:szCs w:val="28"/>
          <w:lang w:val="uk-UA"/>
        </w:rPr>
        <w:t xml:space="preserve"> </w:t>
      </w:r>
      <w:r w:rsidR="00CC4876">
        <w:rPr>
          <w:sz w:val="28"/>
          <w:szCs w:val="28"/>
          <w:lang w:val="uk-UA"/>
        </w:rPr>
        <w:t>(зі змінами), за підсумками 2023</w:t>
      </w:r>
      <w:r w:rsidRPr="00DA28E8">
        <w:rPr>
          <w:sz w:val="28"/>
          <w:szCs w:val="28"/>
          <w:lang w:val="uk-UA"/>
        </w:rPr>
        <w:t xml:space="preserve"> року</w:t>
      </w:r>
      <w:r w:rsidRPr="00392907">
        <w:rPr>
          <w:sz w:val="28"/>
          <w:szCs w:val="28"/>
          <w:lang w:val="uk-UA"/>
        </w:rPr>
        <w:t>»</w:t>
      </w:r>
    </w:p>
    <w:p w:rsidR="00665A86" w:rsidRPr="00392907" w:rsidRDefault="00AA6BBA" w:rsidP="00EA0209">
      <w:pPr>
        <w:ind w:left="4680"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05 червня 2025 року </w:t>
      </w:r>
      <w:r w:rsidR="00665A86" w:rsidRPr="00392907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5821</w:t>
      </w:r>
      <w:r w:rsidR="00665A86">
        <w:rPr>
          <w:bCs/>
          <w:sz w:val="28"/>
          <w:szCs w:val="28"/>
          <w:lang w:val="uk-UA"/>
        </w:rPr>
        <w:t>-МР</w:t>
      </w:r>
    </w:p>
    <w:p w:rsidR="00665A86" w:rsidRPr="00392907" w:rsidRDefault="00665A86" w:rsidP="00EA0209">
      <w:pPr>
        <w:ind w:right="-2"/>
        <w:jc w:val="both"/>
        <w:rPr>
          <w:bCs/>
          <w:sz w:val="28"/>
          <w:szCs w:val="28"/>
          <w:lang w:val="uk-UA"/>
        </w:rPr>
      </w:pPr>
    </w:p>
    <w:p w:rsidR="00665A86" w:rsidRPr="006C0DC0" w:rsidRDefault="00665A86" w:rsidP="00EA0209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6C0DC0">
        <w:rPr>
          <w:b/>
          <w:bCs/>
          <w:sz w:val="28"/>
          <w:szCs w:val="28"/>
          <w:lang w:val="uk-UA"/>
        </w:rPr>
        <w:t xml:space="preserve">Інформація </w:t>
      </w:r>
    </w:p>
    <w:p w:rsidR="00665A86" w:rsidRPr="006C0DC0" w:rsidRDefault="00665A86" w:rsidP="00EA0209">
      <w:pPr>
        <w:ind w:left="-142" w:right="-2"/>
        <w:jc w:val="center"/>
        <w:rPr>
          <w:b/>
          <w:sz w:val="28"/>
          <w:szCs w:val="28"/>
          <w:lang w:val="uk-UA"/>
        </w:rPr>
      </w:pPr>
      <w:r w:rsidRPr="006C0DC0">
        <w:rPr>
          <w:b/>
          <w:bCs/>
          <w:sz w:val="28"/>
          <w:szCs w:val="28"/>
          <w:lang w:val="uk-UA"/>
        </w:rPr>
        <w:t>про хід виконання</w:t>
      </w:r>
      <w:r w:rsidRPr="006C0DC0">
        <w:rPr>
          <w:b/>
          <w:sz w:val="28"/>
          <w:szCs w:val="28"/>
          <w:lang w:val="uk-UA"/>
        </w:rPr>
        <w:t xml:space="preserve"> </w:t>
      </w:r>
      <w:r w:rsidR="00F1278E">
        <w:rPr>
          <w:b/>
          <w:sz w:val="28"/>
          <w:szCs w:val="28"/>
          <w:lang w:val="uk-UA"/>
        </w:rPr>
        <w:t xml:space="preserve">цільової комплексної </w:t>
      </w:r>
      <w:r w:rsidRPr="006C0DC0">
        <w:rPr>
          <w:b/>
          <w:sz w:val="28"/>
          <w:szCs w:val="28"/>
          <w:lang w:val="uk-UA"/>
        </w:rPr>
        <w:t xml:space="preserve">програми </w:t>
      </w:r>
      <w:r>
        <w:rPr>
          <w:b/>
          <w:sz w:val="28"/>
          <w:szCs w:val="28"/>
          <w:lang w:val="uk-UA"/>
        </w:rPr>
        <w:t>«</w:t>
      </w:r>
      <w:r w:rsidRPr="006C0DC0">
        <w:rPr>
          <w:b/>
          <w:sz w:val="28"/>
          <w:szCs w:val="28"/>
          <w:lang w:val="uk-UA"/>
        </w:rPr>
        <w:t>Суми</w:t>
      </w:r>
      <w:r w:rsidRPr="00EB100A">
        <w:rPr>
          <w:b/>
          <w:sz w:val="28"/>
          <w:szCs w:val="28"/>
          <w:lang w:val="uk-UA"/>
        </w:rPr>
        <w:t xml:space="preserve"> </w:t>
      </w:r>
      <w:r w:rsidR="00F1278E">
        <w:rPr>
          <w:b/>
          <w:sz w:val="28"/>
          <w:szCs w:val="28"/>
          <w:lang w:val="uk-UA"/>
        </w:rPr>
        <w:t xml:space="preserve">– громада для молоді» </w:t>
      </w:r>
      <w:r w:rsidR="007232E2">
        <w:rPr>
          <w:b/>
          <w:sz w:val="28"/>
          <w:szCs w:val="28"/>
          <w:lang w:val="uk-UA"/>
        </w:rPr>
        <w:t>на 2022 – 2024</w:t>
      </w:r>
      <w:r w:rsidRPr="00EB100A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»</w:t>
      </w:r>
      <w:r w:rsidR="0064355B">
        <w:rPr>
          <w:b/>
          <w:sz w:val="28"/>
          <w:szCs w:val="28"/>
          <w:lang w:val="uk-UA"/>
        </w:rPr>
        <w:t xml:space="preserve"> </w:t>
      </w:r>
      <w:r w:rsidRPr="006C0DC0">
        <w:rPr>
          <w:b/>
          <w:sz w:val="28"/>
          <w:szCs w:val="28"/>
          <w:lang w:val="uk-UA"/>
        </w:rPr>
        <w:t>(зі зм</w:t>
      </w:r>
      <w:r w:rsidR="006A51DF">
        <w:rPr>
          <w:b/>
          <w:sz w:val="28"/>
          <w:szCs w:val="28"/>
          <w:lang w:val="uk-UA"/>
        </w:rPr>
        <w:t>інами), за підсумками 2023</w:t>
      </w:r>
      <w:r>
        <w:rPr>
          <w:b/>
          <w:sz w:val="28"/>
          <w:szCs w:val="28"/>
          <w:lang w:val="uk-UA"/>
        </w:rPr>
        <w:t xml:space="preserve"> року</w:t>
      </w:r>
    </w:p>
    <w:p w:rsidR="00665A86" w:rsidRPr="00392907" w:rsidRDefault="00665A86" w:rsidP="00EA0209">
      <w:pPr>
        <w:ind w:right="-2"/>
        <w:jc w:val="center"/>
        <w:rPr>
          <w:sz w:val="28"/>
          <w:szCs w:val="28"/>
          <w:lang w:val="uk-UA"/>
        </w:rPr>
      </w:pPr>
    </w:p>
    <w:p w:rsidR="00665A86" w:rsidRPr="00507F9B" w:rsidRDefault="00665A86" w:rsidP="00D6150A">
      <w:pPr>
        <w:ind w:right="-2" w:firstLine="709"/>
        <w:jc w:val="both"/>
        <w:rPr>
          <w:color w:val="FF0000"/>
          <w:sz w:val="28"/>
          <w:szCs w:val="28"/>
          <w:lang w:val="uk-UA"/>
        </w:rPr>
      </w:pPr>
      <w:r w:rsidRPr="00735280">
        <w:rPr>
          <w:sz w:val="28"/>
          <w:szCs w:val="28"/>
          <w:lang w:val="uk-UA"/>
        </w:rPr>
        <w:t>Програма «</w:t>
      </w:r>
      <w:r w:rsidR="00C138D0" w:rsidRPr="00735280">
        <w:rPr>
          <w:sz w:val="28"/>
          <w:szCs w:val="28"/>
          <w:lang w:val="uk-UA"/>
        </w:rPr>
        <w:t>Суми – громада для молоді» на 2022 – 2024 роки</w:t>
      </w:r>
      <w:r w:rsidRPr="00735280">
        <w:rPr>
          <w:sz w:val="28"/>
          <w:szCs w:val="28"/>
          <w:lang w:val="uk-UA"/>
        </w:rPr>
        <w:t>» (зі змінами) розроблен</w:t>
      </w:r>
      <w:r w:rsidR="00735280" w:rsidRPr="00735280">
        <w:rPr>
          <w:sz w:val="28"/>
          <w:szCs w:val="28"/>
          <w:lang w:val="uk-UA"/>
        </w:rPr>
        <w:t xml:space="preserve">а відповідно до Законів України </w:t>
      </w:r>
      <w:r w:rsidRPr="00735280">
        <w:rPr>
          <w:sz w:val="28"/>
          <w:szCs w:val="28"/>
          <w:lang w:val="uk-UA"/>
        </w:rPr>
        <w:t xml:space="preserve">«Про </w:t>
      </w:r>
      <w:r w:rsidR="00735280" w:rsidRPr="00735280">
        <w:rPr>
          <w:sz w:val="28"/>
          <w:szCs w:val="28"/>
          <w:lang w:val="uk-UA"/>
        </w:rPr>
        <w:t>основні засади молодіжної політики</w:t>
      </w:r>
      <w:r w:rsidRPr="00735280">
        <w:rPr>
          <w:sz w:val="28"/>
          <w:szCs w:val="28"/>
          <w:lang w:val="uk-UA"/>
        </w:rPr>
        <w:t xml:space="preserve">», </w:t>
      </w:r>
      <w:r w:rsidR="00735280" w:rsidRPr="00735280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735280" w:rsidRPr="00735280">
        <w:rPr>
          <w:bCs/>
          <w:sz w:val="28"/>
          <w:szCs w:val="28"/>
          <w:lang w:val="uk-UA"/>
        </w:rPr>
        <w:t xml:space="preserve">Постанови Кабінету Міністрів </w:t>
      </w:r>
      <w:r w:rsidR="00E40F37">
        <w:rPr>
          <w:bCs/>
          <w:sz w:val="28"/>
          <w:szCs w:val="28"/>
          <w:lang w:val="uk-UA"/>
        </w:rPr>
        <w:t>України</w:t>
      </w:r>
      <w:r w:rsidR="00735280" w:rsidRPr="00735280">
        <w:rPr>
          <w:bCs/>
          <w:sz w:val="28"/>
          <w:szCs w:val="28"/>
          <w:lang w:val="uk-UA"/>
        </w:rPr>
        <w:t xml:space="preserve"> «Про затвердження Державної цільової соціальної програми «Молодь України» на 2021-2025 роки та внесення змін до деяких актів Кабінету Міністрів України»</w:t>
      </w:r>
      <w:r w:rsidR="00E40F37">
        <w:rPr>
          <w:bCs/>
          <w:sz w:val="28"/>
          <w:szCs w:val="28"/>
          <w:lang w:val="uk-UA"/>
        </w:rPr>
        <w:t xml:space="preserve"> та</w:t>
      </w:r>
      <w:r w:rsidR="00735280" w:rsidRPr="00735280">
        <w:rPr>
          <w:bCs/>
          <w:sz w:val="28"/>
          <w:szCs w:val="28"/>
          <w:lang w:val="uk-UA"/>
        </w:rPr>
        <w:t xml:space="preserve"> указ</w:t>
      </w:r>
      <w:r w:rsidR="00E40F37">
        <w:rPr>
          <w:bCs/>
          <w:sz w:val="28"/>
          <w:szCs w:val="28"/>
          <w:lang w:val="uk-UA"/>
        </w:rPr>
        <w:t>у Президента України</w:t>
      </w:r>
      <w:r w:rsidR="00735280" w:rsidRPr="00735280">
        <w:rPr>
          <w:bCs/>
          <w:sz w:val="28"/>
          <w:szCs w:val="28"/>
          <w:lang w:val="uk-UA"/>
        </w:rPr>
        <w:t xml:space="preserve"> «Про Національну стратегію розвитку молодіжної політики до 2030 року»</w:t>
      </w:r>
      <w:r w:rsidR="00735280">
        <w:rPr>
          <w:bCs/>
          <w:sz w:val="28"/>
          <w:szCs w:val="28"/>
          <w:lang w:val="uk-UA"/>
        </w:rPr>
        <w:t>.</w:t>
      </w:r>
    </w:p>
    <w:p w:rsidR="00665A86" w:rsidRPr="004B1003" w:rsidRDefault="00665A86" w:rsidP="00F822A8">
      <w:pPr>
        <w:shd w:val="clear" w:color="auto" w:fill="FFFFFF"/>
        <w:ind w:right="-2" w:firstLine="709"/>
        <w:jc w:val="both"/>
        <w:rPr>
          <w:color w:val="FF0000"/>
          <w:sz w:val="28"/>
          <w:szCs w:val="28"/>
          <w:lang w:val="uk-UA"/>
        </w:rPr>
      </w:pPr>
      <w:r w:rsidRPr="00E218D3">
        <w:rPr>
          <w:sz w:val="28"/>
          <w:szCs w:val="28"/>
          <w:lang w:val="uk-UA"/>
        </w:rPr>
        <w:t xml:space="preserve">У місті проживає </w:t>
      </w:r>
      <w:r w:rsidRPr="00C821F2">
        <w:rPr>
          <w:sz w:val="28"/>
          <w:szCs w:val="28"/>
          <w:lang w:val="uk-UA"/>
        </w:rPr>
        <w:t xml:space="preserve">понад </w:t>
      </w:r>
      <w:r w:rsidR="00C821F2" w:rsidRPr="00C821F2">
        <w:rPr>
          <w:sz w:val="28"/>
          <w:szCs w:val="28"/>
          <w:lang w:val="uk-UA"/>
        </w:rPr>
        <w:t>60</w:t>
      </w:r>
      <w:r w:rsidRPr="00C821F2">
        <w:rPr>
          <w:sz w:val="28"/>
          <w:szCs w:val="28"/>
          <w:lang w:val="uk-UA"/>
        </w:rPr>
        <w:t xml:space="preserve"> тисяч </w:t>
      </w:r>
      <w:r w:rsidRPr="00D62F24">
        <w:rPr>
          <w:sz w:val="28"/>
          <w:szCs w:val="28"/>
          <w:lang w:val="uk-UA"/>
        </w:rPr>
        <w:t xml:space="preserve">людей у віці від 14 до 35 років, </w:t>
      </w:r>
      <w:r w:rsidR="00D62F24" w:rsidRPr="00D62F24">
        <w:rPr>
          <w:sz w:val="28"/>
          <w:szCs w:val="28"/>
          <w:lang w:val="uk-UA"/>
        </w:rPr>
        <w:t>п’ята частина</w:t>
      </w:r>
      <w:r w:rsidRPr="00D62F24">
        <w:rPr>
          <w:sz w:val="28"/>
          <w:szCs w:val="28"/>
          <w:lang w:val="uk-UA"/>
        </w:rPr>
        <w:t xml:space="preserve"> ві</w:t>
      </w:r>
      <w:r w:rsidRPr="00E218D3">
        <w:rPr>
          <w:sz w:val="28"/>
          <w:szCs w:val="28"/>
          <w:lang w:val="uk-UA"/>
        </w:rPr>
        <w:t xml:space="preserve">д загальної кількості населення міста. </w:t>
      </w:r>
      <w:r w:rsidRPr="008C5037">
        <w:rPr>
          <w:sz w:val="28"/>
          <w:szCs w:val="28"/>
          <w:lang w:val="uk-UA"/>
        </w:rPr>
        <w:t>Місто приваблює молодь життєвими перспективами, так як у Сумах знаходяться</w:t>
      </w:r>
      <w:r w:rsidRPr="00507F9B">
        <w:rPr>
          <w:color w:val="FF0000"/>
          <w:sz w:val="28"/>
          <w:szCs w:val="28"/>
          <w:lang w:val="uk-UA"/>
        </w:rPr>
        <w:t xml:space="preserve"> </w:t>
      </w:r>
      <w:r w:rsidRPr="00F710E8">
        <w:rPr>
          <w:sz w:val="28"/>
          <w:szCs w:val="28"/>
          <w:lang w:val="uk-UA"/>
        </w:rPr>
        <w:t xml:space="preserve">одинадцять закладів вищої освіти, з них чотири </w:t>
      </w:r>
      <w:r w:rsidR="00195C48" w:rsidRPr="00F710E8">
        <w:rPr>
          <w:sz w:val="28"/>
          <w:szCs w:val="28"/>
          <w:lang w:val="uk-UA"/>
        </w:rPr>
        <w:t>–</w:t>
      </w:r>
      <w:r w:rsidRPr="00F710E8">
        <w:rPr>
          <w:sz w:val="28"/>
          <w:szCs w:val="28"/>
          <w:lang w:val="uk-UA"/>
        </w:rPr>
        <w:t xml:space="preserve"> ІІІ-ІV рівнів акредитації, сім – І-ІІ рівнів акредитації та сім заклад</w:t>
      </w:r>
      <w:r w:rsidR="00F822A8">
        <w:rPr>
          <w:sz w:val="28"/>
          <w:szCs w:val="28"/>
          <w:lang w:val="uk-UA"/>
        </w:rPr>
        <w:t>ів професійно-технічної освіти.</w:t>
      </w:r>
    </w:p>
    <w:p w:rsidR="00665A86" w:rsidRPr="00A46FCA" w:rsidRDefault="00665A86" w:rsidP="00F822A8">
      <w:pPr>
        <w:ind w:right="-2" w:firstLine="709"/>
        <w:jc w:val="both"/>
        <w:rPr>
          <w:color w:val="FF0000"/>
          <w:sz w:val="28"/>
          <w:szCs w:val="28"/>
          <w:lang w:val="uk-UA"/>
        </w:rPr>
      </w:pPr>
      <w:r w:rsidRPr="00A46FCA">
        <w:rPr>
          <w:sz w:val="28"/>
          <w:szCs w:val="28"/>
          <w:lang w:val="uk-UA"/>
        </w:rPr>
        <w:t>Програма сп</w:t>
      </w:r>
      <w:r w:rsidR="009A0BF7" w:rsidRPr="00A46FCA">
        <w:rPr>
          <w:sz w:val="28"/>
          <w:szCs w:val="28"/>
          <w:lang w:val="uk-UA"/>
        </w:rPr>
        <w:t>рямована на створення сприятливих</w:t>
      </w:r>
      <w:r w:rsidR="00575E3E" w:rsidRPr="00A46FCA">
        <w:rPr>
          <w:sz w:val="28"/>
          <w:szCs w:val="28"/>
          <w:lang w:val="uk-UA"/>
        </w:rPr>
        <w:t xml:space="preserve"> умов для розвитку </w:t>
      </w:r>
      <w:r w:rsidRPr="00A46FCA">
        <w:rPr>
          <w:sz w:val="28"/>
          <w:szCs w:val="28"/>
          <w:lang w:val="uk-UA"/>
        </w:rPr>
        <w:t xml:space="preserve">молоді, </w:t>
      </w:r>
      <w:r w:rsidR="00A46FCA">
        <w:rPr>
          <w:sz w:val="28"/>
          <w:szCs w:val="28"/>
          <w:lang w:val="uk-UA"/>
        </w:rPr>
        <w:t>н</w:t>
      </w:r>
      <w:r w:rsidR="00A46FCA" w:rsidRPr="00A46FCA">
        <w:rPr>
          <w:sz w:val="28"/>
          <w:szCs w:val="28"/>
          <w:lang w:val="uk-UA"/>
        </w:rPr>
        <w:t>адання можливостей для всебічного розвитку молоді у відповідних закладах по роботі з молоддю</w:t>
      </w:r>
      <w:r w:rsidR="00133681">
        <w:rPr>
          <w:sz w:val="28"/>
          <w:szCs w:val="28"/>
          <w:lang w:val="uk-UA"/>
        </w:rPr>
        <w:t xml:space="preserve"> та забезпечення</w:t>
      </w:r>
      <w:r w:rsidR="002D3721">
        <w:rPr>
          <w:sz w:val="28"/>
          <w:szCs w:val="28"/>
          <w:lang w:val="uk-UA"/>
        </w:rPr>
        <w:t xml:space="preserve"> пільговим</w:t>
      </w:r>
      <w:r w:rsidR="00A46FCA" w:rsidRPr="00A46FCA">
        <w:rPr>
          <w:sz w:val="28"/>
          <w:szCs w:val="28"/>
          <w:lang w:val="uk-UA"/>
        </w:rPr>
        <w:t xml:space="preserve"> проїзд</w:t>
      </w:r>
      <w:r w:rsidR="002D3721">
        <w:rPr>
          <w:sz w:val="28"/>
          <w:szCs w:val="28"/>
          <w:lang w:val="uk-UA"/>
        </w:rPr>
        <w:t>ом</w:t>
      </w:r>
      <w:r w:rsidR="00A46FCA" w:rsidRPr="00A46FCA">
        <w:rPr>
          <w:sz w:val="28"/>
          <w:szCs w:val="28"/>
          <w:lang w:val="uk-UA"/>
        </w:rPr>
        <w:t xml:space="preserve"> електротранспортом окремим категоріям громадян.</w:t>
      </w:r>
    </w:p>
    <w:p w:rsidR="00EB3920" w:rsidRPr="00507F9B" w:rsidRDefault="00665A86" w:rsidP="00BE012F">
      <w:pPr>
        <w:ind w:right="-2" w:firstLine="720"/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C36ED4">
        <w:rPr>
          <w:sz w:val="28"/>
          <w:szCs w:val="28"/>
          <w:lang w:val="uk-UA"/>
        </w:rPr>
        <w:t xml:space="preserve">На </w:t>
      </w:r>
      <w:r w:rsidRPr="00D84DCB">
        <w:rPr>
          <w:sz w:val="28"/>
          <w:szCs w:val="28"/>
          <w:lang w:val="uk-UA"/>
        </w:rPr>
        <w:t xml:space="preserve">виконання заходів </w:t>
      </w:r>
      <w:r w:rsidR="00C36ED4" w:rsidRPr="00D84DCB">
        <w:rPr>
          <w:sz w:val="28"/>
          <w:szCs w:val="28"/>
          <w:lang w:val="uk-UA"/>
        </w:rPr>
        <w:t>цільової комплексної програми «Суми – громада для молоді» на 2022 – 2024 роки</w:t>
      </w:r>
      <w:r w:rsidR="00C36ED4" w:rsidRPr="00D84DCB">
        <w:rPr>
          <w:b/>
          <w:sz w:val="28"/>
          <w:szCs w:val="28"/>
          <w:lang w:val="uk-UA"/>
        </w:rPr>
        <w:t>»</w:t>
      </w:r>
      <w:r w:rsidRPr="00D84DCB">
        <w:rPr>
          <w:sz w:val="28"/>
          <w:szCs w:val="28"/>
          <w:lang w:val="uk-UA"/>
        </w:rPr>
        <w:t xml:space="preserve"> (зі змін</w:t>
      </w:r>
      <w:r w:rsidR="00D93968">
        <w:rPr>
          <w:sz w:val="28"/>
          <w:szCs w:val="28"/>
          <w:lang w:val="uk-UA"/>
        </w:rPr>
        <w:t>ами) у 2023</w:t>
      </w:r>
      <w:r w:rsidR="008D05F2" w:rsidRPr="00D84DCB">
        <w:rPr>
          <w:sz w:val="28"/>
          <w:szCs w:val="28"/>
          <w:lang w:val="uk-UA"/>
        </w:rPr>
        <w:t xml:space="preserve"> році з </w:t>
      </w:r>
      <w:r w:rsidRPr="00D84DCB">
        <w:rPr>
          <w:sz w:val="28"/>
          <w:szCs w:val="28"/>
          <w:lang w:val="uk-UA"/>
        </w:rPr>
        <w:t xml:space="preserve">бюджету </w:t>
      </w:r>
      <w:r w:rsidR="00EB75CE" w:rsidRPr="00D84DCB">
        <w:rPr>
          <w:sz w:val="28"/>
          <w:szCs w:val="28"/>
          <w:lang w:val="uk-UA"/>
        </w:rPr>
        <w:t xml:space="preserve">Сумської міської </w:t>
      </w:r>
      <w:r w:rsidR="008D05F2" w:rsidRPr="00D84DCB">
        <w:rPr>
          <w:sz w:val="28"/>
          <w:szCs w:val="28"/>
          <w:lang w:val="uk-UA"/>
        </w:rPr>
        <w:t xml:space="preserve">територіальної громади </w:t>
      </w:r>
      <w:r w:rsidR="00860A9E" w:rsidRPr="00D84DCB">
        <w:rPr>
          <w:sz w:val="28"/>
          <w:szCs w:val="28"/>
          <w:lang w:val="uk-UA"/>
        </w:rPr>
        <w:t>було використа</w:t>
      </w:r>
      <w:r w:rsidR="000533E5" w:rsidRPr="00D84DCB">
        <w:rPr>
          <w:sz w:val="28"/>
          <w:szCs w:val="28"/>
          <w:lang w:val="uk-UA"/>
        </w:rPr>
        <w:t xml:space="preserve">но кошти у сумі </w:t>
      </w:r>
      <w:r w:rsidR="002D4AFD" w:rsidRPr="002D4AFD">
        <w:rPr>
          <w:b/>
          <w:sz w:val="28"/>
          <w:szCs w:val="28"/>
          <w:lang w:val="uk-UA"/>
        </w:rPr>
        <w:t>5790,1</w:t>
      </w:r>
      <w:r w:rsidR="00D84DCB" w:rsidRPr="002D4AFD">
        <w:rPr>
          <w:b/>
          <w:sz w:val="28"/>
          <w:szCs w:val="28"/>
          <w:lang w:val="uk-UA"/>
        </w:rPr>
        <w:t xml:space="preserve"> </w:t>
      </w:r>
      <w:r w:rsidR="00B26306" w:rsidRPr="002D4AFD">
        <w:rPr>
          <w:b/>
          <w:spacing w:val="-6"/>
          <w:sz w:val="28"/>
          <w:szCs w:val="28"/>
          <w:lang w:val="uk-UA"/>
        </w:rPr>
        <w:t>тис.</w:t>
      </w:r>
      <w:r w:rsidRPr="002D4AFD">
        <w:rPr>
          <w:b/>
          <w:spacing w:val="-6"/>
          <w:sz w:val="28"/>
          <w:szCs w:val="28"/>
          <w:lang w:val="uk-UA"/>
        </w:rPr>
        <w:t xml:space="preserve"> гривень</w:t>
      </w:r>
      <w:r w:rsidR="00D71ACF" w:rsidRPr="00D84DCB">
        <w:rPr>
          <w:spacing w:val="-6"/>
          <w:sz w:val="28"/>
          <w:szCs w:val="28"/>
          <w:lang w:val="uk-UA"/>
        </w:rPr>
        <w:t xml:space="preserve">, у тому числі: кошти бюджету Сумської міської </w:t>
      </w:r>
      <w:r w:rsidR="00287F0F" w:rsidRPr="00D84DCB">
        <w:rPr>
          <w:spacing w:val="-6"/>
          <w:sz w:val="28"/>
          <w:szCs w:val="28"/>
          <w:lang w:val="uk-UA"/>
        </w:rPr>
        <w:t xml:space="preserve">об’єднаної </w:t>
      </w:r>
      <w:r w:rsidR="00D71ACF" w:rsidRPr="00D84DCB">
        <w:rPr>
          <w:spacing w:val="-6"/>
          <w:sz w:val="28"/>
          <w:szCs w:val="28"/>
          <w:lang w:val="uk-UA"/>
        </w:rPr>
        <w:t xml:space="preserve">територіальної громади – </w:t>
      </w:r>
      <w:r w:rsidR="000533E5" w:rsidRPr="00D84DCB">
        <w:rPr>
          <w:spacing w:val="-6"/>
          <w:sz w:val="28"/>
          <w:szCs w:val="28"/>
          <w:lang w:val="uk-UA"/>
        </w:rPr>
        <w:t xml:space="preserve">                                  </w:t>
      </w:r>
      <w:r w:rsidR="00A36CD6" w:rsidRPr="00A36CD6">
        <w:rPr>
          <w:b/>
          <w:sz w:val="28"/>
          <w:szCs w:val="28"/>
          <w:lang w:val="uk-UA"/>
        </w:rPr>
        <w:t>5594,0</w:t>
      </w:r>
      <w:r w:rsidR="00A36CD6">
        <w:rPr>
          <w:b/>
          <w:sz w:val="20"/>
          <w:szCs w:val="20"/>
          <w:lang w:val="uk-UA"/>
        </w:rPr>
        <w:t xml:space="preserve"> </w:t>
      </w:r>
      <w:r w:rsidR="00D71ACF" w:rsidRPr="00A36CD6">
        <w:rPr>
          <w:b/>
          <w:spacing w:val="-6"/>
          <w:sz w:val="28"/>
          <w:szCs w:val="28"/>
          <w:lang w:val="uk-UA"/>
        </w:rPr>
        <w:t xml:space="preserve">тис. гривень, </w:t>
      </w:r>
      <w:r w:rsidR="00D71ACF" w:rsidRPr="00D84DCB">
        <w:rPr>
          <w:spacing w:val="-6"/>
          <w:sz w:val="28"/>
          <w:szCs w:val="28"/>
          <w:lang w:val="uk-UA"/>
        </w:rPr>
        <w:t>інші джерела фінансування</w:t>
      </w:r>
      <w:r w:rsidR="00D71ACF" w:rsidRPr="00D84DCB">
        <w:rPr>
          <w:b/>
          <w:spacing w:val="-6"/>
          <w:sz w:val="28"/>
          <w:szCs w:val="28"/>
          <w:lang w:val="uk-UA"/>
        </w:rPr>
        <w:t xml:space="preserve"> – </w:t>
      </w:r>
      <w:r w:rsidR="008F6ECD" w:rsidRPr="008F6ECD">
        <w:rPr>
          <w:b/>
          <w:sz w:val="28"/>
          <w:szCs w:val="28"/>
          <w:lang w:val="uk-UA"/>
        </w:rPr>
        <w:t xml:space="preserve">196,1 </w:t>
      </w:r>
      <w:r w:rsidR="00D71ACF" w:rsidRPr="008F6ECD">
        <w:rPr>
          <w:b/>
          <w:spacing w:val="-6"/>
          <w:sz w:val="28"/>
          <w:szCs w:val="28"/>
          <w:lang w:val="uk-UA"/>
        </w:rPr>
        <w:t>тис. гривень.</w:t>
      </w:r>
    </w:p>
    <w:p w:rsidR="00CA2A0C" w:rsidRPr="00507F9B" w:rsidRDefault="00CA2A0C" w:rsidP="00BE012F">
      <w:pPr>
        <w:ind w:right="-2" w:firstLine="720"/>
        <w:jc w:val="both"/>
        <w:rPr>
          <w:color w:val="FF0000"/>
          <w:spacing w:val="-6"/>
          <w:sz w:val="28"/>
          <w:szCs w:val="28"/>
          <w:lang w:val="uk-UA"/>
        </w:rPr>
      </w:pPr>
    </w:p>
    <w:p w:rsidR="00CA2A0C" w:rsidRPr="008B2BFE" w:rsidRDefault="00665A86" w:rsidP="000F29F4">
      <w:pPr>
        <w:ind w:right="-2" w:firstLine="709"/>
        <w:jc w:val="both"/>
        <w:rPr>
          <w:b/>
          <w:spacing w:val="-6"/>
          <w:sz w:val="28"/>
          <w:szCs w:val="28"/>
          <w:lang w:val="uk-UA"/>
        </w:rPr>
      </w:pPr>
      <w:r w:rsidRPr="008B2BFE">
        <w:rPr>
          <w:b/>
          <w:sz w:val="28"/>
          <w:szCs w:val="28"/>
          <w:u w:val="single"/>
          <w:lang w:val="uk-UA"/>
        </w:rPr>
        <w:t>На підпрограму 1 «</w:t>
      </w:r>
      <w:r w:rsidR="005C0678" w:rsidRPr="008B2BFE">
        <w:rPr>
          <w:b/>
          <w:sz w:val="28"/>
          <w:szCs w:val="28"/>
          <w:u w:val="single"/>
          <w:lang w:val="uk-UA"/>
        </w:rPr>
        <w:t>Створення сприятливих умов для розвитку молоді</w:t>
      </w:r>
      <w:r w:rsidRPr="008B2BFE">
        <w:rPr>
          <w:b/>
          <w:sz w:val="28"/>
          <w:szCs w:val="28"/>
          <w:lang w:val="uk-UA"/>
        </w:rPr>
        <w:t>»</w:t>
      </w:r>
      <w:r w:rsidRPr="008B2BFE">
        <w:rPr>
          <w:sz w:val="28"/>
          <w:szCs w:val="28"/>
          <w:lang w:val="uk-UA"/>
        </w:rPr>
        <w:t xml:space="preserve"> </w:t>
      </w:r>
      <w:r w:rsidR="000E22AB" w:rsidRPr="008B2BFE">
        <w:rPr>
          <w:sz w:val="28"/>
          <w:szCs w:val="28"/>
          <w:lang w:val="uk-UA"/>
        </w:rPr>
        <w:t>витрач</w:t>
      </w:r>
      <w:r w:rsidRPr="008B2BFE">
        <w:rPr>
          <w:sz w:val="28"/>
          <w:szCs w:val="28"/>
          <w:lang w:val="uk-UA"/>
        </w:rPr>
        <w:t>ено</w:t>
      </w:r>
      <w:r w:rsidR="00D903E3" w:rsidRPr="008B2BFE">
        <w:rPr>
          <w:sz w:val="28"/>
          <w:szCs w:val="28"/>
          <w:lang w:val="uk-UA"/>
        </w:rPr>
        <w:t xml:space="preserve"> </w:t>
      </w:r>
      <w:r w:rsidR="002C2BBE" w:rsidRPr="002C2BBE">
        <w:rPr>
          <w:b/>
          <w:sz w:val="28"/>
          <w:szCs w:val="28"/>
        </w:rPr>
        <w:t>571,2</w:t>
      </w:r>
      <w:r w:rsidR="002C2BBE" w:rsidRPr="002C2BBE">
        <w:rPr>
          <w:b/>
          <w:sz w:val="28"/>
          <w:szCs w:val="28"/>
          <w:lang w:val="uk-UA"/>
        </w:rPr>
        <w:t xml:space="preserve"> </w:t>
      </w:r>
      <w:r w:rsidR="000E22AB" w:rsidRPr="002C2BBE">
        <w:rPr>
          <w:b/>
          <w:spacing w:val="-6"/>
          <w:sz w:val="28"/>
          <w:szCs w:val="28"/>
          <w:lang w:val="uk-UA"/>
        </w:rPr>
        <w:t>тис. гривень.</w:t>
      </w:r>
    </w:p>
    <w:p w:rsidR="00CA2A0C" w:rsidRPr="008B2BFE" w:rsidRDefault="00A066FB" w:rsidP="000F29F4">
      <w:pPr>
        <w:ind w:right="-2" w:firstLine="709"/>
        <w:jc w:val="both"/>
        <w:rPr>
          <w:b/>
          <w:i/>
          <w:spacing w:val="-6"/>
          <w:sz w:val="28"/>
          <w:szCs w:val="28"/>
          <w:lang w:val="uk-UA"/>
        </w:rPr>
      </w:pPr>
      <w:r w:rsidRPr="008B2BFE">
        <w:rPr>
          <w:b/>
          <w:i/>
          <w:spacing w:val="-6"/>
          <w:sz w:val="28"/>
          <w:szCs w:val="28"/>
          <w:lang w:val="uk-UA"/>
        </w:rPr>
        <w:t xml:space="preserve">Завдання 1. </w:t>
      </w:r>
      <w:r w:rsidR="008B2BFE" w:rsidRPr="008B2BFE">
        <w:rPr>
          <w:b/>
          <w:i/>
          <w:spacing w:val="-6"/>
          <w:sz w:val="28"/>
          <w:szCs w:val="28"/>
          <w:lang w:val="uk-UA"/>
        </w:rPr>
        <w:t>Підвищення рівня компетенцій молоді</w:t>
      </w:r>
      <w:r w:rsidR="00F9212C" w:rsidRPr="008B2BFE">
        <w:rPr>
          <w:b/>
          <w:i/>
          <w:spacing w:val="-6"/>
          <w:sz w:val="28"/>
          <w:szCs w:val="28"/>
          <w:lang w:val="uk-UA"/>
        </w:rPr>
        <w:t>.</w:t>
      </w:r>
    </w:p>
    <w:p w:rsidR="000F29F4" w:rsidRPr="00887494" w:rsidRDefault="000F29F4" w:rsidP="000F29F4">
      <w:pPr>
        <w:ind w:firstLine="709"/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 xml:space="preserve">З метою національно-патріотичного виховання молоді </w:t>
      </w:r>
      <w:r>
        <w:rPr>
          <w:sz w:val="28"/>
          <w:szCs w:val="28"/>
          <w:lang w:val="uk-UA"/>
        </w:rPr>
        <w:t xml:space="preserve">організовано та </w:t>
      </w:r>
      <w:r w:rsidRPr="00887494">
        <w:rPr>
          <w:sz w:val="28"/>
          <w:szCs w:val="28"/>
          <w:lang w:val="uk-UA"/>
        </w:rPr>
        <w:t>проведено: забіг «</w:t>
      </w:r>
      <w:r w:rsidR="00B63D57">
        <w:rPr>
          <w:sz w:val="28"/>
          <w:szCs w:val="28"/>
          <w:lang w:val="uk-UA"/>
        </w:rPr>
        <w:t>365 днів незламності», тематичну</w:t>
      </w:r>
      <w:r w:rsidRPr="00887494">
        <w:rPr>
          <w:sz w:val="28"/>
          <w:szCs w:val="28"/>
          <w:lang w:val="uk-UA"/>
        </w:rPr>
        <w:t xml:space="preserve"> зустріч «Суми - місто незламних», День першої пластової присяги</w:t>
      </w:r>
      <w:r>
        <w:rPr>
          <w:sz w:val="28"/>
          <w:szCs w:val="28"/>
          <w:lang w:val="uk-UA"/>
        </w:rPr>
        <w:t xml:space="preserve"> (спільно з НСОУ «Пласт»)</w:t>
      </w:r>
      <w:r w:rsidRPr="00887494">
        <w:rPr>
          <w:sz w:val="28"/>
          <w:szCs w:val="28"/>
          <w:lang w:val="uk-UA"/>
        </w:rPr>
        <w:t>, фотоконкурс «Вишиванка - мій генетичний код», туристично-патріотичні молодіжні змагання «Свято весни»</w:t>
      </w:r>
      <w:r>
        <w:rPr>
          <w:sz w:val="28"/>
          <w:szCs w:val="28"/>
          <w:lang w:val="uk-UA"/>
        </w:rPr>
        <w:t xml:space="preserve"> (спільно з НСОУ «Пласт»)</w:t>
      </w:r>
      <w:r w:rsidRPr="00887494">
        <w:rPr>
          <w:sz w:val="28"/>
          <w:szCs w:val="28"/>
          <w:lang w:val="uk-UA"/>
        </w:rPr>
        <w:t>, творчий проект «</w:t>
      </w:r>
      <w:proofErr w:type="spellStart"/>
      <w:r w:rsidRPr="00887494">
        <w:rPr>
          <w:sz w:val="28"/>
          <w:szCs w:val="28"/>
          <w:lang w:val="uk-UA"/>
        </w:rPr>
        <w:t>SoloWay</w:t>
      </w:r>
      <w:proofErr w:type="spellEnd"/>
      <w:r w:rsidRPr="00887494">
        <w:rPr>
          <w:sz w:val="28"/>
          <w:szCs w:val="28"/>
          <w:lang w:val="uk-UA"/>
        </w:rPr>
        <w:t xml:space="preserve"> </w:t>
      </w:r>
      <w:proofErr w:type="spellStart"/>
      <w:r w:rsidRPr="00887494">
        <w:rPr>
          <w:sz w:val="28"/>
          <w:szCs w:val="28"/>
          <w:lang w:val="uk-UA"/>
        </w:rPr>
        <w:t>Music</w:t>
      </w:r>
      <w:proofErr w:type="spellEnd"/>
      <w:r w:rsidRPr="00887494">
        <w:rPr>
          <w:sz w:val="28"/>
          <w:szCs w:val="28"/>
          <w:lang w:val="uk-UA"/>
        </w:rPr>
        <w:t xml:space="preserve"> </w:t>
      </w:r>
      <w:proofErr w:type="spellStart"/>
      <w:r w:rsidRPr="00887494">
        <w:rPr>
          <w:sz w:val="28"/>
          <w:szCs w:val="28"/>
          <w:lang w:val="uk-UA"/>
        </w:rPr>
        <w:t>Awards</w:t>
      </w:r>
      <w:proofErr w:type="spellEnd"/>
      <w:r w:rsidRPr="00887494">
        <w:rPr>
          <w:sz w:val="28"/>
          <w:szCs w:val="28"/>
          <w:lang w:val="uk-UA"/>
        </w:rPr>
        <w:t>», відкриття пластового року</w:t>
      </w:r>
      <w:r>
        <w:rPr>
          <w:sz w:val="28"/>
          <w:szCs w:val="28"/>
          <w:lang w:val="uk-UA"/>
        </w:rPr>
        <w:t xml:space="preserve"> (спільно з НСОУ «Пласт»), </w:t>
      </w:r>
      <w:r>
        <w:rPr>
          <w:sz w:val="28"/>
          <w:szCs w:val="28"/>
          <w:lang w:val="uk-UA"/>
        </w:rPr>
        <w:lastRenderedPageBreak/>
        <w:t>виготовлення</w:t>
      </w:r>
      <w:r w:rsidRPr="00887494">
        <w:rPr>
          <w:sz w:val="28"/>
          <w:szCs w:val="28"/>
          <w:lang w:val="uk-UA"/>
        </w:rPr>
        <w:t xml:space="preserve"> відеоролик</w:t>
      </w:r>
      <w:r>
        <w:rPr>
          <w:sz w:val="28"/>
          <w:szCs w:val="28"/>
          <w:lang w:val="uk-UA"/>
        </w:rPr>
        <w:t xml:space="preserve">у до Дня Незалежності України та </w:t>
      </w:r>
      <w:r w:rsidRPr="005F4FC6">
        <w:rPr>
          <w:color w:val="000000"/>
          <w:sz w:val="28"/>
          <w:szCs w:val="28"/>
          <w:shd w:val="clear" w:color="auto" w:fill="FFFFFF"/>
          <w:lang w:val="uk-UA"/>
        </w:rPr>
        <w:t>відкритий діалог</w:t>
      </w:r>
      <w:r w:rsidRPr="005F4FC6">
        <w:rPr>
          <w:color w:val="000000"/>
          <w:sz w:val="28"/>
          <w:szCs w:val="28"/>
          <w:shd w:val="clear" w:color="auto" w:fill="FFFFFF"/>
        </w:rPr>
        <w:t> </w:t>
      </w:r>
      <w:r w:rsidRPr="005F4FC6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5F4FC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Вікторією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Гаврюшовою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F4FC6">
        <w:rPr>
          <w:color w:val="000000"/>
          <w:sz w:val="28"/>
          <w:szCs w:val="28"/>
          <w:shd w:val="clear" w:color="auto" w:fill="FFFFFF"/>
          <w:lang w:val="uk-UA"/>
        </w:rPr>
        <w:t xml:space="preserve">(громадською діячкою, </w:t>
      </w:r>
      <w:proofErr w:type="spellStart"/>
      <w:r w:rsidRPr="005F4FC6">
        <w:rPr>
          <w:color w:val="000000"/>
          <w:sz w:val="28"/>
          <w:szCs w:val="28"/>
          <w:shd w:val="clear" w:color="auto" w:fill="FFFFFF"/>
          <w:lang w:val="uk-UA"/>
        </w:rPr>
        <w:t>телеведучею</w:t>
      </w:r>
      <w:proofErr w:type="spellEnd"/>
      <w:r w:rsidRPr="005F4FC6">
        <w:rPr>
          <w:color w:val="000000"/>
          <w:sz w:val="28"/>
          <w:szCs w:val="28"/>
          <w:shd w:val="clear" w:color="auto" w:fill="FFFFFF"/>
          <w:lang w:val="uk-UA"/>
        </w:rPr>
        <w:t>, журналісткою та волонтеркою)</w:t>
      </w:r>
      <w:r w:rsidRPr="005F4FC6">
        <w:rPr>
          <w:color w:val="000000"/>
          <w:sz w:val="28"/>
          <w:szCs w:val="28"/>
          <w:lang w:val="uk-UA"/>
        </w:rPr>
        <w:t xml:space="preserve"> та презентація проекту «Вільні міста», Андріївські вечорниці </w:t>
      </w:r>
      <w:r>
        <w:rPr>
          <w:sz w:val="28"/>
          <w:szCs w:val="28"/>
          <w:lang w:val="uk-UA"/>
        </w:rPr>
        <w:t>(спільно з НСОУ «Пласт»)</w:t>
      </w:r>
      <w:r w:rsidRPr="005F4FC6">
        <w:rPr>
          <w:color w:val="000000"/>
          <w:sz w:val="28"/>
          <w:szCs w:val="28"/>
          <w:lang w:val="uk-UA"/>
        </w:rP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9F4" w:rsidRPr="00887494" w:rsidRDefault="000F29F4" w:rsidP="000F29F4">
      <w:pPr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ab/>
        <w:t xml:space="preserve">Для підвищення рівня екологічної культури молоді, покращення екологічної ситуації в громаді проведено міську екологічну </w:t>
      </w:r>
      <w:r>
        <w:rPr>
          <w:sz w:val="28"/>
          <w:szCs w:val="28"/>
          <w:lang w:val="uk-UA"/>
        </w:rPr>
        <w:t>акцію «Чисто - це теж перемога» та</w:t>
      </w:r>
      <w:r w:rsidRPr="00887494">
        <w:rPr>
          <w:sz w:val="28"/>
          <w:szCs w:val="28"/>
          <w:lang w:val="uk-UA"/>
        </w:rPr>
        <w:t xml:space="preserve"> </w:t>
      </w:r>
      <w:proofErr w:type="spellStart"/>
      <w:r w:rsidRPr="00887494">
        <w:rPr>
          <w:sz w:val="28"/>
          <w:szCs w:val="28"/>
          <w:lang w:val="en-US"/>
        </w:rPr>
        <w:t>Ecoweek</w:t>
      </w:r>
      <w:proofErr w:type="spellEnd"/>
      <w:r w:rsidRPr="00887494">
        <w:rPr>
          <w:sz w:val="28"/>
          <w:szCs w:val="28"/>
          <w:lang w:val="uk-UA"/>
        </w:rPr>
        <w:t xml:space="preserve">. </w:t>
      </w:r>
    </w:p>
    <w:p w:rsidR="000F29F4" w:rsidRPr="00887494" w:rsidRDefault="000F29F4" w:rsidP="000F29F4">
      <w:pPr>
        <w:jc w:val="both"/>
        <w:rPr>
          <w:sz w:val="28"/>
          <w:lang w:val="uk-UA"/>
        </w:rPr>
      </w:pPr>
      <w:r w:rsidRPr="00887494">
        <w:rPr>
          <w:sz w:val="28"/>
          <w:szCs w:val="28"/>
          <w:lang w:val="uk-UA"/>
        </w:rPr>
        <w:tab/>
        <w:t xml:space="preserve">З метою </w:t>
      </w:r>
      <w:r w:rsidRPr="00887494">
        <w:rPr>
          <w:sz w:val="28"/>
          <w:lang w:val="uk-UA"/>
        </w:rPr>
        <w:t xml:space="preserve">підвищення рівня компетенції студентів, спрямованої на здобуття молодими людьми знань, навичок та інших </w:t>
      </w:r>
      <w:proofErr w:type="spellStart"/>
      <w:r w:rsidRPr="00887494">
        <w:rPr>
          <w:sz w:val="28"/>
          <w:lang w:val="uk-UA"/>
        </w:rPr>
        <w:t>компетентностей</w:t>
      </w:r>
      <w:proofErr w:type="spellEnd"/>
      <w:r w:rsidRPr="00887494">
        <w:rPr>
          <w:sz w:val="28"/>
          <w:lang w:val="uk-UA"/>
        </w:rPr>
        <w:t xml:space="preserve"> поза системою освіти, розвиток неформальної освіти та студентського самоврядування проведено Школу органів студентського самоврядування та Проектний менеджмент для органів студентського самоврядування.</w:t>
      </w:r>
    </w:p>
    <w:p w:rsidR="000F29F4" w:rsidRPr="00887494" w:rsidRDefault="000F29F4" w:rsidP="000F29F4">
      <w:pPr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ab/>
        <w:t>Для створення інформаційного простору для обізнаності молоді щодо можливостей міжнародного співробітництва відбулася зустріч «Можливості для молоді від ЄС».</w:t>
      </w:r>
    </w:p>
    <w:p w:rsidR="000F29F4" w:rsidRPr="00887494" w:rsidRDefault="000F29F4" w:rsidP="000F29F4">
      <w:pPr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ab/>
        <w:t xml:space="preserve">З метою популяризації здорового способу життя проведено тренінг з першої </w:t>
      </w:r>
      <w:proofErr w:type="spellStart"/>
      <w:r w:rsidRPr="00887494">
        <w:rPr>
          <w:sz w:val="28"/>
          <w:szCs w:val="28"/>
          <w:lang w:val="uk-UA"/>
        </w:rPr>
        <w:t>домедичної</w:t>
      </w:r>
      <w:proofErr w:type="spellEnd"/>
      <w:r w:rsidRPr="00887494">
        <w:rPr>
          <w:sz w:val="28"/>
          <w:szCs w:val="28"/>
          <w:lang w:val="uk-UA"/>
        </w:rPr>
        <w:t xml:space="preserve"> допомоги, школу психоемоційної рівноваги, фітнес тренування на батуті</w:t>
      </w:r>
      <w:r>
        <w:rPr>
          <w:sz w:val="28"/>
          <w:szCs w:val="28"/>
          <w:lang w:val="uk-UA"/>
        </w:rPr>
        <w:t xml:space="preserve">, </w:t>
      </w:r>
      <w:r w:rsidRPr="00887494">
        <w:rPr>
          <w:sz w:val="28"/>
          <w:lang w:val="uk-UA"/>
        </w:rPr>
        <w:t>молодіжний забіг «</w:t>
      </w:r>
      <w:r w:rsidRPr="00887494">
        <w:rPr>
          <w:sz w:val="28"/>
          <w:lang w:val="en-US"/>
        </w:rPr>
        <w:t>Sumy</w:t>
      </w:r>
      <w:r w:rsidRPr="00887494">
        <w:rPr>
          <w:sz w:val="28"/>
          <w:lang w:val="uk-UA"/>
        </w:rPr>
        <w:t xml:space="preserve"> </w:t>
      </w:r>
      <w:r w:rsidRPr="00887494">
        <w:rPr>
          <w:sz w:val="28"/>
          <w:lang w:val="en-US"/>
        </w:rPr>
        <w:t>Color</w:t>
      </w:r>
      <w:r w:rsidRPr="00887494">
        <w:rPr>
          <w:sz w:val="28"/>
          <w:lang w:val="uk-UA"/>
        </w:rPr>
        <w:t xml:space="preserve"> </w:t>
      </w:r>
      <w:r w:rsidRPr="00887494">
        <w:rPr>
          <w:sz w:val="28"/>
          <w:lang w:val="en-US"/>
        </w:rPr>
        <w:t>Run</w:t>
      </w:r>
      <w:r w:rsidRPr="00887494">
        <w:rPr>
          <w:sz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пейнтбольний</w:t>
      </w:r>
      <w:proofErr w:type="spellEnd"/>
      <w:r>
        <w:rPr>
          <w:sz w:val="28"/>
          <w:szCs w:val="28"/>
          <w:lang w:val="uk-UA"/>
        </w:rPr>
        <w:t xml:space="preserve"> турнір «Новачок 2023», 2-гий Сумський </w:t>
      </w:r>
      <w:proofErr w:type="spellStart"/>
      <w:r>
        <w:rPr>
          <w:sz w:val="28"/>
          <w:szCs w:val="28"/>
          <w:lang w:val="uk-UA"/>
        </w:rPr>
        <w:t>півмарафон</w:t>
      </w:r>
      <w:proofErr w:type="spellEnd"/>
      <w:r>
        <w:rPr>
          <w:sz w:val="28"/>
          <w:szCs w:val="28"/>
          <w:lang w:val="uk-UA"/>
        </w:rPr>
        <w:t xml:space="preserve"> та благодійний забіг Святого Миколая.</w:t>
      </w:r>
    </w:p>
    <w:p w:rsidR="000F29F4" w:rsidRPr="00887494" w:rsidRDefault="000F29F4" w:rsidP="000F29F4">
      <w:pPr>
        <w:ind w:right="-1"/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ab/>
        <w:t>Для збільшення частки молоді залученої до заходів громади проведено конкурс соціальних відеороликів «Я і Кобзар», презентація-тренінг молодіжної ради при Сумській міській раді, шоу-проект «Танцюй під укра</w:t>
      </w:r>
      <w:r>
        <w:rPr>
          <w:sz w:val="28"/>
          <w:szCs w:val="28"/>
          <w:lang w:val="uk-UA"/>
        </w:rPr>
        <w:t xml:space="preserve">їнську», </w:t>
      </w:r>
      <w:proofErr w:type="spellStart"/>
      <w:r>
        <w:rPr>
          <w:sz w:val="28"/>
          <w:szCs w:val="28"/>
          <w:lang w:val="uk-UA"/>
        </w:rPr>
        <w:t>пейнтбольний</w:t>
      </w:r>
      <w:proofErr w:type="spellEnd"/>
      <w:r>
        <w:rPr>
          <w:sz w:val="28"/>
          <w:szCs w:val="28"/>
          <w:lang w:val="uk-UA"/>
        </w:rPr>
        <w:t xml:space="preserve"> турнір, </w:t>
      </w:r>
      <w:r w:rsidRPr="00887494">
        <w:rPr>
          <w:sz w:val="28"/>
          <w:szCs w:val="28"/>
          <w:lang w:val="uk-UA"/>
        </w:rPr>
        <w:t>настільну гру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en-US"/>
        </w:rPr>
        <w:t>Stud</w:t>
      </w:r>
      <w:r w:rsidRPr="004C1E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Quest</w:t>
      </w:r>
      <w:r w:rsidRPr="004C1E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Party</w:t>
      </w:r>
      <w:r w:rsidRPr="00887494">
        <w:rPr>
          <w:sz w:val="28"/>
          <w:szCs w:val="28"/>
          <w:lang w:val="uk-UA"/>
        </w:rPr>
        <w:t>.</w:t>
      </w:r>
    </w:p>
    <w:p w:rsidR="000F29F4" w:rsidRPr="00887494" w:rsidRDefault="000F29F4" w:rsidP="000F29F4">
      <w:pPr>
        <w:ind w:right="-1"/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ab/>
        <w:t xml:space="preserve">З метою попередження дорожньо-транспортного травматизму, сприяння вихованню дорожньої культури серед молоді та об’єднання зусиль суспільства задля зменшення кількості смертей і травм на дорозі проведено </w:t>
      </w:r>
      <w:proofErr w:type="spellStart"/>
      <w:r w:rsidRPr="00887494">
        <w:rPr>
          <w:sz w:val="28"/>
          <w:szCs w:val="28"/>
          <w:lang w:val="uk-UA"/>
        </w:rPr>
        <w:t>флешмоб</w:t>
      </w:r>
      <w:proofErr w:type="spellEnd"/>
      <w:r w:rsidRPr="00887494">
        <w:rPr>
          <w:sz w:val="28"/>
          <w:szCs w:val="28"/>
          <w:lang w:val="uk-UA"/>
        </w:rPr>
        <w:t xml:space="preserve"> «Молодь за безпеку дорожнього руху» разом з Управлінням патрульної поліції міста Суми. </w:t>
      </w:r>
    </w:p>
    <w:p w:rsidR="000F29F4" w:rsidRPr="00887494" w:rsidRDefault="000F29F4" w:rsidP="000F29F4">
      <w:pPr>
        <w:ind w:firstLine="709"/>
        <w:jc w:val="both"/>
        <w:rPr>
          <w:sz w:val="28"/>
          <w:szCs w:val="28"/>
          <w:lang w:val="uk-UA"/>
        </w:rPr>
      </w:pPr>
      <w:r w:rsidRPr="00887494">
        <w:rPr>
          <w:sz w:val="28"/>
          <w:lang w:val="uk-UA"/>
        </w:rPr>
        <w:t>З метою</w:t>
      </w:r>
      <w:r w:rsidRPr="00887494">
        <w:rPr>
          <w:shd w:val="clear" w:color="auto" w:fill="FFFFFF"/>
          <w:lang w:val="uk-UA"/>
        </w:rPr>
        <w:t xml:space="preserve"> </w:t>
      </w:r>
      <w:r w:rsidRPr="00887494">
        <w:rPr>
          <w:sz w:val="28"/>
          <w:szCs w:val="28"/>
          <w:lang w:val="uk-UA"/>
        </w:rPr>
        <w:t xml:space="preserve">підвищення командної співпраці учнівської молоді через розважальні активності, розвитку креативності, організації дозвілля для учнівської молоді, стимулювання та виявлення талановитої молоді організовано та проведено учнівський літній </w:t>
      </w:r>
      <w:proofErr w:type="spellStart"/>
      <w:r w:rsidRPr="00887494">
        <w:rPr>
          <w:sz w:val="28"/>
          <w:szCs w:val="28"/>
          <w:lang w:val="uk-UA"/>
        </w:rPr>
        <w:t>кемп</w:t>
      </w:r>
      <w:proofErr w:type="spellEnd"/>
      <w:r w:rsidRPr="00887494">
        <w:rPr>
          <w:sz w:val="28"/>
          <w:szCs w:val="28"/>
          <w:lang w:val="uk-UA"/>
        </w:rPr>
        <w:t xml:space="preserve"> «4ever».</w:t>
      </w:r>
    </w:p>
    <w:p w:rsidR="000F29F4" w:rsidRPr="00887494" w:rsidRDefault="000F29F4" w:rsidP="000F29F4">
      <w:pPr>
        <w:ind w:firstLine="709"/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 xml:space="preserve">Забезпечено участь відокремленого підрозділу ВМГО «Пласт-НСОУ» </w:t>
      </w:r>
      <w:proofErr w:type="spellStart"/>
      <w:r w:rsidRPr="00887494">
        <w:rPr>
          <w:sz w:val="28"/>
          <w:szCs w:val="28"/>
          <w:lang w:val="uk-UA"/>
        </w:rPr>
        <w:t>м.Суми</w:t>
      </w:r>
      <w:proofErr w:type="spellEnd"/>
      <w:r w:rsidRPr="00887494">
        <w:rPr>
          <w:sz w:val="28"/>
          <w:szCs w:val="28"/>
          <w:lang w:val="uk-UA"/>
        </w:rPr>
        <w:t xml:space="preserve"> у таборуванні «Берег ріки 2023». </w:t>
      </w:r>
    </w:p>
    <w:p w:rsidR="000F29F4" w:rsidRDefault="000F29F4" w:rsidP="000F29F4">
      <w:pPr>
        <w:ind w:firstLine="708"/>
        <w:contextualSpacing/>
        <w:jc w:val="both"/>
        <w:rPr>
          <w:sz w:val="28"/>
          <w:szCs w:val="28"/>
          <w:lang w:val="uk-UA"/>
        </w:rPr>
      </w:pPr>
      <w:r w:rsidRPr="006C6A28">
        <w:rPr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пільно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Сумською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філією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Сумського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обласного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центру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зайнятост</w:t>
      </w:r>
      <w:proofErr w:type="spellEnd"/>
      <w:r w:rsidRPr="006C6A28">
        <w:rPr>
          <w:color w:val="000000"/>
          <w:sz w:val="28"/>
          <w:szCs w:val="28"/>
          <w:shd w:val="clear" w:color="auto" w:fill="FFFFFF"/>
          <w:lang w:val="uk-UA"/>
        </w:rPr>
        <w:t xml:space="preserve">і для молоді міста проведено </w:t>
      </w:r>
      <w:r w:rsidRPr="006C6A2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Бізнес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. Молодь.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6C6A28">
        <w:rPr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6C6A28">
        <w:rPr>
          <w:color w:val="000000"/>
          <w:sz w:val="28"/>
          <w:szCs w:val="28"/>
          <w:shd w:val="clear" w:color="auto" w:fill="FFFFFF"/>
        </w:rPr>
        <w:t>»</w:t>
      </w:r>
      <w:r w:rsidRPr="006C6A28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887494">
        <w:rPr>
          <w:sz w:val="28"/>
          <w:szCs w:val="28"/>
          <w:lang w:val="uk-UA"/>
        </w:rPr>
        <w:t xml:space="preserve"> </w:t>
      </w:r>
    </w:p>
    <w:p w:rsidR="000F29F4" w:rsidRDefault="000F29F4" w:rsidP="000F29F4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робочу зустріч із заступником міністра молоді та спорту України Владиславом </w:t>
      </w:r>
      <w:proofErr w:type="spellStart"/>
      <w:r>
        <w:rPr>
          <w:sz w:val="28"/>
          <w:szCs w:val="28"/>
          <w:lang w:val="uk-UA"/>
        </w:rPr>
        <w:t>Яцуком</w:t>
      </w:r>
      <w:proofErr w:type="spellEnd"/>
      <w:r>
        <w:rPr>
          <w:sz w:val="28"/>
          <w:szCs w:val="28"/>
          <w:lang w:val="uk-UA"/>
        </w:rPr>
        <w:t xml:space="preserve">, в рамках якої обговорено </w:t>
      </w:r>
      <w:r w:rsidRPr="0055168E">
        <w:rPr>
          <w:sz w:val="28"/>
          <w:szCs w:val="28"/>
          <w:shd w:val="clear" w:color="auto" w:fill="FFFFFF"/>
          <w:lang w:val="uk-UA"/>
        </w:rPr>
        <w:t>важливі питання, пов'язані з розвитком молодіжної сфери в нашому регіоні</w:t>
      </w:r>
      <w:r w:rsidRPr="0055168E">
        <w:rPr>
          <w:sz w:val="28"/>
          <w:szCs w:val="28"/>
          <w:lang w:val="uk-UA"/>
        </w:rPr>
        <w:t xml:space="preserve">.    </w:t>
      </w:r>
    </w:p>
    <w:p w:rsidR="00B4708D" w:rsidRDefault="00604F91" w:rsidP="000F29F4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184B59">
        <w:rPr>
          <w:b/>
          <w:i/>
          <w:sz w:val="28"/>
          <w:szCs w:val="28"/>
          <w:lang w:val="uk-UA"/>
        </w:rPr>
        <w:t>Завдання 2. Залучення молоді до життя громади.</w:t>
      </w:r>
    </w:p>
    <w:p w:rsidR="000A0C94" w:rsidRDefault="00B4708D" w:rsidP="000A0C94">
      <w:pPr>
        <w:ind w:firstLine="708"/>
        <w:jc w:val="both"/>
        <w:rPr>
          <w:b/>
          <w:sz w:val="28"/>
          <w:szCs w:val="28"/>
          <w:lang w:val="uk-UA"/>
        </w:rPr>
      </w:pPr>
      <w:r w:rsidRPr="00B4708D">
        <w:rPr>
          <w:sz w:val="28"/>
          <w:szCs w:val="28"/>
          <w:lang w:val="uk-UA"/>
        </w:rPr>
        <w:t>Відповідно до</w:t>
      </w:r>
      <w:r>
        <w:rPr>
          <w:b/>
          <w:i/>
          <w:sz w:val="28"/>
          <w:szCs w:val="28"/>
          <w:lang w:val="uk-UA"/>
        </w:rPr>
        <w:t xml:space="preserve"> </w:t>
      </w:r>
      <w:r w:rsidRPr="00B4708D">
        <w:rPr>
          <w:sz w:val="28"/>
          <w:szCs w:val="28"/>
          <w:lang w:val="uk-UA"/>
        </w:rPr>
        <w:t>Положення про Молодіжну раду при Сумській міській раді,</w:t>
      </w:r>
      <w:r>
        <w:rPr>
          <w:b/>
          <w:sz w:val="28"/>
          <w:szCs w:val="28"/>
          <w:lang w:val="uk-UA"/>
        </w:rPr>
        <w:t xml:space="preserve"> </w:t>
      </w:r>
      <w:r w:rsidRPr="00B4708D">
        <w:rPr>
          <w:sz w:val="28"/>
          <w:szCs w:val="28"/>
          <w:lang w:val="uk-UA"/>
        </w:rPr>
        <w:t>затвердженого рішенням Сумської міської ради від 19.05.2021 № 1059-МР «</w:t>
      </w:r>
      <w:r w:rsidRPr="00AA3F0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створення Молодіжної ради при Сумській міській раді</w:t>
      </w:r>
      <w:r w:rsidRPr="00B470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функціонував консультативно-дорадчий орган, Молодіжна рада при Сумській міській раді. </w:t>
      </w:r>
      <w:r>
        <w:rPr>
          <w:sz w:val="28"/>
          <w:szCs w:val="28"/>
          <w:lang w:val="uk-UA"/>
        </w:rPr>
        <w:lastRenderedPageBreak/>
        <w:t xml:space="preserve">Спільно з відділом молодіжної політики Сумської міської ради проведено </w:t>
      </w:r>
      <w:r w:rsidRPr="00887494">
        <w:rPr>
          <w:sz w:val="28"/>
          <w:szCs w:val="28"/>
          <w:lang w:val="uk-UA"/>
        </w:rPr>
        <w:t xml:space="preserve">тренінг з першої </w:t>
      </w:r>
      <w:proofErr w:type="spellStart"/>
      <w:r w:rsidRPr="00887494">
        <w:rPr>
          <w:sz w:val="28"/>
          <w:szCs w:val="28"/>
          <w:lang w:val="uk-UA"/>
        </w:rPr>
        <w:t>домедичної</w:t>
      </w:r>
      <w:proofErr w:type="spellEnd"/>
      <w:r w:rsidRPr="00887494">
        <w:rPr>
          <w:sz w:val="28"/>
          <w:szCs w:val="28"/>
          <w:lang w:val="uk-UA"/>
        </w:rPr>
        <w:t xml:space="preserve"> допомоги, школу психоемоційної рівноваги</w:t>
      </w:r>
      <w:r>
        <w:rPr>
          <w:sz w:val="28"/>
          <w:szCs w:val="28"/>
          <w:lang w:val="uk-UA"/>
        </w:rPr>
        <w:t xml:space="preserve"> та </w:t>
      </w:r>
      <w:r w:rsidR="0064222C">
        <w:rPr>
          <w:sz w:val="28"/>
          <w:szCs w:val="28"/>
          <w:lang w:val="uk-UA"/>
        </w:rPr>
        <w:t>презентацію</w:t>
      </w:r>
      <w:r w:rsidR="000A0C94">
        <w:rPr>
          <w:sz w:val="28"/>
          <w:szCs w:val="28"/>
          <w:lang w:val="uk-UA"/>
        </w:rPr>
        <w:t>-тренінг М</w:t>
      </w:r>
      <w:r w:rsidR="000A0C94" w:rsidRPr="00887494">
        <w:rPr>
          <w:sz w:val="28"/>
          <w:szCs w:val="28"/>
          <w:lang w:val="uk-UA"/>
        </w:rPr>
        <w:t>олодіжної ради при Сумській міській раді</w:t>
      </w:r>
      <w:r w:rsidR="000A0C94">
        <w:rPr>
          <w:sz w:val="28"/>
          <w:szCs w:val="28"/>
          <w:lang w:val="uk-UA"/>
        </w:rPr>
        <w:t>.</w:t>
      </w:r>
    </w:p>
    <w:p w:rsidR="00565729" w:rsidRPr="000A0C94" w:rsidRDefault="005E1B42" w:rsidP="000A0C94">
      <w:pPr>
        <w:ind w:firstLine="708"/>
        <w:jc w:val="both"/>
        <w:rPr>
          <w:b/>
          <w:sz w:val="28"/>
          <w:szCs w:val="28"/>
          <w:lang w:val="uk-UA"/>
        </w:rPr>
      </w:pPr>
      <w:r w:rsidRPr="005E1B42">
        <w:rPr>
          <w:sz w:val="28"/>
          <w:lang w:val="uk-UA"/>
        </w:rPr>
        <w:t>З</w:t>
      </w:r>
      <w:r w:rsidRPr="005E1B42">
        <w:rPr>
          <w:sz w:val="28"/>
          <w:szCs w:val="28"/>
          <w:lang w:val="uk-UA"/>
        </w:rPr>
        <w:t xml:space="preserve"> метою</w:t>
      </w:r>
      <w:r w:rsidRPr="005E1B42">
        <w:rPr>
          <w:sz w:val="28"/>
          <w:lang w:val="uk-UA"/>
        </w:rPr>
        <w:t xml:space="preserve"> </w:t>
      </w:r>
      <w:r w:rsidRPr="005E1B42">
        <w:rPr>
          <w:sz w:val="28"/>
          <w:szCs w:val="28"/>
          <w:lang w:val="uk-UA"/>
        </w:rPr>
        <w:t>відзначення Дня молоді організовано та проведено програму заходів «</w:t>
      </w:r>
      <w:proofErr w:type="spellStart"/>
      <w:r w:rsidRPr="005E1B42">
        <w:rPr>
          <w:sz w:val="28"/>
          <w:szCs w:val="28"/>
          <w:lang w:val="uk-UA"/>
        </w:rPr>
        <w:t>МолоДій</w:t>
      </w:r>
      <w:proofErr w:type="spellEnd"/>
      <w:r w:rsidRPr="005E1B42">
        <w:rPr>
          <w:sz w:val="28"/>
          <w:szCs w:val="28"/>
          <w:lang w:val="uk-UA"/>
        </w:rPr>
        <w:t xml:space="preserve">», а саме: </w:t>
      </w:r>
      <w:proofErr w:type="spellStart"/>
      <w:r w:rsidRPr="005E1B42">
        <w:rPr>
          <w:sz w:val="28"/>
          <w:szCs w:val="28"/>
          <w:lang w:val="uk-UA"/>
        </w:rPr>
        <w:t>сим</w:t>
      </w:r>
      <w:r>
        <w:rPr>
          <w:sz w:val="28"/>
          <w:szCs w:val="28"/>
          <w:lang w:val="uk-UA"/>
        </w:rPr>
        <w:t>уляційну</w:t>
      </w:r>
      <w:proofErr w:type="spellEnd"/>
      <w:r>
        <w:rPr>
          <w:sz w:val="28"/>
          <w:szCs w:val="28"/>
          <w:lang w:val="uk-UA"/>
        </w:rPr>
        <w:t xml:space="preserve"> гру «Вибір за тобою» у </w:t>
      </w:r>
      <w:r w:rsidRPr="005E1B42">
        <w:rPr>
          <w:sz w:val="28"/>
          <w:szCs w:val="28"/>
          <w:lang w:val="uk-UA"/>
        </w:rPr>
        <w:t xml:space="preserve">МЦ «Романтика»; </w:t>
      </w:r>
      <w:r w:rsidRPr="005E1B42">
        <w:rPr>
          <w:rFonts w:eastAsia="Calibri"/>
          <w:sz w:val="28"/>
          <w:szCs w:val="28"/>
          <w:lang w:val="en-US" w:eastAsia="en-US"/>
        </w:rPr>
        <w:t>Activities</w:t>
      </w:r>
      <w:r w:rsidRPr="005E1B42">
        <w:rPr>
          <w:rFonts w:eastAsia="Calibri"/>
          <w:sz w:val="28"/>
          <w:szCs w:val="28"/>
          <w:lang w:val="uk-UA" w:eastAsia="en-US"/>
        </w:rPr>
        <w:t xml:space="preserve"> </w:t>
      </w:r>
      <w:r w:rsidRPr="005E1B42">
        <w:rPr>
          <w:rFonts w:eastAsia="Calibri"/>
          <w:sz w:val="28"/>
          <w:szCs w:val="28"/>
          <w:lang w:val="en-US" w:eastAsia="en-US"/>
        </w:rPr>
        <w:t>for</w:t>
      </w:r>
      <w:r w:rsidRPr="005E1B42">
        <w:rPr>
          <w:rFonts w:eastAsia="Calibri"/>
          <w:sz w:val="28"/>
          <w:szCs w:val="28"/>
          <w:lang w:val="uk-UA" w:eastAsia="en-US"/>
        </w:rPr>
        <w:t xml:space="preserve"> </w:t>
      </w:r>
      <w:r w:rsidRPr="005E1B42">
        <w:rPr>
          <w:rFonts w:eastAsia="Calibri"/>
          <w:sz w:val="28"/>
          <w:szCs w:val="28"/>
          <w:lang w:val="en-US" w:eastAsia="en-US"/>
        </w:rPr>
        <w:t>youth</w:t>
      </w:r>
      <w:r w:rsidRPr="005E1B42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5E1B42">
        <w:rPr>
          <w:rFonts w:eastAsia="Calibri"/>
          <w:sz w:val="28"/>
          <w:szCs w:val="28"/>
          <w:lang w:val="uk-UA" w:eastAsia="en-US"/>
        </w:rPr>
        <w:t>пейнтбольний</w:t>
      </w:r>
      <w:proofErr w:type="spellEnd"/>
      <w:r w:rsidRPr="005E1B42">
        <w:rPr>
          <w:rFonts w:eastAsia="Calibri"/>
          <w:sz w:val="28"/>
          <w:szCs w:val="28"/>
          <w:lang w:val="uk-UA" w:eastAsia="en-US"/>
        </w:rPr>
        <w:t xml:space="preserve"> турнір, </w:t>
      </w:r>
      <w:proofErr w:type="spellStart"/>
      <w:r w:rsidRPr="005E1B42">
        <w:rPr>
          <w:rFonts w:eastAsia="Calibri"/>
          <w:sz w:val="28"/>
          <w:szCs w:val="28"/>
          <w:lang w:val="uk-UA" w:eastAsia="en-US"/>
        </w:rPr>
        <w:t>лазертаг</w:t>
      </w:r>
      <w:proofErr w:type="spellEnd"/>
      <w:r w:rsidRPr="005E1B42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5E1B42">
        <w:rPr>
          <w:rFonts w:eastAsia="Calibri"/>
          <w:sz w:val="28"/>
          <w:szCs w:val="28"/>
          <w:lang w:val="uk-UA" w:eastAsia="en-US"/>
        </w:rPr>
        <w:t>домедичну</w:t>
      </w:r>
      <w:proofErr w:type="spellEnd"/>
      <w:r w:rsidRPr="005E1B42">
        <w:rPr>
          <w:rFonts w:eastAsia="Calibri"/>
          <w:sz w:val="28"/>
          <w:szCs w:val="28"/>
          <w:lang w:val="uk-UA" w:eastAsia="en-US"/>
        </w:rPr>
        <w:t xml:space="preserve"> допомогу, мінну безпеку у </w:t>
      </w:r>
      <w:proofErr w:type="spellStart"/>
      <w:r w:rsidRPr="005E1B42">
        <w:rPr>
          <w:rFonts w:eastAsia="Calibri"/>
          <w:sz w:val="28"/>
          <w:szCs w:val="28"/>
          <w:lang w:val="uk-UA" w:eastAsia="en-US"/>
        </w:rPr>
        <w:t>Басівському</w:t>
      </w:r>
      <w:proofErr w:type="spellEnd"/>
      <w:r w:rsidRPr="005E1B42">
        <w:rPr>
          <w:rFonts w:eastAsia="Calibri"/>
          <w:sz w:val="28"/>
          <w:szCs w:val="28"/>
          <w:lang w:val="uk-UA" w:eastAsia="en-US"/>
        </w:rPr>
        <w:t xml:space="preserve"> парку; нагородження переможців міського конкурсу «Молодіжна еліта» та </w:t>
      </w:r>
      <w:r w:rsidRPr="005E1B42">
        <w:rPr>
          <w:sz w:val="28"/>
          <w:szCs w:val="28"/>
          <w:lang w:val="uk-UA"/>
        </w:rPr>
        <w:t>Музичний квартирник «</w:t>
      </w:r>
      <w:r w:rsidRPr="005E1B42">
        <w:rPr>
          <w:sz w:val="28"/>
          <w:szCs w:val="28"/>
          <w:lang w:val="en-US"/>
        </w:rPr>
        <w:t>Sumy</w:t>
      </w:r>
      <w:r w:rsidRPr="005E1B42">
        <w:rPr>
          <w:sz w:val="28"/>
          <w:szCs w:val="28"/>
          <w:lang w:val="uk-UA"/>
        </w:rPr>
        <w:t xml:space="preserve"> </w:t>
      </w:r>
      <w:r w:rsidRPr="005E1B42">
        <w:rPr>
          <w:sz w:val="28"/>
          <w:szCs w:val="28"/>
          <w:lang w:val="en-US"/>
        </w:rPr>
        <w:t>Street</w:t>
      </w:r>
      <w:r w:rsidRPr="005E1B42">
        <w:rPr>
          <w:sz w:val="28"/>
          <w:szCs w:val="28"/>
          <w:lang w:val="uk-UA"/>
        </w:rPr>
        <w:t xml:space="preserve"> </w:t>
      </w:r>
      <w:r w:rsidRPr="005E1B42">
        <w:rPr>
          <w:sz w:val="28"/>
          <w:szCs w:val="28"/>
          <w:lang w:val="en-US"/>
        </w:rPr>
        <w:t>Music</w:t>
      </w:r>
      <w:r w:rsidRPr="005E1B42">
        <w:rPr>
          <w:sz w:val="28"/>
          <w:szCs w:val="28"/>
          <w:lang w:val="uk-UA"/>
        </w:rPr>
        <w:t xml:space="preserve">» у МЦ «Романтика». </w:t>
      </w:r>
    </w:p>
    <w:p w:rsidR="00604F91" w:rsidRPr="00565729" w:rsidRDefault="00CC015A" w:rsidP="0056572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та проведено заходи</w:t>
      </w:r>
      <w:r w:rsidR="006A51EA" w:rsidRPr="005E1B42">
        <w:rPr>
          <w:sz w:val="28"/>
          <w:szCs w:val="28"/>
          <w:lang w:val="uk-UA"/>
        </w:rPr>
        <w:t xml:space="preserve"> до Міжнародного дня студента</w:t>
      </w:r>
      <w:r w:rsidR="00762280">
        <w:rPr>
          <w:sz w:val="28"/>
          <w:szCs w:val="28"/>
          <w:lang w:val="uk-UA"/>
        </w:rPr>
        <w:t>. У рамках як</w:t>
      </w:r>
      <w:r w:rsidR="005E1B42" w:rsidRPr="005E1B4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відбувся</w:t>
      </w:r>
      <w:r w:rsidR="006A51EA" w:rsidRPr="005E1B42">
        <w:rPr>
          <w:sz w:val="28"/>
          <w:szCs w:val="28"/>
          <w:lang w:val="uk-UA"/>
        </w:rPr>
        <w:t xml:space="preserve"> </w:t>
      </w:r>
      <w:r w:rsidRPr="005E1B42">
        <w:rPr>
          <w:sz w:val="28"/>
          <w:szCs w:val="28"/>
          <w:lang w:val="en-US"/>
        </w:rPr>
        <w:t>Stud</w:t>
      </w:r>
      <w:r w:rsidRPr="005E1B42">
        <w:rPr>
          <w:sz w:val="28"/>
          <w:szCs w:val="28"/>
          <w:lang w:val="uk-UA"/>
        </w:rPr>
        <w:t xml:space="preserve"> </w:t>
      </w:r>
      <w:r w:rsidRPr="005E1B42">
        <w:rPr>
          <w:sz w:val="28"/>
          <w:szCs w:val="28"/>
          <w:lang w:val="en-US"/>
        </w:rPr>
        <w:t>Quest</w:t>
      </w:r>
      <w:r w:rsidRPr="005E1B42">
        <w:rPr>
          <w:sz w:val="28"/>
          <w:szCs w:val="28"/>
          <w:lang w:val="uk-UA"/>
        </w:rPr>
        <w:t xml:space="preserve"> </w:t>
      </w:r>
      <w:r w:rsidRPr="005E1B42">
        <w:rPr>
          <w:sz w:val="28"/>
          <w:szCs w:val="28"/>
          <w:lang w:val="en-US"/>
        </w:rPr>
        <w:t>Party</w:t>
      </w:r>
      <w:r w:rsidRPr="005E1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6A51EA" w:rsidRPr="005E1B42">
        <w:rPr>
          <w:sz w:val="28"/>
          <w:szCs w:val="28"/>
          <w:lang w:val="uk-UA"/>
        </w:rPr>
        <w:t xml:space="preserve">нагородження </w:t>
      </w:r>
      <w:r w:rsidR="00762280" w:rsidRPr="00762280">
        <w:rPr>
          <w:sz w:val="28"/>
          <w:szCs w:val="28"/>
          <w:lang w:val="uk-UA"/>
        </w:rPr>
        <w:t>19</w:t>
      </w:r>
      <w:r w:rsidR="006A51EA" w:rsidRPr="00762280">
        <w:rPr>
          <w:sz w:val="28"/>
          <w:szCs w:val="28"/>
          <w:lang w:val="uk-UA"/>
        </w:rPr>
        <w:t xml:space="preserve"> кращих студент</w:t>
      </w:r>
      <w:r w:rsidR="005E1B42" w:rsidRPr="00762280">
        <w:rPr>
          <w:sz w:val="28"/>
          <w:szCs w:val="28"/>
          <w:lang w:val="uk-UA"/>
        </w:rPr>
        <w:t xml:space="preserve">ів ЗВО </w:t>
      </w:r>
      <w:r w:rsidR="005E1B42" w:rsidRPr="005E1B42">
        <w:rPr>
          <w:sz w:val="28"/>
          <w:szCs w:val="28"/>
          <w:lang w:val="uk-UA"/>
        </w:rPr>
        <w:t>відзнаками різних рівнів</w:t>
      </w:r>
      <w:r w:rsidR="006A51EA" w:rsidRPr="005E1B42">
        <w:rPr>
          <w:sz w:val="28"/>
          <w:szCs w:val="28"/>
          <w:lang w:val="uk-UA"/>
        </w:rPr>
        <w:t>.</w:t>
      </w:r>
    </w:p>
    <w:p w:rsidR="00CA2A0C" w:rsidRPr="00184B59" w:rsidRDefault="004D6F60" w:rsidP="00CA2A0C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184B59">
        <w:rPr>
          <w:b/>
          <w:i/>
          <w:sz w:val="28"/>
          <w:szCs w:val="28"/>
          <w:lang w:val="uk-UA"/>
        </w:rPr>
        <w:t xml:space="preserve">Завдання 3. </w:t>
      </w:r>
      <w:r w:rsidR="008B0A44" w:rsidRPr="00184B59">
        <w:rPr>
          <w:b/>
          <w:i/>
          <w:sz w:val="28"/>
          <w:szCs w:val="28"/>
          <w:lang w:val="uk-UA"/>
        </w:rPr>
        <w:t xml:space="preserve">Зміцнення згуртованості </w:t>
      </w:r>
      <w:r w:rsidRPr="00184B59">
        <w:rPr>
          <w:b/>
          <w:i/>
          <w:sz w:val="28"/>
          <w:szCs w:val="28"/>
          <w:lang w:val="uk-UA"/>
        </w:rPr>
        <w:t>молоді</w:t>
      </w:r>
      <w:r w:rsidR="00F9212C" w:rsidRPr="00184B59">
        <w:rPr>
          <w:b/>
          <w:i/>
          <w:sz w:val="28"/>
          <w:szCs w:val="28"/>
          <w:lang w:val="uk-UA"/>
        </w:rPr>
        <w:t>.</w:t>
      </w:r>
    </w:p>
    <w:p w:rsidR="00F50CBA" w:rsidRPr="00F50CBA" w:rsidRDefault="00F50CBA" w:rsidP="00F50CBA">
      <w:pPr>
        <w:ind w:firstLine="709"/>
        <w:jc w:val="both"/>
        <w:rPr>
          <w:sz w:val="28"/>
          <w:szCs w:val="28"/>
          <w:lang w:val="uk-UA"/>
        </w:rPr>
      </w:pPr>
      <w:r w:rsidRPr="00F50CBA">
        <w:rPr>
          <w:sz w:val="28"/>
          <w:szCs w:val="28"/>
          <w:lang w:val="uk-UA"/>
        </w:rPr>
        <w:t>Для відзначення кращих молодих спеціалістів, які мають визначні досягнення та здобутки у різних сферах суспільного життя, у галузі громадської, волонтерської, наукової, творчої, соціальної діяльності та виховання активної громадянської позиції молоді проводився міський конкурс «Молодіжна еліта» у 7 номінаціях: «Лідер учнівського самоврядування», «Охорона здоров’я»,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</w:r>
    </w:p>
    <w:p w:rsidR="00EF432E" w:rsidRDefault="00EF432E" w:rsidP="00EF432E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184B59">
        <w:rPr>
          <w:b/>
          <w:i/>
          <w:sz w:val="28"/>
          <w:szCs w:val="28"/>
          <w:lang w:val="uk-UA"/>
        </w:rPr>
        <w:t>Завдання 4. Сприяння створенню умов для розвитку спроможності інститутів громадянського суспільства.</w:t>
      </w:r>
    </w:p>
    <w:p w:rsidR="00AB319A" w:rsidRDefault="00AB319A" w:rsidP="00AB319A">
      <w:pPr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B319A">
        <w:rPr>
          <w:sz w:val="28"/>
          <w:szCs w:val="28"/>
          <w:lang w:val="uk-UA"/>
        </w:rPr>
        <w:t>Під час реалізації молодіжної політики на території Сумської міської територіальної громад</w:t>
      </w:r>
      <w:r>
        <w:rPr>
          <w:sz w:val="28"/>
          <w:szCs w:val="28"/>
          <w:lang w:val="uk-UA"/>
        </w:rPr>
        <w:t xml:space="preserve">и </w:t>
      </w:r>
      <w:r w:rsidRPr="00AB319A">
        <w:rPr>
          <w:sz w:val="28"/>
          <w:szCs w:val="28"/>
          <w:lang w:val="uk-UA"/>
        </w:rPr>
        <w:t xml:space="preserve">співпрацювали з </w:t>
      </w:r>
      <w:r>
        <w:rPr>
          <w:sz w:val="28"/>
          <w:szCs w:val="28"/>
          <w:lang w:val="uk-UA"/>
        </w:rPr>
        <w:t xml:space="preserve">11 </w:t>
      </w:r>
      <w:r w:rsidRPr="00AB319A">
        <w:rPr>
          <w:sz w:val="28"/>
          <w:szCs w:val="28"/>
          <w:lang w:val="uk-UA"/>
        </w:rPr>
        <w:t xml:space="preserve">громадськими організаціями: «Мереживо», «Пласт», «Арт-Хвиля», «Рейс </w:t>
      </w:r>
      <w:proofErr w:type="spellStart"/>
      <w:r w:rsidRPr="00AB319A">
        <w:rPr>
          <w:sz w:val="28"/>
          <w:szCs w:val="28"/>
          <w:lang w:val="uk-UA"/>
        </w:rPr>
        <w:t>проджект</w:t>
      </w:r>
      <w:proofErr w:type="spellEnd"/>
      <w:r w:rsidRPr="00AB319A">
        <w:rPr>
          <w:sz w:val="28"/>
          <w:szCs w:val="28"/>
          <w:lang w:val="uk-UA"/>
        </w:rPr>
        <w:t xml:space="preserve">», «Сумщина молода», «Смілива молодь Сумщини», «Молодіжні працівники України», «Національна асамблея студентів України», «Молодіжне </w:t>
      </w:r>
      <w:proofErr w:type="spellStart"/>
      <w:r w:rsidRPr="00AB319A">
        <w:rPr>
          <w:sz w:val="28"/>
          <w:szCs w:val="28"/>
          <w:lang w:val="uk-UA"/>
        </w:rPr>
        <w:t>ком’юніті</w:t>
      </w:r>
      <w:proofErr w:type="spellEnd"/>
      <w:r w:rsidRPr="00AB319A">
        <w:rPr>
          <w:sz w:val="28"/>
          <w:szCs w:val="28"/>
          <w:lang w:val="uk-UA"/>
        </w:rPr>
        <w:t>», «</w:t>
      </w:r>
      <w:r w:rsidRPr="00AB319A">
        <w:rPr>
          <w:sz w:val="28"/>
          <w:szCs w:val="28"/>
          <w:shd w:val="clear" w:color="auto" w:fill="FFFFFF"/>
          <w:lang w:val="uk-UA"/>
        </w:rPr>
        <w:t xml:space="preserve">Конотопський ІТ </w:t>
      </w:r>
      <w:proofErr w:type="spellStart"/>
      <w:r w:rsidRPr="00AB319A">
        <w:rPr>
          <w:sz w:val="28"/>
          <w:szCs w:val="28"/>
          <w:shd w:val="clear" w:color="auto" w:fill="FFFFFF"/>
        </w:rPr>
        <w:t>Cluster</w:t>
      </w:r>
      <w:proofErr w:type="spellEnd"/>
      <w:r w:rsidRPr="00AB319A">
        <w:rPr>
          <w:sz w:val="28"/>
          <w:szCs w:val="28"/>
          <w:lang w:val="uk-UA"/>
        </w:rPr>
        <w:t>» та «</w:t>
      </w:r>
      <w:r w:rsidRPr="00AB319A">
        <w:rPr>
          <w:sz w:val="28"/>
          <w:szCs w:val="28"/>
          <w:shd w:val="clear" w:color="auto" w:fill="FFFFFF"/>
          <w:lang w:val="uk-UA"/>
        </w:rPr>
        <w:t xml:space="preserve">Рух Олександра </w:t>
      </w:r>
      <w:proofErr w:type="spellStart"/>
      <w:r w:rsidRPr="00AB319A">
        <w:rPr>
          <w:sz w:val="28"/>
          <w:szCs w:val="28"/>
          <w:shd w:val="clear" w:color="auto" w:fill="FFFFFF"/>
          <w:lang w:val="uk-UA"/>
        </w:rPr>
        <w:t>Педана</w:t>
      </w:r>
      <w:proofErr w:type="spellEnd"/>
      <w:r w:rsidRPr="00AB319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319A">
        <w:rPr>
          <w:sz w:val="28"/>
          <w:szCs w:val="28"/>
          <w:shd w:val="clear" w:color="auto" w:fill="FFFFFF"/>
        </w:rPr>
        <w:t>JuniorS</w:t>
      </w:r>
      <w:proofErr w:type="spellEnd"/>
      <w:r w:rsidRPr="00AB319A">
        <w:rPr>
          <w:sz w:val="28"/>
          <w:szCs w:val="28"/>
          <w:shd w:val="clear" w:color="auto" w:fill="FFFFFF"/>
          <w:lang w:val="uk-UA"/>
        </w:rPr>
        <w:t>».</w:t>
      </w:r>
    </w:p>
    <w:p w:rsidR="00B717DF" w:rsidRPr="00AB319A" w:rsidRDefault="00B717DF" w:rsidP="00AB319A">
      <w:pPr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F9212C" w:rsidRPr="00546CAD" w:rsidRDefault="00EB3920" w:rsidP="00D25185">
      <w:pPr>
        <w:ind w:right="-2" w:firstLine="708"/>
        <w:jc w:val="both"/>
        <w:rPr>
          <w:b/>
          <w:sz w:val="28"/>
          <w:szCs w:val="28"/>
          <w:lang w:val="uk-UA"/>
        </w:rPr>
      </w:pPr>
      <w:r w:rsidRPr="009F59E3">
        <w:rPr>
          <w:b/>
          <w:sz w:val="28"/>
          <w:szCs w:val="28"/>
          <w:u w:val="single"/>
          <w:lang w:val="uk-UA"/>
        </w:rPr>
        <w:t>Н</w:t>
      </w:r>
      <w:r w:rsidR="00FA370F" w:rsidRPr="009F59E3">
        <w:rPr>
          <w:b/>
          <w:sz w:val="28"/>
          <w:szCs w:val="28"/>
          <w:u w:val="single"/>
          <w:lang w:val="uk-UA"/>
        </w:rPr>
        <w:t>а підпрограму 2</w:t>
      </w:r>
      <w:r w:rsidR="00665A86" w:rsidRPr="009F59E3">
        <w:rPr>
          <w:b/>
          <w:sz w:val="28"/>
          <w:szCs w:val="28"/>
          <w:u w:val="single"/>
          <w:lang w:val="uk-UA"/>
        </w:rPr>
        <w:t xml:space="preserve"> «</w:t>
      </w:r>
      <w:r w:rsidR="00FA370F" w:rsidRPr="009F59E3">
        <w:rPr>
          <w:b/>
          <w:sz w:val="28"/>
          <w:szCs w:val="28"/>
          <w:u w:val="single"/>
          <w:lang w:val="uk-UA"/>
        </w:rPr>
        <w:t>Надання можливостей для всебічного розвитку молоді у відповідних закладах по роботі з молоддю</w:t>
      </w:r>
      <w:r w:rsidR="00665A86" w:rsidRPr="009F59E3">
        <w:rPr>
          <w:b/>
          <w:sz w:val="28"/>
          <w:szCs w:val="28"/>
          <w:u w:val="single"/>
          <w:lang w:val="uk-UA"/>
        </w:rPr>
        <w:t>»</w:t>
      </w:r>
      <w:r w:rsidR="00483B3C" w:rsidRPr="009F59E3">
        <w:rPr>
          <w:sz w:val="28"/>
          <w:szCs w:val="28"/>
        </w:rPr>
        <w:t xml:space="preserve"> </w:t>
      </w:r>
      <w:r w:rsidR="00483B3C" w:rsidRPr="009F59E3">
        <w:rPr>
          <w:sz w:val="28"/>
          <w:szCs w:val="28"/>
          <w:lang w:val="uk-UA"/>
        </w:rPr>
        <w:t xml:space="preserve">було </w:t>
      </w:r>
      <w:r w:rsidR="00EE2652" w:rsidRPr="009F59E3">
        <w:rPr>
          <w:sz w:val="28"/>
          <w:szCs w:val="28"/>
          <w:lang w:val="uk-UA"/>
        </w:rPr>
        <w:t>витрач</w:t>
      </w:r>
      <w:r w:rsidR="004B7EE5" w:rsidRPr="009F59E3">
        <w:rPr>
          <w:sz w:val="28"/>
          <w:szCs w:val="28"/>
          <w:lang w:val="uk-UA"/>
        </w:rPr>
        <w:t>ено</w:t>
      </w:r>
      <w:r w:rsidR="007B340A" w:rsidRPr="009F59E3">
        <w:rPr>
          <w:sz w:val="28"/>
          <w:szCs w:val="28"/>
          <w:lang w:val="uk-UA"/>
        </w:rPr>
        <w:t xml:space="preserve"> </w:t>
      </w:r>
      <w:r w:rsidR="00546CAD">
        <w:rPr>
          <w:sz w:val="28"/>
          <w:szCs w:val="28"/>
          <w:lang w:val="uk-UA"/>
        </w:rPr>
        <w:t xml:space="preserve">          </w:t>
      </w:r>
      <w:r w:rsidR="00546CAD" w:rsidRPr="00546CAD">
        <w:rPr>
          <w:b/>
          <w:sz w:val="28"/>
          <w:szCs w:val="28"/>
        </w:rPr>
        <w:t>5215,9</w:t>
      </w:r>
      <w:r w:rsidR="00546CAD" w:rsidRPr="00546CAD">
        <w:rPr>
          <w:b/>
          <w:sz w:val="28"/>
          <w:szCs w:val="28"/>
          <w:lang w:val="uk-UA"/>
        </w:rPr>
        <w:t xml:space="preserve"> </w:t>
      </w:r>
      <w:r w:rsidR="00EE2652" w:rsidRPr="00546CAD">
        <w:rPr>
          <w:b/>
          <w:sz w:val="28"/>
          <w:szCs w:val="28"/>
          <w:lang w:val="uk-UA"/>
        </w:rPr>
        <w:t>тис. гривень.</w:t>
      </w:r>
    </w:p>
    <w:p w:rsidR="002F7B11" w:rsidRDefault="002F7B11" w:rsidP="002F7B11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994F8A">
        <w:rPr>
          <w:b/>
          <w:i/>
          <w:sz w:val="28"/>
          <w:szCs w:val="28"/>
          <w:lang w:val="uk-UA"/>
        </w:rPr>
        <w:t>Завдання 1.</w:t>
      </w:r>
      <w:r w:rsidRPr="00994F8A">
        <w:rPr>
          <w:i/>
          <w:sz w:val="20"/>
          <w:szCs w:val="20"/>
        </w:rPr>
        <w:t xml:space="preserve"> </w:t>
      </w:r>
      <w:proofErr w:type="spellStart"/>
      <w:r w:rsidRPr="00994F8A">
        <w:rPr>
          <w:b/>
          <w:i/>
          <w:sz w:val="28"/>
          <w:szCs w:val="28"/>
        </w:rPr>
        <w:t>Організація</w:t>
      </w:r>
      <w:proofErr w:type="spellEnd"/>
      <w:r w:rsidRPr="00994F8A">
        <w:rPr>
          <w:b/>
          <w:i/>
          <w:sz w:val="28"/>
          <w:szCs w:val="28"/>
        </w:rPr>
        <w:t xml:space="preserve"> та </w:t>
      </w:r>
      <w:proofErr w:type="spellStart"/>
      <w:r w:rsidRPr="00994F8A">
        <w:rPr>
          <w:b/>
          <w:i/>
          <w:sz w:val="28"/>
          <w:szCs w:val="28"/>
        </w:rPr>
        <w:t>проведення</w:t>
      </w:r>
      <w:proofErr w:type="spellEnd"/>
      <w:r w:rsidRPr="00994F8A">
        <w:rPr>
          <w:b/>
          <w:i/>
          <w:sz w:val="28"/>
          <w:szCs w:val="28"/>
        </w:rPr>
        <w:t xml:space="preserve"> </w:t>
      </w:r>
      <w:proofErr w:type="spellStart"/>
      <w:r w:rsidRPr="00994F8A">
        <w:rPr>
          <w:b/>
          <w:i/>
          <w:sz w:val="28"/>
          <w:szCs w:val="28"/>
        </w:rPr>
        <w:t>заходів</w:t>
      </w:r>
      <w:proofErr w:type="spellEnd"/>
      <w:r w:rsidRPr="00994F8A">
        <w:rPr>
          <w:b/>
          <w:i/>
          <w:sz w:val="28"/>
          <w:szCs w:val="28"/>
          <w:lang w:val="uk-UA"/>
        </w:rPr>
        <w:t xml:space="preserve"> спрямованих на культурний, освітній та творчий розвиток молоді.</w:t>
      </w:r>
    </w:p>
    <w:p w:rsidR="00EC50F7" w:rsidRPr="00EC50F7" w:rsidRDefault="00EC50F7" w:rsidP="002619CD">
      <w:pPr>
        <w:ind w:firstLine="709"/>
        <w:jc w:val="both"/>
        <w:rPr>
          <w:bCs/>
          <w:sz w:val="28"/>
          <w:szCs w:val="28"/>
          <w:lang w:val="uk-UA" w:eastAsia="en-US"/>
        </w:rPr>
      </w:pPr>
      <w:r w:rsidRPr="00EC50F7">
        <w:rPr>
          <w:sz w:val="28"/>
          <w:szCs w:val="28"/>
          <w:lang w:val="uk-UA"/>
        </w:rPr>
        <w:t>З метою організації та проведення заходів спрямованих на національно</w:t>
      </w:r>
      <w:r w:rsidRPr="00EC50F7">
        <w:rPr>
          <w:bCs/>
          <w:sz w:val="28"/>
          <w:szCs w:val="28"/>
          <w:lang w:val="uk-UA" w:eastAsia="en-US"/>
        </w:rPr>
        <w:t>-патрі</w:t>
      </w:r>
      <w:r>
        <w:rPr>
          <w:bCs/>
          <w:sz w:val="28"/>
          <w:szCs w:val="28"/>
          <w:lang w:val="uk-UA" w:eastAsia="en-US"/>
        </w:rPr>
        <w:t>отичне виховання</w:t>
      </w:r>
      <w:r w:rsidR="002619CD">
        <w:rPr>
          <w:bCs/>
          <w:sz w:val="28"/>
          <w:szCs w:val="28"/>
          <w:lang w:val="uk-UA" w:eastAsia="en-US"/>
        </w:rPr>
        <w:t xml:space="preserve"> молоді </w:t>
      </w:r>
      <w:r w:rsidRPr="00EC50F7">
        <w:rPr>
          <w:bCs/>
          <w:sz w:val="28"/>
          <w:szCs w:val="28"/>
          <w:lang w:val="uk-UA" w:eastAsia="en-US"/>
        </w:rPr>
        <w:t xml:space="preserve"> проведено </w:t>
      </w:r>
      <w:r w:rsidR="002619CD" w:rsidRPr="00EC50F7">
        <w:rPr>
          <w:bCs/>
          <w:sz w:val="28"/>
          <w:szCs w:val="28"/>
          <w:lang w:val="uk-UA" w:eastAsia="en-US"/>
        </w:rPr>
        <w:t>3 заходи</w:t>
      </w:r>
      <w:r w:rsidR="002619CD">
        <w:rPr>
          <w:bCs/>
          <w:sz w:val="28"/>
          <w:szCs w:val="28"/>
          <w:lang w:val="uk-UA" w:eastAsia="en-US"/>
        </w:rPr>
        <w:t>: с</w:t>
      </w:r>
      <w:r w:rsidR="002619CD" w:rsidRPr="00EC50F7">
        <w:rPr>
          <w:bCs/>
          <w:sz w:val="28"/>
          <w:szCs w:val="28"/>
          <w:lang w:val="uk-UA" w:eastAsia="en-US"/>
        </w:rPr>
        <w:t xml:space="preserve">вяткування Дня Незалежності України – </w:t>
      </w:r>
      <w:proofErr w:type="spellStart"/>
      <w:r w:rsidR="002619CD" w:rsidRPr="00EC50F7">
        <w:rPr>
          <w:bCs/>
          <w:sz w:val="28"/>
          <w:szCs w:val="28"/>
          <w:lang w:val="uk-UA" w:eastAsia="en-US"/>
        </w:rPr>
        <w:t>перфоманс</w:t>
      </w:r>
      <w:proofErr w:type="spellEnd"/>
      <w:r w:rsidR="002619CD" w:rsidRPr="00EC50F7">
        <w:rPr>
          <w:bCs/>
          <w:sz w:val="28"/>
          <w:szCs w:val="28"/>
          <w:lang w:val="uk-UA" w:eastAsia="en-US"/>
        </w:rPr>
        <w:t xml:space="preserve"> «Я з України», інтелектуальний </w:t>
      </w:r>
      <w:proofErr w:type="spellStart"/>
      <w:r w:rsidR="002619CD" w:rsidRPr="00EC50F7">
        <w:rPr>
          <w:bCs/>
          <w:sz w:val="28"/>
          <w:szCs w:val="28"/>
          <w:lang w:val="uk-UA" w:eastAsia="en-US"/>
        </w:rPr>
        <w:t>квіз</w:t>
      </w:r>
      <w:proofErr w:type="spellEnd"/>
      <w:r w:rsidR="002619CD" w:rsidRPr="00EC50F7">
        <w:rPr>
          <w:bCs/>
          <w:sz w:val="28"/>
          <w:szCs w:val="28"/>
          <w:lang w:val="uk-UA" w:eastAsia="en-US"/>
        </w:rPr>
        <w:t xml:space="preserve"> «Місто. Країна. Світ.», </w:t>
      </w:r>
      <w:r w:rsidR="002619CD">
        <w:rPr>
          <w:bCs/>
          <w:sz w:val="28"/>
          <w:szCs w:val="28"/>
          <w:lang w:val="uk-UA" w:eastAsia="en-US"/>
        </w:rPr>
        <w:t>туристична гра «</w:t>
      </w:r>
      <w:proofErr w:type="spellStart"/>
      <w:r w:rsidR="002619CD">
        <w:rPr>
          <w:bCs/>
          <w:sz w:val="28"/>
          <w:szCs w:val="28"/>
          <w:lang w:val="uk-UA" w:eastAsia="en-US"/>
        </w:rPr>
        <w:t>Батл</w:t>
      </w:r>
      <w:proofErr w:type="spellEnd"/>
      <w:r w:rsidR="002619CD">
        <w:rPr>
          <w:bCs/>
          <w:sz w:val="28"/>
          <w:szCs w:val="28"/>
          <w:lang w:val="uk-UA" w:eastAsia="en-US"/>
        </w:rPr>
        <w:t xml:space="preserve"> мандрів» та </w:t>
      </w:r>
      <w:r w:rsidRPr="00EC50F7">
        <w:rPr>
          <w:bCs/>
          <w:sz w:val="28"/>
          <w:szCs w:val="28"/>
          <w:lang w:val="uk-UA" w:eastAsia="en-US"/>
        </w:rPr>
        <w:t>3 заходи</w:t>
      </w:r>
      <w:r w:rsidR="002619CD">
        <w:rPr>
          <w:bCs/>
          <w:sz w:val="28"/>
          <w:szCs w:val="28"/>
          <w:lang w:val="uk-UA" w:eastAsia="en-US"/>
        </w:rPr>
        <w:t xml:space="preserve">, які не потребували фінансування: </w:t>
      </w:r>
      <w:r w:rsidRPr="00EC50F7">
        <w:rPr>
          <w:bCs/>
          <w:sz w:val="28"/>
          <w:szCs w:val="28"/>
          <w:lang w:val="uk-UA" w:eastAsia="en-US"/>
        </w:rPr>
        <w:t xml:space="preserve">«Фестиваль військових ігор та майстер-класу по керуванню безпілотних літальних апаратів», </w:t>
      </w:r>
      <w:proofErr w:type="spellStart"/>
      <w:r w:rsidRPr="00EC50F7">
        <w:rPr>
          <w:bCs/>
          <w:sz w:val="28"/>
          <w:szCs w:val="28"/>
          <w:lang w:val="uk-UA" w:eastAsia="en-US"/>
        </w:rPr>
        <w:t>кемп</w:t>
      </w:r>
      <w:proofErr w:type="spellEnd"/>
      <w:r w:rsidRPr="00EC50F7">
        <w:rPr>
          <w:bCs/>
          <w:sz w:val="28"/>
          <w:szCs w:val="28"/>
          <w:lang w:val="uk-UA" w:eastAsia="en-US"/>
        </w:rPr>
        <w:t xml:space="preserve"> «</w:t>
      </w:r>
      <w:r w:rsidRPr="00EC50F7">
        <w:rPr>
          <w:bCs/>
          <w:sz w:val="28"/>
          <w:szCs w:val="28"/>
          <w:lang w:val="en-US" w:eastAsia="en-US"/>
        </w:rPr>
        <w:t>Patrol</w:t>
      </w:r>
      <w:r w:rsidRPr="00EC50F7">
        <w:rPr>
          <w:bCs/>
          <w:sz w:val="28"/>
          <w:szCs w:val="28"/>
          <w:lang w:val="uk-UA" w:eastAsia="en-US"/>
        </w:rPr>
        <w:t xml:space="preserve"> </w:t>
      </w:r>
      <w:r w:rsidRPr="00EC50F7">
        <w:rPr>
          <w:bCs/>
          <w:sz w:val="28"/>
          <w:szCs w:val="28"/>
          <w:lang w:val="en-US" w:eastAsia="en-US"/>
        </w:rPr>
        <w:t>Police</w:t>
      </w:r>
      <w:r w:rsidRPr="00EC50F7">
        <w:rPr>
          <w:bCs/>
          <w:sz w:val="28"/>
          <w:szCs w:val="28"/>
          <w:lang w:val="uk-UA" w:eastAsia="en-US"/>
        </w:rPr>
        <w:t xml:space="preserve"> </w:t>
      </w:r>
      <w:r w:rsidRPr="00EC50F7">
        <w:rPr>
          <w:bCs/>
          <w:sz w:val="28"/>
          <w:szCs w:val="28"/>
          <w:lang w:val="en-US" w:eastAsia="en-US"/>
        </w:rPr>
        <w:t>Camp</w:t>
      </w:r>
      <w:r w:rsidRPr="00EC50F7">
        <w:rPr>
          <w:bCs/>
          <w:sz w:val="28"/>
          <w:szCs w:val="28"/>
          <w:lang w:val="uk-UA" w:eastAsia="en-US"/>
        </w:rPr>
        <w:t>» (4 зустрічі)</w:t>
      </w:r>
      <w:r w:rsidR="002619CD">
        <w:rPr>
          <w:bCs/>
          <w:sz w:val="28"/>
          <w:szCs w:val="28"/>
          <w:lang w:val="uk-UA" w:eastAsia="en-US"/>
        </w:rPr>
        <w:t xml:space="preserve">, </w:t>
      </w:r>
      <w:r w:rsidRPr="00EC50F7">
        <w:rPr>
          <w:bCs/>
          <w:sz w:val="28"/>
          <w:szCs w:val="28"/>
          <w:lang w:val="uk-UA" w:eastAsia="en-US"/>
        </w:rPr>
        <w:t xml:space="preserve"> «Культура на часі»</w:t>
      </w:r>
      <w:r w:rsidR="00230852">
        <w:rPr>
          <w:bCs/>
          <w:sz w:val="28"/>
          <w:szCs w:val="28"/>
          <w:lang w:val="uk-UA" w:eastAsia="en-US"/>
        </w:rPr>
        <w:t>.</w:t>
      </w:r>
    </w:p>
    <w:p w:rsidR="00EC50F7" w:rsidRPr="00EC50F7" w:rsidRDefault="00230852" w:rsidP="00EC50F7">
      <w:pPr>
        <w:ind w:firstLine="709"/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Задля популяризації здорового способу життя проведено </w:t>
      </w:r>
      <w:r w:rsidR="00EC50F7" w:rsidRPr="00EC50F7">
        <w:rPr>
          <w:bCs/>
          <w:sz w:val="28"/>
          <w:szCs w:val="28"/>
          <w:lang w:val="uk-UA" w:eastAsia="en-US"/>
        </w:rPr>
        <w:t>2 заходи: марафон здоров`я «</w:t>
      </w:r>
      <w:r w:rsidR="00EC50F7" w:rsidRPr="00EC50F7">
        <w:rPr>
          <w:bCs/>
          <w:sz w:val="28"/>
          <w:szCs w:val="28"/>
          <w:lang w:val="en-US" w:eastAsia="en-US"/>
        </w:rPr>
        <w:t>Health</w:t>
      </w:r>
      <w:r w:rsidR="00EC50F7" w:rsidRPr="00EC50F7">
        <w:rPr>
          <w:bCs/>
          <w:sz w:val="28"/>
          <w:szCs w:val="28"/>
          <w:lang w:val="uk-UA" w:eastAsia="en-US"/>
        </w:rPr>
        <w:t xml:space="preserve"> </w:t>
      </w:r>
      <w:r w:rsidR="00EC50F7" w:rsidRPr="00EC50F7">
        <w:rPr>
          <w:bCs/>
          <w:sz w:val="28"/>
          <w:szCs w:val="28"/>
          <w:lang w:val="en-US" w:eastAsia="en-US"/>
        </w:rPr>
        <w:t>Talks</w:t>
      </w:r>
      <w:r>
        <w:rPr>
          <w:bCs/>
          <w:sz w:val="28"/>
          <w:szCs w:val="28"/>
          <w:lang w:val="uk-UA" w:eastAsia="en-US"/>
        </w:rPr>
        <w:t xml:space="preserve">», </w:t>
      </w:r>
      <w:r w:rsidR="00EC50F7" w:rsidRPr="00EC50F7">
        <w:rPr>
          <w:bCs/>
          <w:sz w:val="28"/>
          <w:szCs w:val="28"/>
          <w:lang w:val="uk-UA" w:eastAsia="en-US"/>
        </w:rPr>
        <w:t>забіг «</w:t>
      </w:r>
      <w:r w:rsidR="00EC50F7" w:rsidRPr="00EC50F7">
        <w:rPr>
          <w:bCs/>
          <w:sz w:val="28"/>
          <w:szCs w:val="28"/>
          <w:lang w:val="en-US" w:eastAsia="en-US"/>
        </w:rPr>
        <w:t>Sumy</w:t>
      </w:r>
      <w:r w:rsidR="00EC50F7" w:rsidRPr="00EC50F7">
        <w:rPr>
          <w:bCs/>
          <w:sz w:val="28"/>
          <w:szCs w:val="28"/>
          <w:lang w:val="uk-UA" w:eastAsia="en-US"/>
        </w:rPr>
        <w:t xml:space="preserve"> </w:t>
      </w:r>
      <w:r w:rsidR="00EC50F7" w:rsidRPr="00EC50F7">
        <w:rPr>
          <w:bCs/>
          <w:sz w:val="28"/>
          <w:szCs w:val="28"/>
          <w:lang w:val="en-US" w:eastAsia="en-US"/>
        </w:rPr>
        <w:t>Color</w:t>
      </w:r>
      <w:r w:rsidR="00EC50F7" w:rsidRPr="00EC50F7">
        <w:rPr>
          <w:bCs/>
          <w:sz w:val="28"/>
          <w:szCs w:val="28"/>
          <w:lang w:val="uk-UA" w:eastAsia="en-US"/>
        </w:rPr>
        <w:t xml:space="preserve"> </w:t>
      </w:r>
      <w:r w:rsidR="00EC50F7" w:rsidRPr="00EC50F7">
        <w:rPr>
          <w:bCs/>
          <w:sz w:val="28"/>
          <w:szCs w:val="28"/>
          <w:lang w:val="en-US" w:eastAsia="en-US"/>
        </w:rPr>
        <w:t>Run</w:t>
      </w:r>
      <w:r w:rsidR="00EC50F7" w:rsidRPr="00EC50F7">
        <w:rPr>
          <w:bCs/>
          <w:sz w:val="28"/>
          <w:szCs w:val="28"/>
          <w:lang w:val="uk-UA" w:eastAsia="en-US"/>
        </w:rPr>
        <w:t>»</w:t>
      </w:r>
      <w:r>
        <w:rPr>
          <w:bCs/>
          <w:sz w:val="28"/>
          <w:szCs w:val="28"/>
          <w:lang w:val="uk-UA" w:eastAsia="en-US"/>
        </w:rPr>
        <w:t xml:space="preserve"> та </w:t>
      </w:r>
      <w:r w:rsidR="00894847">
        <w:rPr>
          <w:bCs/>
          <w:sz w:val="28"/>
          <w:szCs w:val="28"/>
          <w:lang w:val="uk-UA" w:eastAsia="en-US"/>
        </w:rPr>
        <w:t xml:space="preserve">3 </w:t>
      </w:r>
      <w:r>
        <w:rPr>
          <w:bCs/>
          <w:sz w:val="28"/>
          <w:szCs w:val="28"/>
          <w:lang w:val="uk-UA" w:eastAsia="en-US"/>
        </w:rPr>
        <w:t>заходи,</w:t>
      </w:r>
      <w:r w:rsidRPr="00230852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 xml:space="preserve">які не </w:t>
      </w:r>
      <w:r>
        <w:rPr>
          <w:bCs/>
          <w:sz w:val="28"/>
          <w:szCs w:val="28"/>
          <w:lang w:val="uk-UA" w:eastAsia="en-US"/>
        </w:rPr>
        <w:lastRenderedPageBreak/>
        <w:t>потребували фінансування: у</w:t>
      </w:r>
      <w:r w:rsidR="00EC50F7" w:rsidRPr="00EC50F7">
        <w:rPr>
          <w:bCs/>
          <w:sz w:val="28"/>
          <w:szCs w:val="28"/>
          <w:lang w:val="uk-UA" w:eastAsia="en-US"/>
        </w:rPr>
        <w:t xml:space="preserve"> рамках заходу «Недиванні суботи з «Романтикою» тренування з </w:t>
      </w:r>
      <w:proofErr w:type="spellStart"/>
      <w:r w:rsidR="00EC50F7" w:rsidRPr="00EC50F7">
        <w:rPr>
          <w:bCs/>
          <w:sz w:val="28"/>
          <w:szCs w:val="28"/>
          <w:lang w:val="uk-UA" w:eastAsia="en-US"/>
        </w:rPr>
        <w:t>джампінгу</w:t>
      </w:r>
      <w:proofErr w:type="spellEnd"/>
      <w:r w:rsidR="00EC50F7" w:rsidRPr="00EC50F7">
        <w:rPr>
          <w:bCs/>
          <w:sz w:val="28"/>
          <w:szCs w:val="28"/>
          <w:lang w:val="uk-UA" w:eastAsia="en-US"/>
        </w:rPr>
        <w:t xml:space="preserve">, </w:t>
      </w:r>
      <w:proofErr w:type="spellStart"/>
      <w:r w:rsidR="00EC50F7" w:rsidRPr="00EC50F7">
        <w:rPr>
          <w:bCs/>
          <w:sz w:val="28"/>
          <w:szCs w:val="28"/>
          <w:lang w:val="uk-UA" w:eastAsia="en-US"/>
        </w:rPr>
        <w:t>стречингу</w:t>
      </w:r>
      <w:proofErr w:type="spellEnd"/>
      <w:r w:rsidR="00EC50F7" w:rsidRPr="00EC50F7">
        <w:rPr>
          <w:bCs/>
          <w:sz w:val="28"/>
          <w:szCs w:val="28"/>
          <w:lang w:val="uk-UA" w:eastAsia="en-US"/>
        </w:rPr>
        <w:t xml:space="preserve">, </w:t>
      </w:r>
      <w:proofErr w:type="spellStart"/>
      <w:r w:rsidR="00EC50F7" w:rsidRPr="00EC50F7">
        <w:rPr>
          <w:bCs/>
          <w:sz w:val="28"/>
          <w:szCs w:val="28"/>
          <w:lang w:val="uk-UA" w:eastAsia="en-US"/>
        </w:rPr>
        <w:t>зумби</w:t>
      </w:r>
      <w:proofErr w:type="spellEnd"/>
      <w:r w:rsidR="00EC50F7" w:rsidRPr="00EC50F7">
        <w:rPr>
          <w:bCs/>
          <w:sz w:val="28"/>
          <w:szCs w:val="28"/>
          <w:lang w:val="uk-UA" w:eastAsia="en-US"/>
        </w:rPr>
        <w:t xml:space="preserve">, самооборони; тренування з фітнесу та майстер-клас з самооборони для молоді громади. </w:t>
      </w:r>
    </w:p>
    <w:p w:rsidR="00EC50F7" w:rsidRPr="00EC50F7" w:rsidRDefault="00EC50F7" w:rsidP="00EC50F7">
      <w:pPr>
        <w:ind w:firstLine="709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  <w:r w:rsidRPr="00EC50F7">
        <w:rPr>
          <w:bCs/>
          <w:sz w:val="28"/>
          <w:szCs w:val="28"/>
          <w:lang w:val="uk-UA" w:eastAsia="en-US"/>
        </w:rPr>
        <w:t>З метою організації та проведення культурно-д</w:t>
      </w:r>
      <w:r w:rsidR="000A7314">
        <w:rPr>
          <w:bCs/>
          <w:sz w:val="28"/>
          <w:szCs w:val="28"/>
          <w:lang w:val="uk-UA" w:eastAsia="en-US"/>
        </w:rPr>
        <w:t>озвільних заходів проведено</w:t>
      </w:r>
      <w:r w:rsidR="00784172">
        <w:rPr>
          <w:bCs/>
          <w:sz w:val="28"/>
          <w:szCs w:val="28"/>
          <w:lang w:val="uk-UA" w:eastAsia="en-US"/>
        </w:rPr>
        <w:t xml:space="preserve"> 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9 заходів: </w:t>
      </w:r>
      <w:proofErr w:type="spellStart"/>
      <w:r w:rsidR="00784172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гра «Я та моя громада», </w:t>
      </w:r>
      <w:proofErr w:type="spellStart"/>
      <w:r w:rsidR="00784172" w:rsidRPr="00EC50F7">
        <w:rPr>
          <w:rFonts w:eastAsiaTheme="minorHAnsi"/>
          <w:sz w:val="28"/>
          <w:szCs w:val="28"/>
          <w:lang w:val="uk-UA" w:eastAsia="en-US"/>
        </w:rPr>
        <w:t>Дебатний</w:t>
      </w:r>
      <w:proofErr w:type="spellEnd"/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клуб (8 зустрічей), музичний Квартирник, квартирник «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Sumy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Street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Music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784172" w:rsidRPr="00EC50F7">
        <w:rPr>
          <w:rFonts w:eastAsiaTheme="minorHAnsi"/>
          <w:sz w:val="28"/>
          <w:szCs w:val="28"/>
          <w:lang w:val="uk-UA" w:eastAsia="en-US"/>
        </w:rPr>
        <w:t>дебатний</w:t>
      </w:r>
      <w:proofErr w:type="spellEnd"/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турнір, </w:t>
      </w:r>
      <w:proofErr w:type="spellStart"/>
      <w:r w:rsidR="00784172" w:rsidRPr="00EC50F7">
        <w:rPr>
          <w:rFonts w:eastAsiaTheme="minorHAnsi"/>
          <w:sz w:val="28"/>
          <w:szCs w:val="28"/>
          <w:lang w:val="uk-UA" w:eastAsia="en-US"/>
        </w:rPr>
        <w:t>інтелектуально</w:t>
      </w:r>
      <w:proofErr w:type="spellEnd"/>
      <w:r w:rsidR="00784172" w:rsidRPr="00EC50F7">
        <w:rPr>
          <w:rFonts w:eastAsiaTheme="minorHAnsi"/>
          <w:sz w:val="28"/>
          <w:szCs w:val="28"/>
          <w:lang w:val="uk-UA" w:eastAsia="en-US"/>
        </w:rPr>
        <w:t>-розважальна гра «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Team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Quest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>», інтеграційний вояж «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Student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>’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s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784172" w:rsidRPr="00EC50F7">
        <w:rPr>
          <w:rFonts w:eastAsiaTheme="minorHAnsi"/>
          <w:sz w:val="28"/>
          <w:szCs w:val="28"/>
          <w:lang w:val="en-US" w:eastAsia="en-US"/>
        </w:rPr>
        <w:t>Family</w:t>
      </w:r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», цикл зимових майстер-класів (5 занять), </w:t>
      </w:r>
      <w:proofErr w:type="spellStart"/>
      <w:r w:rsidR="00784172" w:rsidRPr="00EC50F7">
        <w:rPr>
          <w:rFonts w:eastAsiaTheme="minorHAnsi"/>
          <w:sz w:val="28"/>
          <w:szCs w:val="28"/>
          <w:lang w:val="uk-UA" w:eastAsia="en-US"/>
        </w:rPr>
        <w:t>квіз</w:t>
      </w:r>
      <w:proofErr w:type="spellEnd"/>
      <w:r w:rsidR="00784172" w:rsidRPr="00EC50F7">
        <w:rPr>
          <w:rFonts w:eastAsiaTheme="minorHAnsi"/>
          <w:sz w:val="28"/>
          <w:szCs w:val="28"/>
          <w:lang w:val="uk-UA" w:eastAsia="en-US"/>
        </w:rPr>
        <w:t xml:space="preserve"> «Місто. Країна. Світ. Зимові традиції»</w:t>
      </w:r>
      <w:r w:rsidR="000A7314" w:rsidRPr="00784172">
        <w:rPr>
          <w:bCs/>
          <w:sz w:val="28"/>
          <w:szCs w:val="28"/>
          <w:lang w:val="uk-UA" w:eastAsia="en-US"/>
        </w:rPr>
        <w:t xml:space="preserve"> </w:t>
      </w:r>
      <w:r w:rsidR="000A7314">
        <w:rPr>
          <w:bCs/>
          <w:sz w:val="28"/>
          <w:szCs w:val="28"/>
          <w:lang w:val="uk-UA" w:eastAsia="en-US"/>
        </w:rPr>
        <w:t xml:space="preserve">та </w:t>
      </w:r>
      <w:r w:rsidRPr="00EC50F7">
        <w:rPr>
          <w:bCs/>
          <w:sz w:val="28"/>
          <w:szCs w:val="28"/>
          <w:lang w:val="uk-UA" w:eastAsia="en-US"/>
        </w:rPr>
        <w:t xml:space="preserve"> 62 заходи</w:t>
      </w:r>
      <w:r w:rsidR="000A7314">
        <w:rPr>
          <w:bCs/>
          <w:sz w:val="28"/>
          <w:szCs w:val="28"/>
          <w:lang w:val="uk-UA" w:eastAsia="en-US"/>
        </w:rPr>
        <w:t>, які не потребували</w:t>
      </w:r>
      <w:r w:rsidR="00784172">
        <w:rPr>
          <w:bCs/>
          <w:sz w:val="28"/>
          <w:szCs w:val="28"/>
          <w:lang w:val="uk-UA" w:eastAsia="en-US"/>
        </w:rPr>
        <w:t xml:space="preserve"> фінансування</w:t>
      </w:r>
      <w:r w:rsidRPr="00EC50F7">
        <w:rPr>
          <w:bCs/>
          <w:sz w:val="28"/>
          <w:szCs w:val="28"/>
          <w:lang w:val="uk-UA" w:eastAsia="en-US"/>
        </w:rPr>
        <w:t>: ігри «Інтуїція», «Я зможу», «Мафія», «</w:t>
      </w:r>
      <w:r w:rsidRPr="00EC50F7">
        <w:rPr>
          <w:bCs/>
          <w:sz w:val="28"/>
          <w:szCs w:val="28"/>
          <w:lang w:val="en-US" w:eastAsia="en-US"/>
        </w:rPr>
        <w:t>Alias</w:t>
      </w:r>
      <w:r w:rsidRPr="00EC50F7">
        <w:rPr>
          <w:bCs/>
          <w:sz w:val="28"/>
          <w:szCs w:val="28"/>
          <w:lang w:val="uk-UA" w:eastAsia="en-US"/>
        </w:rPr>
        <w:t xml:space="preserve">», вечори настільних ігор; зустріч «120 хвилин про можливості»; зустрічі </w:t>
      </w:r>
      <w:proofErr w:type="spellStart"/>
      <w:r w:rsidRPr="00EC50F7">
        <w:rPr>
          <w:bCs/>
          <w:sz w:val="28"/>
          <w:szCs w:val="28"/>
          <w:lang w:val="uk-UA" w:eastAsia="en-US"/>
        </w:rPr>
        <w:t>дебатної</w:t>
      </w:r>
      <w:proofErr w:type="spellEnd"/>
      <w:r w:rsidRPr="00EC50F7">
        <w:rPr>
          <w:bCs/>
          <w:sz w:val="28"/>
          <w:szCs w:val="28"/>
          <w:lang w:val="uk-UA" w:eastAsia="en-US"/>
        </w:rPr>
        <w:t xml:space="preserve"> ліги, під час яких обговорюються соціально-важливі та резонансні теми; кіноклуби, на яких молодь переглядає мультфільми, фільми українського та іноземного виробництва; творчі майстерні, такі як «Мозаїка емоцій», «Палітра осені», «Осінній пейзаж», «Кавова магія», «Шедеври забутого гардеробу», створення іграшки у техніці </w:t>
      </w:r>
      <w:proofErr w:type="spellStart"/>
      <w:r w:rsidRPr="00EC50F7">
        <w:rPr>
          <w:bCs/>
          <w:sz w:val="28"/>
          <w:szCs w:val="28"/>
          <w:lang w:val="uk-UA" w:eastAsia="en-US"/>
        </w:rPr>
        <w:t>декупаж</w:t>
      </w:r>
      <w:proofErr w:type="spellEnd"/>
      <w:r w:rsidRPr="00EC50F7">
        <w:rPr>
          <w:bCs/>
          <w:sz w:val="28"/>
          <w:szCs w:val="28"/>
          <w:lang w:val="uk-UA" w:eastAsia="en-US"/>
        </w:rPr>
        <w:t xml:space="preserve">); майстерка з </w:t>
      </w:r>
      <w:proofErr w:type="spellStart"/>
      <w:r w:rsidRPr="00EC50F7">
        <w:rPr>
          <w:bCs/>
          <w:sz w:val="28"/>
          <w:szCs w:val="28"/>
          <w:lang w:val="uk-UA" w:eastAsia="en-US"/>
        </w:rPr>
        <w:t>нейрографіки</w:t>
      </w:r>
      <w:proofErr w:type="spellEnd"/>
      <w:r w:rsidRPr="00EC50F7">
        <w:rPr>
          <w:bCs/>
          <w:sz w:val="28"/>
          <w:szCs w:val="28"/>
          <w:lang w:val="uk-UA" w:eastAsia="en-US"/>
        </w:rPr>
        <w:t xml:space="preserve">; </w:t>
      </w:r>
      <w:proofErr w:type="spellStart"/>
      <w:r w:rsidRPr="00EC50F7">
        <w:rPr>
          <w:bCs/>
          <w:sz w:val="28"/>
          <w:szCs w:val="28"/>
          <w:lang w:val="uk-UA" w:eastAsia="en-US"/>
        </w:rPr>
        <w:t>квізи</w:t>
      </w:r>
      <w:proofErr w:type="spellEnd"/>
      <w:r w:rsidRPr="00EC50F7">
        <w:rPr>
          <w:bCs/>
          <w:sz w:val="28"/>
          <w:szCs w:val="28"/>
          <w:lang w:val="uk-UA" w:eastAsia="en-US"/>
        </w:rPr>
        <w:t xml:space="preserve"> для шкільної молоді. </w:t>
      </w:r>
    </w:p>
    <w:p w:rsidR="00EC50F7" w:rsidRDefault="00B44B4E" w:rsidP="00515E22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У  напрямку неформальної освіти 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проведено 10 заходів: серія арт-терапій для молоді (8 терапій),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з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медіаграмотності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>, відкритий мікрофон «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ЄМожливості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інтелектуально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>-спортивна гра «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Єврофутквест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» до Дня Європи, творча майстерня,  дводенний форум «Про молодь»,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квіз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з нагоди Дня української державності «Гордість нації»,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гра «Вибір за тобою»,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«Шляхи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стресоподолання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>», зустріч зі студентами «</w:t>
      </w:r>
      <w:r w:rsidR="00EC50F7" w:rsidRPr="00EC50F7">
        <w:rPr>
          <w:rFonts w:eastAsiaTheme="minorHAnsi"/>
          <w:sz w:val="28"/>
          <w:szCs w:val="28"/>
          <w:lang w:val="en-US" w:eastAsia="en-US"/>
        </w:rPr>
        <w:t>Experience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EC50F7" w:rsidRPr="00EC50F7">
        <w:rPr>
          <w:rFonts w:eastAsiaTheme="minorHAnsi"/>
          <w:sz w:val="28"/>
          <w:szCs w:val="28"/>
          <w:lang w:val="en-US" w:eastAsia="en-US"/>
        </w:rPr>
        <w:t>Party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>»</w:t>
      </w:r>
      <w:r w:rsidR="00515E22">
        <w:rPr>
          <w:rFonts w:eastAsiaTheme="minorHAnsi"/>
          <w:sz w:val="28"/>
          <w:szCs w:val="28"/>
          <w:lang w:val="uk-UA" w:eastAsia="en-US"/>
        </w:rPr>
        <w:t xml:space="preserve"> та 12 заходів, </w:t>
      </w:r>
      <w:r w:rsidR="00515E22">
        <w:rPr>
          <w:bCs/>
          <w:sz w:val="28"/>
          <w:szCs w:val="28"/>
          <w:lang w:val="uk-UA" w:eastAsia="en-US"/>
        </w:rPr>
        <w:t>які не потребували фінансування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гра «Вибір за тобою», 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«Банда ШПЗ», майстер-клас «Гарно так»,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гра «Випадок у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Лілаксбургу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» (2),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гра «Місто моїх можливостей», практикум «Безпека в інтернет-просторі», арт-терапія до Всеукраїнського тижня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мережування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для психологічної підтримки молоді,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гра «Мечеть у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Сліпівіллі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EC50F7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«Палітра спокою», майстерня «Людські Свободи. </w:t>
      </w:r>
      <w:r w:rsidR="00EC50F7" w:rsidRPr="00EC50F7">
        <w:rPr>
          <w:rFonts w:eastAsiaTheme="minorHAnsi"/>
          <w:sz w:val="28"/>
          <w:szCs w:val="28"/>
          <w:lang w:val="en-US" w:eastAsia="en-US"/>
        </w:rPr>
        <w:t>DIY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>»</w:t>
      </w:r>
      <w:r w:rsidR="00515E22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EC50F7" w:rsidRPr="00EC50F7">
        <w:rPr>
          <w:rFonts w:eastAsiaTheme="minorHAnsi"/>
          <w:sz w:val="28"/>
          <w:szCs w:val="28"/>
          <w:lang w:val="uk-UA" w:eastAsia="en-US"/>
        </w:rPr>
        <w:t xml:space="preserve"> інформаційна бесіда «Як не потрапити на гачок шахраїв».</w:t>
      </w:r>
    </w:p>
    <w:p w:rsidR="00F30F51" w:rsidRPr="00DA46C7" w:rsidRDefault="00F30F51" w:rsidP="00DA46C7">
      <w:pPr>
        <w:shd w:val="clear" w:color="auto" w:fill="FFFFFF" w:themeFill="background1"/>
        <w:ind w:firstLine="708"/>
        <w:jc w:val="both"/>
        <w:rPr>
          <w:rStyle w:val="a7"/>
          <w:i w:val="0"/>
          <w:sz w:val="28"/>
          <w:szCs w:val="28"/>
        </w:rPr>
      </w:pPr>
      <w:proofErr w:type="spellStart"/>
      <w:r w:rsidRPr="00DA46C7">
        <w:rPr>
          <w:rStyle w:val="a7"/>
          <w:i w:val="0"/>
          <w:sz w:val="28"/>
          <w:szCs w:val="28"/>
        </w:rPr>
        <w:t>Працівники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="00403A48" w:rsidRPr="00DA46C7">
        <w:rPr>
          <w:rStyle w:val="a7"/>
          <w:i w:val="0"/>
          <w:sz w:val="28"/>
          <w:szCs w:val="28"/>
        </w:rPr>
        <w:t>КУ «</w:t>
      </w:r>
      <w:proofErr w:type="spellStart"/>
      <w:r w:rsidR="00403A48" w:rsidRPr="00DA46C7">
        <w:rPr>
          <w:rStyle w:val="a7"/>
          <w:i w:val="0"/>
          <w:sz w:val="28"/>
          <w:szCs w:val="28"/>
        </w:rPr>
        <w:t>Молодіжний</w:t>
      </w:r>
      <w:proofErr w:type="spellEnd"/>
      <w:r w:rsidR="00403A48" w:rsidRPr="00DA46C7">
        <w:rPr>
          <w:rStyle w:val="a7"/>
          <w:i w:val="0"/>
          <w:sz w:val="28"/>
          <w:szCs w:val="28"/>
        </w:rPr>
        <w:t xml:space="preserve"> центр «Романтика» СМР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="00DA46C7">
        <w:rPr>
          <w:rStyle w:val="a7"/>
          <w:i w:val="0"/>
          <w:sz w:val="28"/>
          <w:szCs w:val="28"/>
          <w:lang w:val="uk-UA"/>
        </w:rPr>
        <w:t xml:space="preserve">брали участь </w:t>
      </w:r>
      <w:r w:rsidRPr="00DA46C7">
        <w:rPr>
          <w:rStyle w:val="a7"/>
          <w:i w:val="0"/>
          <w:sz w:val="28"/>
          <w:szCs w:val="28"/>
          <w:lang w:val="uk-UA"/>
        </w:rPr>
        <w:t>у міжнародних проектах:</w:t>
      </w:r>
    </w:p>
    <w:p w:rsidR="00F30F51" w:rsidRPr="00DA46C7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rFonts w:eastAsiaTheme="minorHAnsi"/>
          <w:i w:val="0"/>
          <w:sz w:val="28"/>
          <w:szCs w:val="28"/>
          <w:lang w:val="uk-UA" w:eastAsia="en-US"/>
        </w:rPr>
      </w:pPr>
      <w:proofErr w:type="spellStart"/>
      <w:r w:rsidRPr="00DA46C7">
        <w:rPr>
          <w:rStyle w:val="a7"/>
          <w:i w:val="0"/>
          <w:sz w:val="28"/>
          <w:szCs w:val="28"/>
          <w:lang w:val="uk-UA"/>
        </w:rPr>
        <w:t>проєкт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 xml:space="preserve"> «</w:t>
      </w:r>
      <w:r w:rsidRPr="00DA46C7">
        <w:rPr>
          <w:rStyle w:val="a7"/>
          <w:i w:val="0"/>
          <w:sz w:val="28"/>
          <w:szCs w:val="28"/>
          <w:lang w:val="en-US"/>
        </w:rPr>
        <w:t>Youth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Media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Sharks</w:t>
      </w:r>
      <w:r w:rsidRPr="00DA46C7">
        <w:rPr>
          <w:rStyle w:val="a7"/>
          <w:i w:val="0"/>
          <w:sz w:val="28"/>
          <w:szCs w:val="28"/>
          <w:lang w:val="uk-UA"/>
        </w:rPr>
        <w:t xml:space="preserve">: </w:t>
      </w:r>
      <w:r w:rsidRPr="00DA46C7">
        <w:rPr>
          <w:rStyle w:val="a7"/>
          <w:i w:val="0"/>
          <w:sz w:val="28"/>
          <w:szCs w:val="28"/>
          <w:lang w:val="en-US"/>
        </w:rPr>
        <w:t>Media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Literacy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Upskilling</w:t>
      </w:r>
      <w:r w:rsidRPr="00DA46C7">
        <w:rPr>
          <w:rStyle w:val="a7"/>
          <w:i w:val="0"/>
          <w:sz w:val="28"/>
          <w:szCs w:val="28"/>
          <w:lang w:val="uk-UA"/>
        </w:rPr>
        <w:t>» (Мадейра, Португалія);</w:t>
      </w:r>
    </w:p>
    <w:p w:rsidR="00F30F51" w:rsidRPr="00AA6BBA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i w:val="0"/>
          <w:sz w:val="28"/>
          <w:szCs w:val="28"/>
          <w:lang w:val="en-US" w:eastAsia="en-US"/>
        </w:rPr>
      </w:pPr>
      <w:proofErr w:type="spellStart"/>
      <w:r w:rsidRPr="00DA46C7">
        <w:rPr>
          <w:rStyle w:val="a7"/>
          <w:i w:val="0"/>
          <w:sz w:val="28"/>
          <w:szCs w:val="28"/>
          <w:lang w:val="uk-UA"/>
        </w:rPr>
        <w:t>воркшоп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 xml:space="preserve"> – «</w:t>
      </w:r>
      <w:r w:rsidRPr="00DA46C7">
        <w:rPr>
          <w:rStyle w:val="a7"/>
          <w:i w:val="0"/>
          <w:sz w:val="28"/>
          <w:szCs w:val="28"/>
          <w:lang w:val="en-US"/>
        </w:rPr>
        <w:t>Learning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to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Act</w:t>
      </w:r>
      <w:r w:rsidRPr="00DA46C7">
        <w:rPr>
          <w:rStyle w:val="a7"/>
          <w:i w:val="0"/>
          <w:sz w:val="28"/>
          <w:szCs w:val="28"/>
          <w:lang w:val="uk-UA"/>
        </w:rPr>
        <w:t xml:space="preserve">» (м. </w:t>
      </w:r>
      <w:proofErr w:type="spellStart"/>
      <w:r w:rsidRPr="00DA46C7">
        <w:rPr>
          <w:rStyle w:val="a7"/>
          <w:i w:val="0"/>
          <w:sz w:val="28"/>
          <w:szCs w:val="28"/>
          <w:lang w:val="uk-UA"/>
        </w:rPr>
        <w:t>Кабулеті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>, Грузія);</w:t>
      </w:r>
    </w:p>
    <w:p w:rsidR="00F30F51" w:rsidRPr="00AA6BBA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i w:val="0"/>
          <w:sz w:val="28"/>
          <w:szCs w:val="28"/>
          <w:lang w:val="en-US" w:eastAsia="en-US"/>
        </w:rPr>
      </w:pPr>
      <w:proofErr w:type="spellStart"/>
      <w:r w:rsidRPr="00DA46C7">
        <w:rPr>
          <w:rStyle w:val="a7"/>
          <w:i w:val="0"/>
          <w:sz w:val="28"/>
          <w:szCs w:val="28"/>
          <w:lang w:val="uk-UA"/>
        </w:rPr>
        <w:t>проєкт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 xml:space="preserve"> «</w:t>
      </w:r>
      <w:r w:rsidRPr="00DA46C7">
        <w:rPr>
          <w:rStyle w:val="a7"/>
          <w:i w:val="0"/>
          <w:sz w:val="28"/>
          <w:szCs w:val="28"/>
          <w:lang w:val="en-US"/>
        </w:rPr>
        <w:t>Gender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perception</w:t>
      </w:r>
      <w:r w:rsidRPr="00DA46C7">
        <w:rPr>
          <w:rStyle w:val="a7"/>
          <w:i w:val="0"/>
          <w:sz w:val="28"/>
          <w:szCs w:val="28"/>
          <w:lang w:val="uk-UA"/>
        </w:rPr>
        <w:t xml:space="preserve">» (острів </w:t>
      </w:r>
      <w:proofErr w:type="spellStart"/>
      <w:r w:rsidRPr="00DA46C7">
        <w:rPr>
          <w:rStyle w:val="a7"/>
          <w:i w:val="0"/>
          <w:sz w:val="28"/>
          <w:szCs w:val="28"/>
          <w:lang w:val="uk-UA"/>
        </w:rPr>
        <w:t>Тасос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>, Греція);</w:t>
      </w:r>
    </w:p>
    <w:p w:rsidR="00403A48" w:rsidRPr="00AA6BBA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i w:val="0"/>
          <w:sz w:val="28"/>
          <w:szCs w:val="28"/>
          <w:lang w:val="en-US" w:eastAsia="en-US"/>
        </w:rPr>
      </w:pPr>
      <w:r w:rsidRPr="00DA46C7">
        <w:rPr>
          <w:rStyle w:val="a7"/>
          <w:i w:val="0"/>
          <w:sz w:val="28"/>
          <w:szCs w:val="28"/>
          <w:lang w:val="uk-UA"/>
        </w:rPr>
        <w:t>міжнародний семінар “</w:t>
      </w:r>
      <w:r w:rsidRPr="00AA6BBA">
        <w:rPr>
          <w:rStyle w:val="a7"/>
          <w:i w:val="0"/>
          <w:sz w:val="28"/>
          <w:szCs w:val="28"/>
          <w:lang w:val="en-US"/>
        </w:rPr>
        <w:t>Peace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AA6BBA">
        <w:rPr>
          <w:rStyle w:val="a7"/>
          <w:i w:val="0"/>
          <w:sz w:val="28"/>
          <w:szCs w:val="28"/>
          <w:lang w:val="en-US"/>
        </w:rPr>
        <w:t>Multipliers</w:t>
      </w:r>
      <w:r w:rsidRPr="00DA46C7">
        <w:rPr>
          <w:rStyle w:val="a7"/>
          <w:i w:val="0"/>
          <w:sz w:val="28"/>
          <w:szCs w:val="28"/>
          <w:lang w:val="uk-UA"/>
        </w:rPr>
        <w:t xml:space="preserve">” (м. </w:t>
      </w:r>
      <w:proofErr w:type="spellStart"/>
      <w:r w:rsidRPr="00DA46C7">
        <w:rPr>
          <w:rStyle w:val="a7"/>
          <w:i w:val="0"/>
          <w:sz w:val="28"/>
          <w:szCs w:val="28"/>
          <w:lang w:val="uk-UA"/>
        </w:rPr>
        <w:t>Поронін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>, Польща);</w:t>
      </w:r>
    </w:p>
    <w:p w:rsidR="00403A48" w:rsidRPr="00DA46C7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i w:val="0"/>
          <w:sz w:val="28"/>
          <w:szCs w:val="28"/>
          <w:lang w:val="en-US" w:eastAsia="en-US"/>
        </w:rPr>
      </w:pPr>
      <w:proofErr w:type="spellStart"/>
      <w:r w:rsidRPr="00DA46C7">
        <w:rPr>
          <w:rStyle w:val="a7"/>
          <w:i w:val="0"/>
          <w:sz w:val="28"/>
          <w:szCs w:val="28"/>
          <w:lang w:val="uk-UA"/>
        </w:rPr>
        <w:t>проєкт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 xml:space="preserve"> «</w:t>
      </w:r>
      <w:r w:rsidRPr="00DA46C7">
        <w:rPr>
          <w:rStyle w:val="a7"/>
          <w:i w:val="0"/>
          <w:sz w:val="28"/>
          <w:szCs w:val="28"/>
          <w:lang w:val="en-US"/>
        </w:rPr>
        <w:t>Skillful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Youth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for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Better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Future</w:t>
      </w:r>
      <w:r w:rsidRPr="00DA46C7">
        <w:rPr>
          <w:rStyle w:val="a7"/>
          <w:i w:val="0"/>
          <w:sz w:val="28"/>
          <w:szCs w:val="28"/>
          <w:lang w:val="uk-UA"/>
        </w:rPr>
        <w:t xml:space="preserve">» (м. </w:t>
      </w:r>
      <w:proofErr w:type="spellStart"/>
      <w:r w:rsidRPr="00DA46C7">
        <w:rPr>
          <w:rStyle w:val="a7"/>
          <w:i w:val="0"/>
          <w:sz w:val="28"/>
          <w:szCs w:val="28"/>
          <w:lang w:val="uk-UA"/>
        </w:rPr>
        <w:t>Руставі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>, Грузія);</w:t>
      </w:r>
    </w:p>
    <w:p w:rsidR="00F30F51" w:rsidRPr="00FF23AC" w:rsidRDefault="00F30F51" w:rsidP="00DA46C7">
      <w:pPr>
        <w:pStyle w:val="a4"/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Style w:val="a7"/>
          <w:rFonts w:eastAsiaTheme="minorHAnsi"/>
          <w:i w:val="0"/>
          <w:sz w:val="28"/>
          <w:szCs w:val="28"/>
          <w:lang w:val="uk-UA" w:eastAsia="en-US"/>
        </w:rPr>
      </w:pPr>
      <w:r w:rsidRPr="00DA46C7">
        <w:rPr>
          <w:rStyle w:val="a7"/>
          <w:i w:val="0"/>
          <w:sz w:val="28"/>
          <w:szCs w:val="28"/>
          <w:lang w:val="uk-UA"/>
        </w:rPr>
        <w:t>проект «</w:t>
      </w:r>
      <w:r w:rsidRPr="00DA46C7">
        <w:rPr>
          <w:rStyle w:val="a7"/>
          <w:i w:val="0"/>
          <w:sz w:val="28"/>
          <w:szCs w:val="28"/>
          <w:lang w:val="en-US"/>
        </w:rPr>
        <w:t>Peace</w:t>
      </w:r>
      <w:r w:rsidRPr="00DA46C7">
        <w:rPr>
          <w:rStyle w:val="a7"/>
          <w:i w:val="0"/>
          <w:sz w:val="28"/>
          <w:szCs w:val="28"/>
          <w:lang w:val="uk-UA"/>
        </w:rPr>
        <w:t xml:space="preserve"> </w:t>
      </w:r>
      <w:r w:rsidRPr="00DA46C7">
        <w:rPr>
          <w:rStyle w:val="a7"/>
          <w:i w:val="0"/>
          <w:sz w:val="28"/>
          <w:szCs w:val="28"/>
          <w:lang w:val="en-US"/>
        </w:rPr>
        <w:t>Fellowship</w:t>
      </w:r>
      <w:r w:rsidRPr="00DA46C7">
        <w:rPr>
          <w:rStyle w:val="a7"/>
          <w:i w:val="0"/>
          <w:sz w:val="28"/>
          <w:szCs w:val="28"/>
          <w:lang w:val="uk-UA"/>
        </w:rPr>
        <w:t xml:space="preserve">» (Німеччина, </w:t>
      </w:r>
      <w:proofErr w:type="spellStart"/>
      <w:r w:rsidRPr="00DA46C7">
        <w:rPr>
          <w:rStyle w:val="a7"/>
          <w:i w:val="0"/>
          <w:sz w:val="28"/>
          <w:szCs w:val="28"/>
          <w:lang w:val="uk-UA"/>
        </w:rPr>
        <w:t>Польша</w:t>
      </w:r>
      <w:proofErr w:type="spellEnd"/>
      <w:r w:rsidRPr="00DA46C7">
        <w:rPr>
          <w:rStyle w:val="a7"/>
          <w:i w:val="0"/>
          <w:sz w:val="28"/>
          <w:szCs w:val="28"/>
          <w:lang w:val="uk-UA"/>
        </w:rPr>
        <w:t>).</w:t>
      </w:r>
    </w:p>
    <w:p w:rsidR="00FF23AC" w:rsidRPr="00DA46C7" w:rsidRDefault="00FF23AC" w:rsidP="00B717DF">
      <w:pPr>
        <w:pStyle w:val="a4"/>
        <w:shd w:val="clear" w:color="auto" w:fill="FFFFFF" w:themeFill="background1"/>
        <w:ind w:left="709"/>
        <w:jc w:val="both"/>
        <w:rPr>
          <w:rStyle w:val="a7"/>
          <w:rFonts w:eastAsiaTheme="minorHAnsi"/>
          <w:i w:val="0"/>
          <w:sz w:val="28"/>
          <w:szCs w:val="28"/>
          <w:lang w:val="uk-UA" w:eastAsia="en-US"/>
        </w:rPr>
      </w:pPr>
    </w:p>
    <w:p w:rsidR="00F9212C" w:rsidRPr="002B08FE" w:rsidRDefault="00B56A13" w:rsidP="00D25185">
      <w:pPr>
        <w:ind w:right="-2" w:firstLine="708"/>
        <w:jc w:val="both"/>
        <w:rPr>
          <w:b/>
          <w:color w:val="FF0000"/>
          <w:sz w:val="28"/>
          <w:szCs w:val="28"/>
          <w:lang w:val="uk-UA"/>
        </w:rPr>
      </w:pPr>
      <w:r w:rsidRPr="00B56A13">
        <w:rPr>
          <w:b/>
          <w:sz w:val="28"/>
          <w:szCs w:val="28"/>
          <w:u w:val="single"/>
          <w:lang w:val="uk-UA"/>
        </w:rPr>
        <w:t>На підпрограму 3</w:t>
      </w:r>
      <w:r w:rsidR="00665A86" w:rsidRPr="00B56A13">
        <w:rPr>
          <w:b/>
          <w:sz w:val="28"/>
          <w:szCs w:val="28"/>
          <w:u w:val="single"/>
          <w:lang w:val="uk-UA"/>
        </w:rPr>
        <w:t xml:space="preserve"> «Компенсаційні виплати на пільговий проїзд електротранспортом окремим категоріям громадян»</w:t>
      </w:r>
      <w:r w:rsidR="000A18AB" w:rsidRPr="00B56A13">
        <w:rPr>
          <w:sz w:val="28"/>
          <w:szCs w:val="28"/>
          <w:lang w:val="uk-UA"/>
        </w:rPr>
        <w:t xml:space="preserve"> </w:t>
      </w:r>
      <w:r w:rsidR="00481DB4" w:rsidRPr="00486F3D">
        <w:rPr>
          <w:sz w:val="28"/>
          <w:szCs w:val="28"/>
          <w:lang w:val="uk-UA"/>
        </w:rPr>
        <w:t xml:space="preserve">використано </w:t>
      </w:r>
      <w:r w:rsidR="00F779B5" w:rsidRPr="00F779B5">
        <w:rPr>
          <w:b/>
          <w:sz w:val="28"/>
          <w:szCs w:val="28"/>
          <w:lang w:val="uk-UA"/>
        </w:rPr>
        <w:t>3,0</w:t>
      </w:r>
      <w:r w:rsidR="000A18AB" w:rsidRPr="00F779B5">
        <w:rPr>
          <w:b/>
          <w:sz w:val="28"/>
          <w:szCs w:val="28"/>
          <w:lang w:val="uk-UA"/>
        </w:rPr>
        <w:t xml:space="preserve"> тис.</w:t>
      </w:r>
      <w:r w:rsidR="00481DB4" w:rsidRPr="00F779B5">
        <w:rPr>
          <w:b/>
          <w:sz w:val="28"/>
          <w:szCs w:val="28"/>
          <w:lang w:val="uk-UA"/>
        </w:rPr>
        <w:t xml:space="preserve"> гривень.</w:t>
      </w:r>
    </w:p>
    <w:p w:rsidR="00C22104" w:rsidRPr="007659CD" w:rsidRDefault="00C22104" w:rsidP="00113D3D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7659CD">
        <w:rPr>
          <w:b/>
          <w:i/>
          <w:sz w:val="28"/>
          <w:szCs w:val="28"/>
          <w:lang w:val="uk-UA"/>
        </w:rPr>
        <w:t xml:space="preserve">Завдання 1. Проведення розрахунків за пільговий проїзд електротранспортом студентів вищих навчальних закладів </w:t>
      </w:r>
      <w:r w:rsidRPr="007659CD">
        <w:rPr>
          <w:b/>
          <w:i/>
          <w:sz w:val="28"/>
          <w:szCs w:val="28"/>
          <w:lang w:val="en-US"/>
        </w:rPr>
        <w:t>I</w:t>
      </w:r>
      <w:r w:rsidRPr="007659CD">
        <w:rPr>
          <w:b/>
          <w:i/>
          <w:sz w:val="28"/>
          <w:szCs w:val="28"/>
          <w:lang w:val="uk-UA"/>
        </w:rPr>
        <w:t>-</w:t>
      </w:r>
      <w:r w:rsidRPr="007659CD">
        <w:rPr>
          <w:b/>
          <w:i/>
          <w:sz w:val="28"/>
          <w:szCs w:val="28"/>
        </w:rPr>
        <w:t>IV</w:t>
      </w:r>
      <w:r w:rsidRPr="007659CD">
        <w:rPr>
          <w:b/>
          <w:i/>
          <w:sz w:val="28"/>
          <w:szCs w:val="28"/>
          <w:lang w:val="uk-UA"/>
        </w:rPr>
        <w:t xml:space="preserve"> рівнів акредитації та учнів професійно-технічних навчальних закладів міста Суми</w:t>
      </w:r>
      <w:r w:rsidR="0058628D" w:rsidRPr="007659CD">
        <w:rPr>
          <w:b/>
          <w:i/>
          <w:sz w:val="28"/>
          <w:szCs w:val="28"/>
          <w:lang w:val="uk-UA"/>
        </w:rPr>
        <w:t>.</w:t>
      </w:r>
    </w:p>
    <w:p w:rsidR="00665A86" w:rsidRPr="00071331" w:rsidRDefault="00665A86" w:rsidP="00EA0209">
      <w:pPr>
        <w:ind w:right="-2" w:firstLine="708"/>
        <w:jc w:val="both"/>
        <w:rPr>
          <w:sz w:val="28"/>
          <w:szCs w:val="28"/>
          <w:lang w:val="uk-UA"/>
        </w:rPr>
      </w:pPr>
      <w:r w:rsidRPr="00071331">
        <w:rPr>
          <w:bCs/>
          <w:sz w:val="28"/>
          <w:szCs w:val="28"/>
          <w:lang w:val="uk-UA"/>
        </w:rPr>
        <w:lastRenderedPageBreak/>
        <w:t xml:space="preserve">З метою </w:t>
      </w:r>
      <w:r w:rsidR="00FB7A14" w:rsidRPr="00071331">
        <w:rPr>
          <w:bCs/>
          <w:sz w:val="28"/>
          <w:szCs w:val="28"/>
          <w:lang w:val="uk-UA"/>
        </w:rPr>
        <w:t>соціальної підтримки молоді встановлено пільговий проїзд у міському електротранспорті для студентів</w:t>
      </w:r>
      <w:r w:rsidRPr="00071331">
        <w:rPr>
          <w:bCs/>
          <w:sz w:val="28"/>
          <w:szCs w:val="28"/>
          <w:lang w:val="uk-UA"/>
        </w:rPr>
        <w:t xml:space="preserve"> денної форми навчання закладів</w:t>
      </w:r>
      <w:r w:rsidR="00A10738" w:rsidRPr="00071331">
        <w:rPr>
          <w:bCs/>
          <w:sz w:val="28"/>
          <w:szCs w:val="28"/>
          <w:lang w:val="uk-UA"/>
        </w:rPr>
        <w:t xml:space="preserve"> вищої освіти</w:t>
      </w:r>
      <w:r w:rsidRPr="00071331">
        <w:rPr>
          <w:bCs/>
          <w:sz w:val="28"/>
          <w:szCs w:val="28"/>
          <w:lang w:val="uk-UA"/>
        </w:rPr>
        <w:t xml:space="preserve"> </w:t>
      </w:r>
      <w:r w:rsidRPr="00071331">
        <w:rPr>
          <w:sz w:val="28"/>
          <w:szCs w:val="28"/>
          <w:lang w:val="uk-UA"/>
        </w:rPr>
        <w:t>І-ІV рівнів акредитації та учнів професійно-технічних</w:t>
      </w:r>
      <w:r w:rsidR="004B7EE5" w:rsidRPr="00071331">
        <w:rPr>
          <w:sz w:val="28"/>
          <w:szCs w:val="28"/>
          <w:lang w:val="uk-UA"/>
        </w:rPr>
        <w:t xml:space="preserve"> навчальних закладів міста Суми.</w:t>
      </w:r>
      <w:r w:rsidR="00FB7A14" w:rsidRPr="00071331">
        <w:rPr>
          <w:sz w:val="28"/>
          <w:szCs w:val="28"/>
          <w:lang w:val="uk-UA"/>
        </w:rPr>
        <w:t xml:space="preserve"> </w:t>
      </w:r>
    </w:p>
    <w:p w:rsidR="00665A86" w:rsidRPr="00071331" w:rsidRDefault="00665A86" w:rsidP="00EA0209">
      <w:pPr>
        <w:widowControl w:val="0"/>
        <w:ind w:right="-2" w:firstLine="720"/>
        <w:jc w:val="both"/>
        <w:rPr>
          <w:sz w:val="28"/>
          <w:szCs w:val="28"/>
          <w:lang w:val="uk-UA"/>
        </w:rPr>
      </w:pPr>
      <w:r w:rsidRPr="00071331">
        <w:rPr>
          <w:sz w:val="28"/>
          <w:szCs w:val="28"/>
          <w:lang w:val="uk-UA"/>
        </w:rPr>
        <w:t xml:space="preserve">Квитки реалізуються у касі </w:t>
      </w:r>
      <w:r w:rsidR="00FC101D">
        <w:rPr>
          <w:sz w:val="28"/>
          <w:szCs w:val="28"/>
          <w:lang w:val="uk-UA"/>
        </w:rPr>
        <w:t>КП СМР</w:t>
      </w:r>
      <w:r w:rsidRPr="00071331">
        <w:rPr>
          <w:sz w:val="28"/>
          <w:szCs w:val="28"/>
          <w:lang w:val="uk-UA"/>
        </w:rPr>
        <w:t xml:space="preserve"> «</w:t>
      </w:r>
      <w:proofErr w:type="spellStart"/>
      <w:r w:rsidRPr="00071331">
        <w:rPr>
          <w:sz w:val="28"/>
          <w:szCs w:val="28"/>
          <w:lang w:val="uk-UA"/>
        </w:rPr>
        <w:t>Електроавтотранс</w:t>
      </w:r>
      <w:proofErr w:type="spellEnd"/>
      <w:r w:rsidRPr="00071331">
        <w:rPr>
          <w:sz w:val="28"/>
          <w:szCs w:val="28"/>
          <w:lang w:val="uk-UA"/>
        </w:rPr>
        <w:t xml:space="preserve">» </w:t>
      </w:r>
      <w:r w:rsidR="00FC101D">
        <w:rPr>
          <w:sz w:val="28"/>
          <w:szCs w:val="28"/>
          <w:lang w:val="uk-UA"/>
        </w:rPr>
        <w:t xml:space="preserve">     </w:t>
      </w:r>
      <w:r w:rsidRPr="00071331">
        <w:rPr>
          <w:sz w:val="28"/>
          <w:szCs w:val="28"/>
          <w:lang w:val="uk-UA"/>
        </w:rPr>
        <w:t>(</w:t>
      </w:r>
      <w:proofErr w:type="spellStart"/>
      <w:r w:rsidRPr="00071331">
        <w:rPr>
          <w:sz w:val="28"/>
          <w:szCs w:val="28"/>
          <w:lang w:val="uk-UA"/>
        </w:rPr>
        <w:t>вул.Харківська</w:t>
      </w:r>
      <w:proofErr w:type="spellEnd"/>
      <w:r w:rsidRPr="00071331">
        <w:rPr>
          <w:sz w:val="28"/>
          <w:szCs w:val="28"/>
          <w:lang w:val="uk-UA"/>
        </w:rPr>
        <w:t>, 113) та на лінії у кондукторів тролейбусів.</w:t>
      </w:r>
    </w:p>
    <w:p w:rsidR="00665A86" w:rsidRPr="00507F9B" w:rsidRDefault="00665A86" w:rsidP="00EA0209">
      <w:pPr>
        <w:ind w:right="-2"/>
        <w:jc w:val="both"/>
        <w:rPr>
          <w:b/>
          <w:color w:val="FF0000"/>
          <w:sz w:val="28"/>
          <w:szCs w:val="28"/>
          <w:lang w:val="uk-UA"/>
        </w:rPr>
      </w:pPr>
    </w:p>
    <w:p w:rsidR="003D5223" w:rsidRDefault="003D5223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7B58EB" w:rsidRDefault="007B58EB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7B58EB" w:rsidRPr="00507F9B" w:rsidRDefault="007B58EB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9E287C" w:rsidRPr="009E287C" w:rsidRDefault="009E287C" w:rsidP="009E287C">
      <w:pPr>
        <w:ind w:right="-284"/>
        <w:rPr>
          <w:sz w:val="28"/>
          <w:szCs w:val="28"/>
          <w:lang w:val="uk-UA"/>
        </w:rPr>
      </w:pPr>
      <w:r w:rsidRPr="009E287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9E287C" w:rsidRPr="009E287C" w:rsidRDefault="009E287C" w:rsidP="009E287C">
      <w:pPr>
        <w:ind w:right="-284"/>
        <w:rPr>
          <w:color w:val="FF0000"/>
          <w:sz w:val="28"/>
          <w:szCs w:val="28"/>
          <w:lang w:val="uk-UA"/>
        </w:rPr>
      </w:pPr>
    </w:p>
    <w:p w:rsidR="00303E71" w:rsidRPr="00A83C0F" w:rsidRDefault="00D50963" w:rsidP="009E287C">
      <w:pPr>
        <w:ind w:right="-284"/>
        <w:rPr>
          <w:lang w:val="uk-UA"/>
        </w:rPr>
      </w:pPr>
      <w:r>
        <w:rPr>
          <w:lang w:val="uk-UA"/>
        </w:rPr>
        <w:t>Виконавець: Вікторія ВЕРБИЦЬКА</w:t>
      </w:r>
      <w:bookmarkStart w:id="0" w:name="_GoBack"/>
      <w:bookmarkEnd w:id="0"/>
      <w:r w:rsidR="009E287C" w:rsidRPr="009E287C">
        <w:rPr>
          <w:lang w:val="uk-UA"/>
        </w:rPr>
        <w:t xml:space="preserve"> </w:t>
      </w:r>
      <w:r w:rsidR="00665A86" w:rsidRPr="00A83C0F">
        <w:rPr>
          <w:lang w:val="uk-UA"/>
        </w:rPr>
        <w:t xml:space="preserve">____________ </w:t>
      </w:r>
    </w:p>
    <w:sectPr w:rsidR="00303E71" w:rsidRPr="00A83C0F" w:rsidSect="00E45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D03"/>
    <w:multiLevelType w:val="hybridMultilevel"/>
    <w:tmpl w:val="42726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A36CEE"/>
    <w:multiLevelType w:val="hybridMultilevel"/>
    <w:tmpl w:val="5D6E973C"/>
    <w:lvl w:ilvl="0" w:tplc="3A122F7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0235A8"/>
    <w:multiLevelType w:val="hybridMultilevel"/>
    <w:tmpl w:val="19EA97A2"/>
    <w:lvl w:ilvl="0" w:tplc="266E9D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57B75"/>
    <w:multiLevelType w:val="hybridMultilevel"/>
    <w:tmpl w:val="FAE0EFDE"/>
    <w:lvl w:ilvl="0" w:tplc="F25070D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F57C75"/>
    <w:multiLevelType w:val="hybridMultilevel"/>
    <w:tmpl w:val="5EF2045E"/>
    <w:lvl w:ilvl="0" w:tplc="D340E3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6"/>
    <w:rsid w:val="000009CD"/>
    <w:rsid w:val="00020CBE"/>
    <w:rsid w:val="00033869"/>
    <w:rsid w:val="0003537C"/>
    <w:rsid w:val="00042B73"/>
    <w:rsid w:val="000533E5"/>
    <w:rsid w:val="000668F6"/>
    <w:rsid w:val="00070F9E"/>
    <w:rsid w:val="00071331"/>
    <w:rsid w:val="0007417A"/>
    <w:rsid w:val="00076DC4"/>
    <w:rsid w:val="00081E60"/>
    <w:rsid w:val="000A0C94"/>
    <w:rsid w:val="000A18AB"/>
    <w:rsid w:val="000A4C77"/>
    <w:rsid w:val="000A7314"/>
    <w:rsid w:val="000B1677"/>
    <w:rsid w:val="000B774F"/>
    <w:rsid w:val="000C683B"/>
    <w:rsid w:val="000D2ED3"/>
    <w:rsid w:val="000D50CC"/>
    <w:rsid w:val="000D7E7C"/>
    <w:rsid w:val="000E14B9"/>
    <w:rsid w:val="000E22AB"/>
    <w:rsid w:val="000F063E"/>
    <w:rsid w:val="000F1F67"/>
    <w:rsid w:val="000F2603"/>
    <w:rsid w:val="000F29F4"/>
    <w:rsid w:val="000F53B0"/>
    <w:rsid w:val="000F57AF"/>
    <w:rsid w:val="00113D3D"/>
    <w:rsid w:val="001156E7"/>
    <w:rsid w:val="00133681"/>
    <w:rsid w:val="00150FCC"/>
    <w:rsid w:val="001661E9"/>
    <w:rsid w:val="0017353B"/>
    <w:rsid w:val="00173A5D"/>
    <w:rsid w:val="00177386"/>
    <w:rsid w:val="00184B59"/>
    <w:rsid w:val="00195C48"/>
    <w:rsid w:val="001A4F27"/>
    <w:rsid w:val="001B2BBF"/>
    <w:rsid w:val="001C20D8"/>
    <w:rsid w:val="00206C54"/>
    <w:rsid w:val="0020729F"/>
    <w:rsid w:val="00230852"/>
    <w:rsid w:val="00233074"/>
    <w:rsid w:val="00233B2A"/>
    <w:rsid w:val="0025122A"/>
    <w:rsid w:val="00252687"/>
    <w:rsid w:val="002619CD"/>
    <w:rsid w:val="00261A25"/>
    <w:rsid w:val="00271D71"/>
    <w:rsid w:val="00287F0F"/>
    <w:rsid w:val="00291EE6"/>
    <w:rsid w:val="002A414D"/>
    <w:rsid w:val="002A5ABE"/>
    <w:rsid w:val="002A7934"/>
    <w:rsid w:val="002B08FE"/>
    <w:rsid w:val="002B31F3"/>
    <w:rsid w:val="002C2BBE"/>
    <w:rsid w:val="002C349F"/>
    <w:rsid w:val="002D18C6"/>
    <w:rsid w:val="002D3721"/>
    <w:rsid w:val="002D4AFD"/>
    <w:rsid w:val="002F7B11"/>
    <w:rsid w:val="00300CB3"/>
    <w:rsid w:val="00303E71"/>
    <w:rsid w:val="003043D6"/>
    <w:rsid w:val="00313794"/>
    <w:rsid w:val="00336AB7"/>
    <w:rsid w:val="00344890"/>
    <w:rsid w:val="003778B4"/>
    <w:rsid w:val="00384F74"/>
    <w:rsid w:val="003850A5"/>
    <w:rsid w:val="0038734D"/>
    <w:rsid w:val="003947D7"/>
    <w:rsid w:val="003A323C"/>
    <w:rsid w:val="003A6916"/>
    <w:rsid w:val="003A6CA1"/>
    <w:rsid w:val="003B15E3"/>
    <w:rsid w:val="003C04E3"/>
    <w:rsid w:val="003C7653"/>
    <w:rsid w:val="003D0F82"/>
    <w:rsid w:val="003D393F"/>
    <w:rsid w:val="003D5223"/>
    <w:rsid w:val="003E10C4"/>
    <w:rsid w:val="003E7203"/>
    <w:rsid w:val="003F6A2B"/>
    <w:rsid w:val="00403A48"/>
    <w:rsid w:val="004048B8"/>
    <w:rsid w:val="004126D8"/>
    <w:rsid w:val="004132AB"/>
    <w:rsid w:val="00421FAE"/>
    <w:rsid w:val="004224E3"/>
    <w:rsid w:val="00435B46"/>
    <w:rsid w:val="00443939"/>
    <w:rsid w:val="00447760"/>
    <w:rsid w:val="00453177"/>
    <w:rsid w:val="00454238"/>
    <w:rsid w:val="004610C0"/>
    <w:rsid w:val="00464DAB"/>
    <w:rsid w:val="0047520D"/>
    <w:rsid w:val="0047690C"/>
    <w:rsid w:val="00481DB4"/>
    <w:rsid w:val="00483B3C"/>
    <w:rsid w:val="00485BBF"/>
    <w:rsid w:val="00486F3D"/>
    <w:rsid w:val="004B1003"/>
    <w:rsid w:val="004B16D4"/>
    <w:rsid w:val="004B3C3D"/>
    <w:rsid w:val="004B5666"/>
    <w:rsid w:val="004B7EE5"/>
    <w:rsid w:val="004C3982"/>
    <w:rsid w:val="004C5433"/>
    <w:rsid w:val="004D6F60"/>
    <w:rsid w:val="004E295B"/>
    <w:rsid w:val="004E2BF9"/>
    <w:rsid w:val="00507F9B"/>
    <w:rsid w:val="00515E22"/>
    <w:rsid w:val="00535A7C"/>
    <w:rsid w:val="00537273"/>
    <w:rsid w:val="00545856"/>
    <w:rsid w:val="00546CAD"/>
    <w:rsid w:val="00555193"/>
    <w:rsid w:val="00555470"/>
    <w:rsid w:val="0056152C"/>
    <w:rsid w:val="00565729"/>
    <w:rsid w:val="0056685F"/>
    <w:rsid w:val="00575E3E"/>
    <w:rsid w:val="005812AA"/>
    <w:rsid w:val="00582A2D"/>
    <w:rsid w:val="005844F9"/>
    <w:rsid w:val="0058628D"/>
    <w:rsid w:val="00591C87"/>
    <w:rsid w:val="00595EBF"/>
    <w:rsid w:val="005C0678"/>
    <w:rsid w:val="005C114C"/>
    <w:rsid w:val="005D50F8"/>
    <w:rsid w:val="005E1045"/>
    <w:rsid w:val="005E1B42"/>
    <w:rsid w:val="00604F91"/>
    <w:rsid w:val="00615A43"/>
    <w:rsid w:val="006332A7"/>
    <w:rsid w:val="006403DB"/>
    <w:rsid w:val="0064222C"/>
    <w:rsid w:val="0064355B"/>
    <w:rsid w:val="00646FD4"/>
    <w:rsid w:val="006502F5"/>
    <w:rsid w:val="00663CA3"/>
    <w:rsid w:val="00665A86"/>
    <w:rsid w:val="0067786A"/>
    <w:rsid w:val="006A51DF"/>
    <w:rsid w:val="006A51EA"/>
    <w:rsid w:val="006C2F42"/>
    <w:rsid w:val="006D7DA4"/>
    <w:rsid w:val="006F30E0"/>
    <w:rsid w:val="00712237"/>
    <w:rsid w:val="00714303"/>
    <w:rsid w:val="007232E2"/>
    <w:rsid w:val="00735280"/>
    <w:rsid w:val="0074096D"/>
    <w:rsid w:val="00743F74"/>
    <w:rsid w:val="00762280"/>
    <w:rsid w:val="0076336E"/>
    <w:rsid w:val="007659CD"/>
    <w:rsid w:val="00765CFB"/>
    <w:rsid w:val="007708A6"/>
    <w:rsid w:val="00771972"/>
    <w:rsid w:val="00784172"/>
    <w:rsid w:val="00784776"/>
    <w:rsid w:val="00797D05"/>
    <w:rsid w:val="007A2003"/>
    <w:rsid w:val="007A7C7F"/>
    <w:rsid w:val="007A7FE7"/>
    <w:rsid w:val="007B340A"/>
    <w:rsid w:val="007B58EB"/>
    <w:rsid w:val="007C57C4"/>
    <w:rsid w:val="007D511B"/>
    <w:rsid w:val="007D5B51"/>
    <w:rsid w:val="007D7DEA"/>
    <w:rsid w:val="00813F3D"/>
    <w:rsid w:val="00831599"/>
    <w:rsid w:val="00860A9E"/>
    <w:rsid w:val="008767B8"/>
    <w:rsid w:val="008945D6"/>
    <w:rsid w:val="00894847"/>
    <w:rsid w:val="008A1916"/>
    <w:rsid w:val="008A4810"/>
    <w:rsid w:val="008B0A44"/>
    <w:rsid w:val="008B2BFE"/>
    <w:rsid w:val="008C5037"/>
    <w:rsid w:val="008D05F2"/>
    <w:rsid w:val="008F1429"/>
    <w:rsid w:val="008F6ECD"/>
    <w:rsid w:val="008F7B02"/>
    <w:rsid w:val="009012D5"/>
    <w:rsid w:val="00960377"/>
    <w:rsid w:val="00975F0E"/>
    <w:rsid w:val="0098633E"/>
    <w:rsid w:val="00986FA5"/>
    <w:rsid w:val="009915C6"/>
    <w:rsid w:val="00994AD2"/>
    <w:rsid w:val="00994F8A"/>
    <w:rsid w:val="00995B2B"/>
    <w:rsid w:val="009A0BF7"/>
    <w:rsid w:val="009A7706"/>
    <w:rsid w:val="009C03E4"/>
    <w:rsid w:val="009C603D"/>
    <w:rsid w:val="009E287C"/>
    <w:rsid w:val="009F03CF"/>
    <w:rsid w:val="009F59E3"/>
    <w:rsid w:val="00A066FB"/>
    <w:rsid w:val="00A10738"/>
    <w:rsid w:val="00A205B5"/>
    <w:rsid w:val="00A36CD6"/>
    <w:rsid w:val="00A43AD0"/>
    <w:rsid w:val="00A46FCA"/>
    <w:rsid w:val="00A60D1C"/>
    <w:rsid w:val="00A723B0"/>
    <w:rsid w:val="00A83C0F"/>
    <w:rsid w:val="00A92226"/>
    <w:rsid w:val="00A94EBE"/>
    <w:rsid w:val="00AA6BBA"/>
    <w:rsid w:val="00AB25E2"/>
    <w:rsid w:val="00AB319A"/>
    <w:rsid w:val="00AD6545"/>
    <w:rsid w:val="00AD7F12"/>
    <w:rsid w:val="00AE2BAC"/>
    <w:rsid w:val="00AF13A8"/>
    <w:rsid w:val="00B005E7"/>
    <w:rsid w:val="00B14F8D"/>
    <w:rsid w:val="00B17045"/>
    <w:rsid w:val="00B24026"/>
    <w:rsid w:val="00B26306"/>
    <w:rsid w:val="00B31D65"/>
    <w:rsid w:val="00B32FE5"/>
    <w:rsid w:val="00B44B4E"/>
    <w:rsid w:val="00B4708D"/>
    <w:rsid w:val="00B56A13"/>
    <w:rsid w:val="00B63D57"/>
    <w:rsid w:val="00B70E6B"/>
    <w:rsid w:val="00B717DF"/>
    <w:rsid w:val="00B85847"/>
    <w:rsid w:val="00B95781"/>
    <w:rsid w:val="00B97D9F"/>
    <w:rsid w:val="00BE012F"/>
    <w:rsid w:val="00BF24A7"/>
    <w:rsid w:val="00BF4078"/>
    <w:rsid w:val="00BF59A6"/>
    <w:rsid w:val="00C06106"/>
    <w:rsid w:val="00C06C94"/>
    <w:rsid w:val="00C138D0"/>
    <w:rsid w:val="00C22104"/>
    <w:rsid w:val="00C32233"/>
    <w:rsid w:val="00C36251"/>
    <w:rsid w:val="00C36ED4"/>
    <w:rsid w:val="00C5209D"/>
    <w:rsid w:val="00C5408A"/>
    <w:rsid w:val="00C604E9"/>
    <w:rsid w:val="00C66CD7"/>
    <w:rsid w:val="00C74029"/>
    <w:rsid w:val="00C821F2"/>
    <w:rsid w:val="00CA2A0C"/>
    <w:rsid w:val="00CA3295"/>
    <w:rsid w:val="00CC015A"/>
    <w:rsid w:val="00CC2F46"/>
    <w:rsid w:val="00CC4876"/>
    <w:rsid w:val="00CC5118"/>
    <w:rsid w:val="00CD5C9F"/>
    <w:rsid w:val="00CD5D6B"/>
    <w:rsid w:val="00CE262F"/>
    <w:rsid w:val="00CE2FE7"/>
    <w:rsid w:val="00D15AF5"/>
    <w:rsid w:val="00D25185"/>
    <w:rsid w:val="00D32A41"/>
    <w:rsid w:val="00D331D1"/>
    <w:rsid w:val="00D44EFD"/>
    <w:rsid w:val="00D50963"/>
    <w:rsid w:val="00D6150A"/>
    <w:rsid w:val="00D62F24"/>
    <w:rsid w:val="00D71ACF"/>
    <w:rsid w:val="00D84DCB"/>
    <w:rsid w:val="00D903E3"/>
    <w:rsid w:val="00D93968"/>
    <w:rsid w:val="00D95F56"/>
    <w:rsid w:val="00DA46C7"/>
    <w:rsid w:val="00DE2EAF"/>
    <w:rsid w:val="00DF0BF5"/>
    <w:rsid w:val="00E0125E"/>
    <w:rsid w:val="00E218D3"/>
    <w:rsid w:val="00E31486"/>
    <w:rsid w:val="00E40F37"/>
    <w:rsid w:val="00E4360D"/>
    <w:rsid w:val="00E448A8"/>
    <w:rsid w:val="00E45C9E"/>
    <w:rsid w:val="00E616F6"/>
    <w:rsid w:val="00E84C52"/>
    <w:rsid w:val="00E935F8"/>
    <w:rsid w:val="00E94CCD"/>
    <w:rsid w:val="00EA0209"/>
    <w:rsid w:val="00EB3920"/>
    <w:rsid w:val="00EB75CE"/>
    <w:rsid w:val="00EC50F7"/>
    <w:rsid w:val="00ED2D3A"/>
    <w:rsid w:val="00ED6062"/>
    <w:rsid w:val="00EE2652"/>
    <w:rsid w:val="00EF432E"/>
    <w:rsid w:val="00F06A20"/>
    <w:rsid w:val="00F1278E"/>
    <w:rsid w:val="00F13961"/>
    <w:rsid w:val="00F30F51"/>
    <w:rsid w:val="00F50CBA"/>
    <w:rsid w:val="00F52E4C"/>
    <w:rsid w:val="00F710E8"/>
    <w:rsid w:val="00F779B5"/>
    <w:rsid w:val="00F822A8"/>
    <w:rsid w:val="00F9212C"/>
    <w:rsid w:val="00F96084"/>
    <w:rsid w:val="00F9763E"/>
    <w:rsid w:val="00FA370F"/>
    <w:rsid w:val="00FB7A14"/>
    <w:rsid w:val="00FC101D"/>
    <w:rsid w:val="00FC3847"/>
    <w:rsid w:val="00FD280C"/>
    <w:rsid w:val="00FD387F"/>
    <w:rsid w:val="00FE1496"/>
    <w:rsid w:val="00FF23A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8B3"/>
  <w15:chartTrackingRefBased/>
  <w15:docId w15:val="{446B51E5-A933-47D9-90AC-ED182F80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5A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5A86"/>
    <w:pPr>
      <w:ind w:left="720"/>
      <w:contextualSpacing/>
    </w:pPr>
  </w:style>
  <w:style w:type="paragraph" w:styleId="3">
    <w:name w:val="Body Text Indent 3"/>
    <w:basedOn w:val="a"/>
    <w:link w:val="30"/>
    <w:rsid w:val="00665A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5A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uiPriority w:val="22"/>
    <w:qFormat/>
    <w:rsid w:val="00665A86"/>
    <w:rPr>
      <w:b/>
      <w:bCs/>
    </w:rPr>
  </w:style>
  <w:style w:type="paragraph" w:customStyle="1" w:styleId="Standard">
    <w:name w:val="Standard"/>
    <w:rsid w:val="00C540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6">
    <w:name w:val="Hyperlink"/>
    <w:basedOn w:val="a0"/>
    <w:uiPriority w:val="99"/>
    <w:semiHidden/>
    <w:unhideWhenUsed/>
    <w:rsid w:val="005812AA"/>
    <w:rPr>
      <w:color w:val="0000FF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6A51EA"/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basedOn w:val="a0"/>
    <w:uiPriority w:val="20"/>
    <w:qFormat/>
    <w:rsid w:val="00DA4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 Ірина Олегівна</dc:creator>
  <cp:keywords/>
  <dc:description/>
  <cp:lastModifiedBy>Березенко Ірина Олегівна</cp:lastModifiedBy>
  <cp:revision>287</cp:revision>
  <dcterms:created xsi:type="dcterms:W3CDTF">2021-02-18T06:39:00Z</dcterms:created>
  <dcterms:modified xsi:type="dcterms:W3CDTF">2025-06-06T08:57:00Z</dcterms:modified>
</cp:coreProperties>
</file>