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proofErr w:type="gramStart"/>
      <w:r w:rsidR="00EC7D76">
        <w:rPr>
          <w:sz w:val="28"/>
          <w:szCs w:val="28"/>
          <w:lang w:val="en-US"/>
        </w:rPr>
        <w:t>LXXI</w:t>
      </w:r>
      <w:r w:rsidR="00EC7D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  <w:proofErr w:type="gramEnd"/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EC7D76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074DCF">
        <w:rPr>
          <w:sz w:val="28"/>
          <w:szCs w:val="28"/>
          <w:lang w:val="uk-UA"/>
        </w:rPr>
        <w:t>5</w:t>
      </w:r>
      <w:r w:rsidR="00EC7D76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EC7D76">
        <w:rPr>
          <w:sz w:val="28"/>
          <w:szCs w:val="28"/>
          <w:lang w:val="uk-UA"/>
        </w:rPr>
        <w:t>5951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EC7D76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390485">
              <w:rPr>
                <w:sz w:val="28"/>
                <w:szCs w:val="28"/>
                <w:lang w:val="uk-UA"/>
              </w:rPr>
              <w:t xml:space="preserve">ою </w:t>
            </w:r>
            <w:r w:rsidR="00677EB4">
              <w:rPr>
                <w:sz w:val="28"/>
                <w:szCs w:val="28"/>
                <w:lang w:val="uk-UA"/>
              </w:rPr>
              <w:t>відповідальністю «</w:t>
            </w:r>
            <w:proofErr w:type="spellStart"/>
            <w:r w:rsidR="00677EB4">
              <w:rPr>
                <w:sz w:val="28"/>
                <w:szCs w:val="28"/>
                <w:lang w:val="uk-UA"/>
              </w:rPr>
              <w:t>Родючисть</w:t>
            </w:r>
            <w:proofErr w:type="spellEnd"/>
            <w:r w:rsidR="00677EB4">
              <w:rPr>
                <w:sz w:val="28"/>
                <w:szCs w:val="28"/>
                <w:lang w:val="uk-UA"/>
              </w:rPr>
              <w:t xml:space="preserve"> Плюс</w:t>
            </w:r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C62D0C">
              <w:rPr>
                <w:sz w:val="28"/>
                <w:szCs w:val="28"/>
                <w:lang w:val="uk-UA"/>
              </w:rPr>
              <w:t xml:space="preserve"> </w:t>
            </w:r>
            <w:r w:rsidR="00677EB4">
              <w:rPr>
                <w:sz w:val="28"/>
                <w:szCs w:val="28"/>
                <w:lang w:val="uk-UA"/>
              </w:rPr>
              <w:t xml:space="preserve">                    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677EB4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677EB4">
              <w:rPr>
                <w:sz w:val="28"/>
                <w:szCs w:val="28"/>
                <w:lang w:val="uk-UA"/>
              </w:rPr>
              <w:t>Івана Піддубного</w:t>
            </w:r>
            <w:r w:rsidR="008B4B8E">
              <w:rPr>
                <w:sz w:val="28"/>
                <w:szCs w:val="28"/>
                <w:lang w:val="uk-UA"/>
              </w:rPr>
              <w:t xml:space="preserve"> </w:t>
            </w:r>
            <w:r w:rsidR="00C62D0C">
              <w:rPr>
                <w:sz w:val="28"/>
                <w:szCs w:val="28"/>
                <w:lang w:val="uk-UA"/>
              </w:rPr>
              <w:t xml:space="preserve">                        </w:t>
            </w:r>
            <w:r w:rsidR="00677EB4">
              <w:rPr>
                <w:sz w:val="28"/>
                <w:szCs w:val="28"/>
                <w:lang w:val="uk-UA"/>
              </w:rPr>
              <w:t>(Воєводіна), 4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7D6312">
              <w:rPr>
                <w:sz w:val="28"/>
                <w:szCs w:val="28"/>
                <w:lang w:val="uk-UA"/>
              </w:rPr>
              <w:t>5910136300:</w:t>
            </w:r>
            <w:r w:rsidR="00677EB4">
              <w:rPr>
                <w:sz w:val="28"/>
                <w:szCs w:val="28"/>
                <w:lang w:val="uk-UA"/>
              </w:rPr>
              <w:t>15:003:0138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677EB4">
              <w:rPr>
                <w:sz w:val="28"/>
                <w:szCs w:val="28"/>
                <w:lang w:val="uk-UA"/>
              </w:rPr>
              <w:t>0,3741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4C427F" w:rsidRDefault="004C427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8B4B8E">
        <w:rPr>
          <w:sz w:val="28"/>
          <w:szCs w:val="28"/>
          <w:lang w:val="uk-UA"/>
        </w:rPr>
        <w:t xml:space="preserve"> від 12.02.2025</w:t>
      </w:r>
      <w:r w:rsidR="00DD3DC5">
        <w:rPr>
          <w:sz w:val="28"/>
          <w:szCs w:val="28"/>
          <w:lang w:val="uk-UA"/>
        </w:rPr>
        <w:t xml:space="preserve"> </w:t>
      </w:r>
      <w:r w:rsidR="00390485">
        <w:rPr>
          <w:sz w:val="28"/>
          <w:szCs w:val="28"/>
          <w:lang w:val="uk-UA"/>
        </w:rPr>
        <w:t xml:space="preserve">№ </w:t>
      </w:r>
      <w:r w:rsidR="00677EB4">
        <w:rPr>
          <w:sz w:val="28"/>
          <w:szCs w:val="28"/>
          <w:lang w:val="uk-UA"/>
        </w:rPr>
        <w:t>1545278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390485">
        <w:rPr>
          <w:sz w:val="28"/>
          <w:szCs w:val="28"/>
          <w:lang w:val="uk-UA"/>
        </w:rPr>
        <w:t xml:space="preserve"> </w:t>
      </w:r>
      <w:r w:rsidR="00A53F8F">
        <w:rPr>
          <w:sz w:val="28"/>
          <w:szCs w:val="28"/>
          <w:lang w:val="uk-UA"/>
        </w:rPr>
        <w:t>03 червня</w:t>
      </w:r>
      <w:r w:rsidR="008B4B8E">
        <w:rPr>
          <w:sz w:val="28"/>
          <w:szCs w:val="28"/>
          <w:lang w:val="uk-UA"/>
        </w:rPr>
        <w:t xml:space="preserve"> </w:t>
      </w:r>
      <w:r w:rsidR="00B31CF1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A53F8F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</w:t>
      </w:r>
      <w:r w:rsidR="00FF42B2">
        <w:rPr>
          <w:sz w:val="28"/>
          <w:szCs w:val="28"/>
          <w:lang w:val="uk-UA"/>
        </w:rPr>
        <w:t>бмежен</w:t>
      </w:r>
      <w:r w:rsidR="00390485">
        <w:rPr>
          <w:sz w:val="28"/>
          <w:szCs w:val="28"/>
          <w:lang w:val="uk-UA"/>
        </w:rPr>
        <w:t>ою відповідальністю 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4679B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EF4155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>м. Суми, вул.</w:t>
      </w:r>
      <w:r w:rsidR="00EA22D9" w:rsidRPr="00EA22D9">
        <w:rPr>
          <w:sz w:val="28"/>
          <w:szCs w:val="28"/>
          <w:lang w:val="uk-UA"/>
        </w:rPr>
        <w:t xml:space="preserve"> </w:t>
      </w:r>
      <w:r w:rsidR="00EA22D9">
        <w:rPr>
          <w:sz w:val="28"/>
          <w:szCs w:val="28"/>
          <w:lang w:val="uk-UA"/>
        </w:rPr>
        <w:t xml:space="preserve">Івана Піддубного (Воєводіна), 4, кадастровий номер </w:t>
      </w:r>
      <w:r w:rsidR="007D6312">
        <w:rPr>
          <w:sz w:val="28"/>
          <w:szCs w:val="28"/>
          <w:lang w:val="uk-UA"/>
        </w:rPr>
        <w:t>5910136300:</w:t>
      </w:r>
      <w:r w:rsidR="00EA22D9">
        <w:rPr>
          <w:sz w:val="28"/>
          <w:szCs w:val="28"/>
          <w:lang w:val="uk-UA"/>
        </w:rPr>
        <w:t>15:003:0138, площею 0,3741</w:t>
      </w:r>
      <w:r w:rsidR="008B4B8E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390485">
        <w:rPr>
          <w:sz w:val="28"/>
          <w:szCs w:val="28"/>
          <w:lang w:val="uk-UA"/>
        </w:rPr>
        <w:t>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</w:t>
      </w:r>
      <w:r w:rsidR="00EC7794">
        <w:rPr>
          <w:sz w:val="28"/>
          <w:szCs w:val="28"/>
          <w:lang w:val="uk-UA"/>
        </w:rPr>
        <w:t>»</w:t>
      </w:r>
      <w:r w:rsidR="00EF4155">
        <w:rPr>
          <w:sz w:val="28"/>
          <w:szCs w:val="28"/>
          <w:lang w:val="uk-UA"/>
        </w:rPr>
        <w:t>: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EF4155" w:rsidRPr="00917560" w:rsidRDefault="00EF4155" w:rsidP="00EF415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а)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 </w:t>
      </w:r>
      <w:r w:rsidR="00EF4155">
        <w:rPr>
          <w:sz w:val="28"/>
          <w:szCs w:val="28"/>
          <w:lang w:val="uk-UA"/>
        </w:rPr>
        <w:t xml:space="preserve"> - </w:t>
      </w:r>
      <w:r w:rsidR="001110F0" w:rsidRPr="004C427F">
        <w:rPr>
          <w:sz w:val="28"/>
          <w:szCs w:val="28"/>
          <w:lang w:val="uk-UA"/>
        </w:rPr>
        <w:t>згідно</w:t>
      </w:r>
      <w:r w:rsidR="00D5602A" w:rsidRPr="004C427F">
        <w:rPr>
          <w:sz w:val="28"/>
          <w:szCs w:val="28"/>
          <w:lang w:val="uk-UA"/>
        </w:rPr>
        <w:t xml:space="preserve"> </w:t>
      </w:r>
      <w:r w:rsidR="00FA3312" w:rsidRPr="004C427F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4C427F">
        <w:rPr>
          <w:sz w:val="28"/>
          <w:szCs w:val="28"/>
          <w:lang w:val="uk-UA"/>
        </w:rPr>
        <w:t xml:space="preserve">                     </w:t>
      </w:r>
      <w:r w:rsidR="00FA3312" w:rsidRPr="004C427F">
        <w:rPr>
          <w:sz w:val="28"/>
          <w:szCs w:val="28"/>
          <w:lang w:val="uk-UA"/>
        </w:rPr>
        <w:t xml:space="preserve"> </w:t>
      </w:r>
      <w:r w:rsidR="000C18F1" w:rsidRPr="004C427F">
        <w:rPr>
          <w:sz w:val="28"/>
          <w:szCs w:val="28"/>
          <w:lang w:val="uk-UA"/>
        </w:rPr>
        <w:t>м. Суми</w:t>
      </w:r>
      <w:r w:rsidR="00580C7A" w:rsidRPr="004C427F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4C427F">
        <w:rPr>
          <w:sz w:val="28"/>
          <w:szCs w:val="28"/>
          <w:lang w:val="uk-UA"/>
        </w:rPr>
        <w:t xml:space="preserve"> </w:t>
      </w:r>
      <w:r w:rsidR="00C77590" w:rsidRPr="004C427F">
        <w:rPr>
          <w:sz w:val="28"/>
          <w:szCs w:val="28"/>
          <w:lang w:val="uk-UA"/>
        </w:rPr>
        <w:t xml:space="preserve">земельна </w:t>
      </w:r>
      <w:r w:rsidR="00FA3312" w:rsidRPr="004C427F">
        <w:rPr>
          <w:sz w:val="28"/>
          <w:szCs w:val="28"/>
          <w:lang w:val="uk-UA"/>
        </w:rPr>
        <w:t>ділянк</w:t>
      </w:r>
      <w:r w:rsidR="00C77590" w:rsidRPr="004C427F">
        <w:rPr>
          <w:sz w:val="28"/>
          <w:szCs w:val="28"/>
          <w:lang w:val="uk-UA"/>
        </w:rPr>
        <w:t>а</w:t>
      </w:r>
      <w:r w:rsidR="00FA3312" w:rsidRPr="004C427F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4C427F">
        <w:rPr>
          <w:sz w:val="28"/>
          <w:szCs w:val="28"/>
          <w:lang w:val="uk-UA"/>
        </w:rPr>
        <w:t xml:space="preserve"> від підприємств </w:t>
      </w:r>
      <w:r w:rsidR="00EA22D9">
        <w:rPr>
          <w:sz w:val="28"/>
          <w:szCs w:val="28"/>
          <w:lang w:val="en-US"/>
        </w:rPr>
        <w:t>I</w:t>
      </w:r>
      <w:r w:rsidR="00204043" w:rsidRPr="004C427F">
        <w:rPr>
          <w:sz w:val="28"/>
          <w:szCs w:val="28"/>
          <w:lang w:val="uk-UA"/>
        </w:rPr>
        <w:t>-</w:t>
      </w:r>
      <w:r w:rsidR="00EA22D9">
        <w:rPr>
          <w:sz w:val="28"/>
          <w:szCs w:val="28"/>
          <w:lang w:val="uk-UA"/>
        </w:rPr>
        <w:t>ІІІ</w:t>
      </w:r>
      <w:r w:rsidR="00773337">
        <w:rPr>
          <w:sz w:val="28"/>
          <w:szCs w:val="28"/>
          <w:lang w:val="uk-UA"/>
        </w:rPr>
        <w:t xml:space="preserve"> класу шкідливості.</w:t>
      </w:r>
    </w:p>
    <w:p w:rsidR="00EF4155" w:rsidRDefault="00EF4155" w:rsidP="00EF4155">
      <w:pPr>
        <w:tabs>
          <w:tab w:val="left" w:pos="0"/>
        </w:tabs>
        <w:ind w:right="-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б) вжити заходів щодо приведення цільового призначення земельної ділянки у відповідність до встановленого містобудівною документацією функціонального зонування територій.</w:t>
      </w:r>
    </w:p>
    <w:p w:rsidR="00EF4155" w:rsidRPr="004C427F" w:rsidRDefault="00EF4155" w:rsidP="00EF415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 у порядку встановлення земельного сервітуту на землях державної, комунальної власності, визначених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  </w:t>
      </w:r>
    </w:p>
    <w:p w:rsidR="00E0152E" w:rsidRDefault="00EF4155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0152E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EA22D9">
        <w:rPr>
          <w:sz w:val="28"/>
          <w:szCs w:val="28"/>
          <w:lang w:val="uk-UA"/>
        </w:rPr>
        <w:t>Товариству</w:t>
      </w:r>
      <w:r w:rsidR="00FF42B2" w:rsidRPr="004C427F">
        <w:rPr>
          <w:sz w:val="28"/>
          <w:szCs w:val="28"/>
          <w:lang w:val="uk-UA"/>
        </w:rPr>
        <w:t xml:space="preserve"> з обмежен</w:t>
      </w:r>
      <w:r w:rsidR="00390485" w:rsidRPr="004C427F">
        <w:rPr>
          <w:sz w:val="28"/>
          <w:szCs w:val="28"/>
          <w:lang w:val="uk-UA"/>
        </w:rPr>
        <w:t>ою відповідальністю 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</w:t>
      </w:r>
      <w:r w:rsidR="00FF42B2" w:rsidRPr="00917560">
        <w:rPr>
          <w:sz w:val="28"/>
          <w:szCs w:val="28"/>
          <w:lang w:val="uk-UA"/>
        </w:rPr>
        <w:t>»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7D6312" w:rsidRDefault="007D631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82676D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</w:t>
      </w:r>
      <w:r w:rsidR="00390485">
        <w:rPr>
          <w:sz w:val="28"/>
          <w:szCs w:val="28"/>
          <w:lang w:val="uk-UA"/>
        </w:rPr>
        <w:t xml:space="preserve">ою відповідальністю </w:t>
      </w:r>
      <w:r w:rsidR="008B4B8E">
        <w:rPr>
          <w:sz w:val="28"/>
          <w:szCs w:val="28"/>
          <w:lang w:val="uk-UA"/>
        </w:rPr>
        <w:t>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Плюс» в оренду земельної ділянки за </w:t>
      </w:r>
      <w:proofErr w:type="spellStart"/>
      <w:r w:rsidR="00EA22D9">
        <w:rPr>
          <w:sz w:val="28"/>
          <w:szCs w:val="28"/>
          <w:lang w:val="uk-UA"/>
        </w:rPr>
        <w:t>адресою</w:t>
      </w:r>
      <w:proofErr w:type="spellEnd"/>
      <w:r w:rsidR="00EA22D9">
        <w:rPr>
          <w:sz w:val="28"/>
          <w:szCs w:val="28"/>
          <w:lang w:val="uk-UA"/>
        </w:rPr>
        <w:t xml:space="preserve">: м. Суми, вул. Івана Піддубного (Воєводіна), 4, кадастровий номер </w:t>
      </w:r>
      <w:r w:rsidR="007D6312">
        <w:rPr>
          <w:sz w:val="28"/>
          <w:szCs w:val="28"/>
          <w:lang w:val="uk-UA"/>
        </w:rPr>
        <w:t>5910136300:</w:t>
      </w:r>
      <w:r w:rsidR="00EA22D9">
        <w:rPr>
          <w:sz w:val="28"/>
          <w:szCs w:val="28"/>
          <w:lang w:val="uk-UA"/>
        </w:rPr>
        <w:t xml:space="preserve">15:003:0138, площею 0,3741 </w:t>
      </w:r>
      <w:r w:rsidR="00FF42B2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C7D76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874AE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EC7D76">
        <w:rPr>
          <w:sz w:val="28"/>
          <w:szCs w:val="28"/>
          <w:lang w:val="uk-UA"/>
        </w:rPr>
        <w:t xml:space="preserve"> 5951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104"/>
        <w:gridCol w:w="1274"/>
        <w:gridCol w:w="2695"/>
        <w:gridCol w:w="3686"/>
      </w:tblGrid>
      <w:tr w:rsidR="00580C7A" w:rsidRPr="004F580C" w:rsidTr="00D12C18">
        <w:trPr>
          <w:cantSplit/>
          <w:trHeight w:val="168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D12C1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D12C1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A47740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8B4B8E">
              <w:rPr>
                <w:sz w:val="28"/>
                <w:szCs w:val="28"/>
                <w:lang w:val="uk-UA"/>
              </w:rPr>
              <w:t xml:space="preserve">відповідальністю             </w:t>
            </w:r>
            <w:r w:rsidR="008B4B8E">
              <w:rPr>
                <w:sz w:val="28"/>
                <w:szCs w:val="28"/>
              </w:rPr>
              <w:t>«</w:t>
            </w:r>
            <w:proofErr w:type="spellStart"/>
            <w:r w:rsidR="00EA22D9">
              <w:rPr>
                <w:sz w:val="28"/>
                <w:szCs w:val="28"/>
                <w:lang w:val="uk-UA"/>
              </w:rPr>
              <w:t>Родючисть</w:t>
            </w:r>
            <w:proofErr w:type="spellEnd"/>
            <w:r w:rsidR="00EA22D9">
              <w:rPr>
                <w:sz w:val="28"/>
                <w:szCs w:val="28"/>
                <w:lang w:val="uk-UA"/>
              </w:rPr>
              <w:t xml:space="preserve"> Плюс</w:t>
            </w:r>
            <w:r w:rsidR="00FF42B2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390485">
              <w:rPr>
                <w:sz w:val="28"/>
                <w:szCs w:val="28"/>
                <w:lang w:val="uk-UA"/>
              </w:rPr>
              <w:t xml:space="preserve"> розміщеними </w:t>
            </w:r>
            <w:r w:rsidR="00EA22D9">
              <w:rPr>
                <w:sz w:val="28"/>
                <w:szCs w:val="28"/>
                <w:lang w:val="uk-UA"/>
              </w:rPr>
              <w:t xml:space="preserve">складськими </w:t>
            </w:r>
            <w:r w:rsidR="00390485">
              <w:rPr>
                <w:sz w:val="28"/>
                <w:szCs w:val="28"/>
                <w:lang w:val="uk-UA"/>
              </w:rPr>
              <w:t>приміщеннями</w:t>
            </w:r>
          </w:p>
          <w:p w:rsidR="00580C7A" w:rsidRPr="00E245E7" w:rsidRDefault="00EA22D9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Івана Піддубного (Воєводіна), 4</w:t>
            </w:r>
          </w:p>
          <w:p w:rsidR="00580C7A" w:rsidRPr="00F44427" w:rsidRDefault="007D6312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</w:t>
            </w:r>
            <w:r w:rsidR="00EA22D9">
              <w:rPr>
                <w:sz w:val="28"/>
                <w:szCs w:val="28"/>
                <w:lang w:val="uk-UA"/>
              </w:rPr>
              <w:t>15:003:0138</w:t>
            </w:r>
          </w:p>
          <w:p w:rsidR="00580C7A" w:rsidRPr="00F44427" w:rsidRDefault="00580C7A" w:rsidP="00B317B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B317B0">
              <w:rPr>
                <w:sz w:val="28"/>
                <w:szCs w:val="28"/>
                <w:lang w:val="uk-UA"/>
              </w:rPr>
              <w:t xml:space="preserve">номер запису про </w:t>
            </w:r>
            <w:r w:rsidR="00B317B0" w:rsidRPr="008B2F2F">
              <w:rPr>
                <w:sz w:val="28"/>
                <w:szCs w:val="28"/>
                <w:lang w:val="uk-UA"/>
              </w:rPr>
              <w:t>право</w:t>
            </w:r>
            <w:r w:rsidR="00B317B0">
              <w:rPr>
                <w:sz w:val="28"/>
                <w:szCs w:val="28"/>
                <w:lang w:val="uk-UA"/>
              </w:rPr>
              <w:t xml:space="preserve"> власності</w:t>
            </w:r>
            <w:r w:rsidR="00B317B0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B317B0">
              <w:rPr>
                <w:sz w:val="28"/>
                <w:szCs w:val="28"/>
                <w:lang w:val="uk-UA"/>
              </w:rPr>
              <w:t>прав на нерухоме майно: 33636213</w:t>
            </w:r>
            <w:r w:rsidR="00B317B0" w:rsidRPr="008B2F2F">
              <w:rPr>
                <w:sz w:val="28"/>
                <w:szCs w:val="28"/>
                <w:lang w:val="uk-UA"/>
              </w:rPr>
              <w:t xml:space="preserve"> від </w:t>
            </w:r>
            <w:r w:rsidR="00B317B0">
              <w:rPr>
                <w:sz w:val="28"/>
                <w:szCs w:val="28"/>
                <w:lang w:val="uk-UA"/>
              </w:rPr>
              <w:t>08.10.2019</w:t>
            </w:r>
            <w:r w:rsidR="00B317B0" w:rsidRPr="008B2F2F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B317B0">
              <w:rPr>
                <w:sz w:val="28"/>
                <w:szCs w:val="28"/>
                <w:lang w:val="uk-UA"/>
              </w:rPr>
              <w:t>а нерухомого майна: 1935131459101</w:t>
            </w:r>
            <w:r w:rsidR="00D12C18">
              <w:rPr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24" w:type="pct"/>
            <w:shd w:val="clear" w:color="auto" w:fill="auto"/>
          </w:tcPr>
          <w:p w:rsidR="00580C7A" w:rsidRDefault="00EA22D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0,3741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A53F8F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580C7A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8B4B8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8B4B8E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3337" w:rsidRDefault="00773337" w:rsidP="005419AA">
      <w:pPr>
        <w:ind w:left="-284" w:firstLine="851"/>
        <w:rPr>
          <w:sz w:val="28"/>
          <w:szCs w:val="28"/>
          <w:lang w:val="uk-UA"/>
        </w:rPr>
      </w:pPr>
    </w:p>
    <w:p w:rsidR="00B317B0" w:rsidRDefault="00D12C18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5419AA" w:rsidRDefault="00B317B0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12C18">
        <w:rPr>
          <w:sz w:val="28"/>
          <w:szCs w:val="28"/>
          <w:lang w:val="uk-UA"/>
        </w:rPr>
        <w:t xml:space="preserve">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D12C18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82676D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74DCF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97F"/>
    <w:rsid w:val="00342D83"/>
    <w:rsid w:val="00346703"/>
    <w:rsid w:val="00346DCA"/>
    <w:rsid w:val="00372AF4"/>
    <w:rsid w:val="00390485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00E9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79B0"/>
    <w:rsid w:val="0047592F"/>
    <w:rsid w:val="00476697"/>
    <w:rsid w:val="00481095"/>
    <w:rsid w:val="00495873"/>
    <w:rsid w:val="00496465"/>
    <w:rsid w:val="00497B56"/>
    <w:rsid w:val="004A66F7"/>
    <w:rsid w:val="004B3BB5"/>
    <w:rsid w:val="004C1856"/>
    <w:rsid w:val="004C427F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2D51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77EB4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33D5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3337"/>
    <w:rsid w:val="007740E2"/>
    <w:rsid w:val="0077658C"/>
    <w:rsid w:val="00781BD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D6312"/>
    <w:rsid w:val="007F289D"/>
    <w:rsid w:val="00800D55"/>
    <w:rsid w:val="008042D9"/>
    <w:rsid w:val="00807623"/>
    <w:rsid w:val="00813D00"/>
    <w:rsid w:val="00813E92"/>
    <w:rsid w:val="0082676D"/>
    <w:rsid w:val="00836C35"/>
    <w:rsid w:val="00846A05"/>
    <w:rsid w:val="00860723"/>
    <w:rsid w:val="00871944"/>
    <w:rsid w:val="008743B4"/>
    <w:rsid w:val="00874AEF"/>
    <w:rsid w:val="00883FCA"/>
    <w:rsid w:val="008A1E84"/>
    <w:rsid w:val="008B2F2F"/>
    <w:rsid w:val="008B4B8E"/>
    <w:rsid w:val="008B4D96"/>
    <w:rsid w:val="008B4F3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740"/>
    <w:rsid w:val="00A47DA1"/>
    <w:rsid w:val="00A53F8F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317B0"/>
    <w:rsid w:val="00B31CF1"/>
    <w:rsid w:val="00B423CD"/>
    <w:rsid w:val="00B4735C"/>
    <w:rsid w:val="00B611BC"/>
    <w:rsid w:val="00B75340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2D0C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12C18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44B2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22D9"/>
    <w:rsid w:val="00EA3EB1"/>
    <w:rsid w:val="00EA4E95"/>
    <w:rsid w:val="00EA55BF"/>
    <w:rsid w:val="00EC1E2D"/>
    <w:rsid w:val="00EC6C63"/>
    <w:rsid w:val="00EC7794"/>
    <w:rsid w:val="00EC7D76"/>
    <w:rsid w:val="00EE4A58"/>
    <w:rsid w:val="00EF3DBA"/>
    <w:rsid w:val="00EF4155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7BEF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3A3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98535-3ECA-4CB8-9FD4-0F2AC951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2025-09-30T10:21:00Z</cp:lastPrinted>
  <dcterms:created xsi:type="dcterms:W3CDTF">2025-10-07T08:18:00Z</dcterms:created>
  <dcterms:modified xsi:type="dcterms:W3CDTF">2025-10-07T08:18:00Z</dcterms:modified>
</cp:coreProperties>
</file>