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Pr="0047541D" w:rsidRDefault="00305AB3" w:rsidP="001A7EC7">
            <w:pPr>
              <w:tabs>
                <w:tab w:val="left" w:pos="8447"/>
              </w:tabs>
              <w:jc w:val="center"/>
              <w:rPr>
                <w:sz w:val="24"/>
                <w:szCs w:val="24"/>
                <w:lang w:val="uk-UA"/>
              </w:rPr>
            </w:pPr>
            <w:r w:rsidRPr="0047541D">
              <w:rPr>
                <w:noProof/>
                <w:sz w:val="24"/>
                <w:szCs w:val="24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47541D" w:rsidRDefault="001A7EC7" w:rsidP="001A7EC7">
            <w:pPr>
              <w:tabs>
                <w:tab w:val="left" w:pos="8447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</w:tcPr>
          <w:p w:rsidR="00305AB3" w:rsidRPr="0047541D" w:rsidRDefault="00305AB3" w:rsidP="00831860">
            <w:pPr>
              <w:tabs>
                <w:tab w:val="left" w:pos="8447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7541D">
        <w:rPr>
          <w:sz w:val="28"/>
          <w:szCs w:val="28"/>
          <w:lang w:val="uk-UA"/>
        </w:rPr>
        <w:t xml:space="preserve"> </w:t>
      </w:r>
      <w:r w:rsidR="0047541D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47541D" w:rsidRDefault="00305AB3" w:rsidP="00305AB3">
      <w:pPr>
        <w:rPr>
          <w:sz w:val="22"/>
          <w:szCs w:val="22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7541D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47541D">
        <w:rPr>
          <w:sz w:val="28"/>
          <w:szCs w:val="28"/>
          <w:lang w:val="uk-UA"/>
        </w:rPr>
        <w:t>5958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47541D" w:rsidRDefault="00305AB3" w:rsidP="00305AB3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AB66F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AB66FF">
              <w:rPr>
                <w:sz w:val="28"/>
                <w:szCs w:val="28"/>
                <w:lang w:val="uk-UA"/>
              </w:rPr>
              <w:t>«Будівельно-монтажна компанія</w:t>
            </w:r>
            <w:r w:rsidR="00831860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831860">
              <w:rPr>
                <w:sz w:val="28"/>
                <w:szCs w:val="28"/>
                <w:lang w:val="uk-UA"/>
              </w:rPr>
              <w:t>Будмаш</w:t>
            </w:r>
            <w:proofErr w:type="spellEnd"/>
            <w:r w:rsidR="0025791C">
              <w:rPr>
                <w:sz w:val="28"/>
                <w:szCs w:val="28"/>
                <w:lang w:val="uk-UA"/>
              </w:rPr>
              <w:t>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831860">
              <w:rPr>
                <w:sz w:val="28"/>
                <w:szCs w:val="28"/>
                <w:lang w:val="uk-UA"/>
              </w:rPr>
              <w:t>Харківська, 111-</w:t>
            </w:r>
            <w:r w:rsidR="00AB66FF">
              <w:rPr>
                <w:sz w:val="28"/>
                <w:szCs w:val="28"/>
                <w:lang w:val="uk-UA"/>
              </w:rPr>
              <w:t>Д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AB66FF">
              <w:rPr>
                <w:sz w:val="28"/>
                <w:szCs w:val="28"/>
                <w:lang w:val="uk-UA"/>
              </w:rPr>
              <w:t>1892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 кадастровий номер 5910136</w:t>
            </w:r>
            <w:r w:rsidR="00AB66FF">
              <w:rPr>
                <w:sz w:val="28"/>
                <w:szCs w:val="28"/>
                <w:lang w:val="uk-UA"/>
              </w:rPr>
              <w:t>300:06:024:0013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8878B6" w:rsidRDefault="00F70831" w:rsidP="00AB66FF">
      <w:pPr>
        <w:jc w:val="both"/>
        <w:rPr>
          <w:sz w:val="28"/>
          <w:szCs w:val="28"/>
          <w:lang w:val="uk-UA"/>
        </w:rPr>
      </w:pPr>
    </w:p>
    <w:p w:rsidR="008878B6" w:rsidRDefault="008878B6" w:rsidP="0047541D">
      <w:pPr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A52586">
        <w:rPr>
          <w:sz w:val="28"/>
          <w:szCs w:val="28"/>
          <w:lang w:val="uk-UA"/>
        </w:rPr>
        <w:t>юридичної особи</w:t>
      </w:r>
      <w:r w:rsidR="003A1DA5">
        <w:rPr>
          <w:sz w:val="28"/>
          <w:szCs w:val="28"/>
          <w:lang w:val="uk-UA"/>
        </w:rPr>
        <w:t xml:space="preserve"> від </w:t>
      </w:r>
      <w:r w:rsidR="000C4893">
        <w:rPr>
          <w:sz w:val="28"/>
          <w:szCs w:val="28"/>
          <w:lang w:val="uk-UA"/>
        </w:rPr>
        <w:t>23.12</w:t>
      </w:r>
      <w:r w:rsidR="00FA569C">
        <w:rPr>
          <w:sz w:val="28"/>
          <w:szCs w:val="28"/>
          <w:lang w:val="uk-UA"/>
        </w:rPr>
        <w:t>.2024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AB66FF">
        <w:rPr>
          <w:sz w:val="28"/>
          <w:szCs w:val="28"/>
          <w:lang w:val="uk-UA"/>
        </w:rPr>
        <w:t>1540541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</w:t>
      </w:r>
      <w:r w:rsidR="002957A7">
        <w:rPr>
          <w:sz w:val="28"/>
          <w:szCs w:val="28"/>
          <w:lang w:val="uk-UA"/>
        </w:rPr>
        <w:t>третього</w:t>
      </w:r>
      <w:r w:rsid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A52586">
        <w:rPr>
          <w:sz w:val="28"/>
          <w:szCs w:val="28"/>
          <w:lang w:val="uk-UA"/>
        </w:rPr>
        <w:t>03 червня 2025 року № 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47541D" w:rsidRDefault="00305AB3" w:rsidP="00305AB3">
      <w:pPr>
        <w:ind w:firstLine="720"/>
        <w:jc w:val="both"/>
        <w:rPr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47541D" w:rsidRDefault="00305AB3" w:rsidP="00305AB3">
      <w:pPr>
        <w:spacing w:before="120"/>
        <w:jc w:val="center"/>
        <w:rPr>
          <w:sz w:val="22"/>
          <w:szCs w:val="22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344054">
        <w:rPr>
          <w:sz w:val="28"/>
          <w:szCs w:val="28"/>
          <w:lang w:val="uk-UA"/>
        </w:rPr>
        <w:t>«Будівельно-монтажна компанія</w:t>
      </w:r>
      <w:r w:rsidR="009F4D9A">
        <w:rPr>
          <w:sz w:val="28"/>
          <w:szCs w:val="28"/>
          <w:lang w:val="uk-UA"/>
        </w:rPr>
        <w:t xml:space="preserve"> </w:t>
      </w:r>
      <w:r w:rsidR="000C4893">
        <w:rPr>
          <w:sz w:val="28"/>
          <w:szCs w:val="28"/>
          <w:lang w:val="uk-UA"/>
        </w:rPr>
        <w:t>«</w:t>
      </w:r>
      <w:proofErr w:type="spellStart"/>
      <w:r w:rsidR="000C4893">
        <w:rPr>
          <w:sz w:val="28"/>
          <w:szCs w:val="28"/>
          <w:lang w:val="uk-UA"/>
        </w:rPr>
        <w:t>Будмаш</w:t>
      </w:r>
      <w:proofErr w:type="spellEnd"/>
      <w:r w:rsidR="000C489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F70831" w:rsidRPr="0047541D" w:rsidRDefault="00F70831" w:rsidP="0047541D">
      <w:pPr>
        <w:tabs>
          <w:tab w:val="left" w:pos="851"/>
        </w:tabs>
        <w:ind w:right="-2"/>
        <w:jc w:val="both"/>
        <w:rPr>
          <w:sz w:val="24"/>
          <w:szCs w:val="24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Pr="0047541D" w:rsidRDefault="00F70831" w:rsidP="00F70831">
      <w:pPr>
        <w:jc w:val="both"/>
        <w:rPr>
          <w:sz w:val="18"/>
          <w:szCs w:val="18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7541D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44054" w:rsidRPr="008134BB">
        <w:rPr>
          <w:sz w:val="28"/>
          <w:szCs w:val="28"/>
          <w:lang w:val="uk-UA"/>
        </w:rPr>
        <w:t xml:space="preserve">Про </w:t>
      </w:r>
      <w:r w:rsidR="00344054">
        <w:rPr>
          <w:sz w:val="28"/>
          <w:szCs w:val="28"/>
          <w:lang w:val="uk-UA"/>
        </w:rPr>
        <w:t>надання Товариству з обмеженою відповідальністю «Будівельно-монтажна компанія «</w:t>
      </w:r>
      <w:proofErr w:type="spellStart"/>
      <w:r w:rsidR="00344054">
        <w:rPr>
          <w:sz w:val="28"/>
          <w:szCs w:val="28"/>
          <w:lang w:val="uk-UA"/>
        </w:rPr>
        <w:t>Будмаш</w:t>
      </w:r>
      <w:proofErr w:type="spellEnd"/>
      <w:r w:rsidR="00344054">
        <w:rPr>
          <w:sz w:val="28"/>
          <w:szCs w:val="28"/>
          <w:lang w:val="uk-UA"/>
        </w:rPr>
        <w:t xml:space="preserve">» в оренду земельної ділянки за </w:t>
      </w:r>
      <w:proofErr w:type="spellStart"/>
      <w:r w:rsidR="00344054">
        <w:rPr>
          <w:sz w:val="28"/>
          <w:szCs w:val="28"/>
          <w:lang w:val="uk-UA"/>
        </w:rPr>
        <w:t>адресою</w:t>
      </w:r>
      <w:proofErr w:type="spellEnd"/>
      <w:r w:rsidR="00344054">
        <w:rPr>
          <w:sz w:val="28"/>
          <w:szCs w:val="28"/>
          <w:lang w:val="uk-UA"/>
        </w:rPr>
        <w:t xml:space="preserve">: </w:t>
      </w:r>
      <w:r w:rsidR="00A746F2">
        <w:rPr>
          <w:sz w:val="28"/>
          <w:szCs w:val="28"/>
          <w:lang w:val="uk-UA"/>
        </w:rPr>
        <w:t xml:space="preserve">                 </w:t>
      </w:r>
      <w:r w:rsidR="00344054">
        <w:rPr>
          <w:sz w:val="28"/>
          <w:szCs w:val="28"/>
          <w:lang w:val="uk-UA"/>
        </w:rPr>
        <w:t>м. Суми, вул. Харківська, 111-Д, площею 0,1892 га, кадастровий номер 5910136300:06:024:0013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47541D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47541D">
        <w:rPr>
          <w:sz w:val="28"/>
          <w:szCs w:val="28"/>
          <w:lang w:val="uk-UA"/>
        </w:rPr>
        <w:t xml:space="preserve"> 5958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47541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083943">
              <w:rPr>
                <w:sz w:val="24"/>
                <w:szCs w:val="24"/>
                <w:lang w:val="uk-UA"/>
              </w:rPr>
              <w:t>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3354C2" w:rsidRDefault="009E1B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344054">
              <w:rPr>
                <w:sz w:val="28"/>
                <w:szCs w:val="28"/>
                <w:lang w:val="uk-UA"/>
              </w:rPr>
              <w:t>«Будівельно-монтажна компанія</w:t>
            </w:r>
            <w:r w:rsidR="003354C2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3354C2">
              <w:rPr>
                <w:sz w:val="28"/>
                <w:szCs w:val="28"/>
                <w:lang w:val="uk-UA"/>
              </w:rPr>
              <w:t>Будмаш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</w:t>
            </w:r>
          </w:p>
          <w:p w:rsidR="00F70831" w:rsidRPr="005E59E5" w:rsidRDefault="00F70831" w:rsidP="00725467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B1356E">
              <w:rPr>
                <w:sz w:val="28"/>
                <w:szCs w:val="28"/>
                <w:lang w:val="uk-UA"/>
              </w:rPr>
              <w:t>розміщеним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B1356E">
              <w:rPr>
                <w:sz w:val="28"/>
                <w:szCs w:val="28"/>
                <w:lang w:val="uk-UA"/>
              </w:rPr>
              <w:t xml:space="preserve"> </w:t>
            </w:r>
            <w:r w:rsidR="008A5497">
              <w:rPr>
                <w:sz w:val="28"/>
                <w:szCs w:val="28"/>
                <w:lang w:val="uk-UA"/>
              </w:rPr>
              <w:t>виробничим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8A5497">
              <w:rPr>
                <w:sz w:val="28"/>
                <w:szCs w:val="28"/>
                <w:lang w:val="uk-UA"/>
              </w:rPr>
              <w:t xml:space="preserve"> приміщенням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E245E7" w:rsidRDefault="00CD7B2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E1BF9">
              <w:rPr>
                <w:sz w:val="28"/>
                <w:szCs w:val="28"/>
                <w:lang w:val="uk-UA"/>
              </w:rPr>
              <w:t xml:space="preserve">ул. </w:t>
            </w:r>
            <w:r w:rsidR="00D71B94">
              <w:rPr>
                <w:sz w:val="28"/>
                <w:szCs w:val="28"/>
                <w:lang w:val="uk-UA"/>
              </w:rPr>
              <w:t>Харківська, 111-</w:t>
            </w:r>
            <w:r w:rsidR="00344054">
              <w:rPr>
                <w:sz w:val="28"/>
                <w:szCs w:val="28"/>
                <w:lang w:val="uk-UA"/>
              </w:rPr>
              <w:t>Д</w:t>
            </w:r>
            <w:r w:rsidR="00F70831"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F70831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344054">
              <w:rPr>
                <w:sz w:val="28"/>
                <w:szCs w:val="28"/>
                <w:lang w:val="uk-UA"/>
              </w:rPr>
              <w:t>300:06:024:0013</w:t>
            </w:r>
          </w:p>
          <w:p w:rsidR="00F70831" w:rsidRPr="00F44427" w:rsidRDefault="00F70831" w:rsidP="00344054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344054">
              <w:rPr>
                <w:sz w:val="28"/>
                <w:szCs w:val="28"/>
                <w:lang w:val="uk-UA"/>
              </w:rPr>
              <w:t>58830618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6F76E5">
              <w:rPr>
                <w:sz w:val="28"/>
                <w:szCs w:val="28"/>
                <w:lang w:val="uk-UA"/>
              </w:rPr>
              <w:t>28.02.2025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44054">
              <w:rPr>
                <w:sz w:val="28"/>
                <w:szCs w:val="28"/>
                <w:lang w:val="uk-UA"/>
              </w:rPr>
              <w:t>3098086959080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344054">
              <w:rPr>
                <w:sz w:val="28"/>
                <w:szCs w:val="28"/>
                <w:lang w:val="uk-UA"/>
              </w:rPr>
              <w:t>1892</w:t>
            </w:r>
          </w:p>
          <w:p w:rsidR="00F70831" w:rsidRDefault="00A746F2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7541D" w:rsidRDefault="0047541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47541D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7541D">
        <w:rPr>
          <w:sz w:val="28"/>
          <w:szCs w:val="28"/>
          <w:lang w:val="uk-UA"/>
        </w:rPr>
        <w:t xml:space="preserve">                       </w:t>
      </w:r>
    </w:p>
    <w:p w:rsidR="00F70831" w:rsidRPr="001D19F4" w:rsidRDefault="0047541D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 w:rsidR="00730A75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</w:t>
      </w:r>
      <w:r w:rsidR="00730A75">
        <w:rPr>
          <w:sz w:val="28"/>
          <w:szCs w:val="28"/>
          <w:lang w:val="uk-UA"/>
        </w:rPr>
        <w:t xml:space="preserve">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47541D">
        <w:rPr>
          <w:sz w:val="24"/>
          <w:szCs w:val="24"/>
          <w:lang w:val="uk-UA"/>
        </w:rPr>
        <w:t xml:space="preserve">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943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957A7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541D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25467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2586"/>
    <w:rsid w:val="00A54412"/>
    <w:rsid w:val="00A57C68"/>
    <w:rsid w:val="00A609EE"/>
    <w:rsid w:val="00A746F2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04116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E3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8C985-1D8E-46EE-A245-D5204275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48</cp:revision>
  <cp:lastPrinted>2025-09-30T11:49:00Z</cp:lastPrinted>
  <dcterms:created xsi:type="dcterms:W3CDTF">2023-06-15T05:49:00Z</dcterms:created>
  <dcterms:modified xsi:type="dcterms:W3CDTF">2025-10-01T06:33:00Z</dcterms:modified>
</cp:coreProperties>
</file>