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F2012E">
        <w:rPr>
          <w:sz w:val="28"/>
          <w:szCs w:val="28"/>
          <w:lang w:val="uk-UA"/>
        </w:rPr>
        <w:t xml:space="preserve"> </w:t>
      </w:r>
      <w:r w:rsidR="00F2012E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2012E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F2012E">
        <w:rPr>
          <w:sz w:val="28"/>
          <w:szCs w:val="28"/>
          <w:lang w:val="uk-UA"/>
        </w:rPr>
        <w:t>5997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462D60" w:rsidTr="00F2012E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AB6BB2" w:rsidRDefault="00305AB3" w:rsidP="00AB6BB2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6D401F">
              <w:rPr>
                <w:sz w:val="28"/>
                <w:szCs w:val="28"/>
                <w:lang w:val="uk-UA"/>
              </w:rPr>
              <w:t xml:space="preserve">Яловець Олені Іванівні та </w:t>
            </w:r>
            <w:proofErr w:type="spellStart"/>
            <w:r w:rsidR="006D401F">
              <w:rPr>
                <w:sz w:val="28"/>
                <w:szCs w:val="28"/>
                <w:lang w:val="uk-UA"/>
              </w:rPr>
              <w:t>Жиліній</w:t>
            </w:r>
            <w:proofErr w:type="spellEnd"/>
            <w:r w:rsidR="006D401F">
              <w:rPr>
                <w:sz w:val="28"/>
                <w:szCs w:val="28"/>
                <w:lang w:val="uk-UA"/>
              </w:rPr>
              <w:t xml:space="preserve"> Галині Дмитрівні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804093"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AB6BB2" w:rsidRPr="00AB6BB2">
              <w:rPr>
                <w:sz w:val="28"/>
                <w:szCs w:val="28"/>
              </w:rPr>
              <w:t>____________</w:t>
            </w:r>
            <w:r w:rsidR="00ED3DA8">
              <w:rPr>
                <w:sz w:val="28"/>
                <w:szCs w:val="28"/>
                <w:lang w:val="uk-UA"/>
              </w:rPr>
              <w:t>площею 0,</w:t>
            </w:r>
            <w:r w:rsidR="006D401F">
              <w:rPr>
                <w:sz w:val="28"/>
                <w:szCs w:val="28"/>
                <w:lang w:val="uk-UA"/>
              </w:rPr>
              <w:t>2427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B6BB2">
              <w:rPr>
                <w:sz w:val="28"/>
                <w:szCs w:val="28"/>
                <w:lang w:val="en-US"/>
              </w:rPr>
              <w:t>_______________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804093" w:rsidRDefault="00E33C66" w:rsidP="008A1E84">
      <w:pPr>
        <w:ind w:firstLine="567"/>
        <w:jc w:val="both"/>
        <w:rPr>
          <w:sz w:val="12"/>
          <w:szCs w:val="12"/>
          <w:lang w:val="uk-UA"/>
        </w:rPr>
      </w:pPr>
    </w:p>
    <w:p w:rsidR="00804093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D401F">
        <w:rPr>
          <w:sz w:val="28"/>
          <w:szCs w:val="28"/>
          <w:lang w:val="uk-UA"/>
        </w:rPr>
        <w:t>громадян</w:t>
      </w:r>
      <w:r w:rsidR="00804093">
        <w:rPr>
          <w:sz w:val="28"/>
          <w:szCs w:val="28"/>
          <w:lang w:val="uk-UA"/>
        </w:rPr>
        <w:t xml:space="preserve"> від </w:t>
      </w:r>
      <w:r w:rsidR="006D401F">
        <w:rPr>
          <w:sz w:val="28"/>
          <w:szCs w:val="28"/>
          <w:lang w:val="uk-UA"/>
        </w:rPr>
        <w:t>04.06.2025</w:t>
      </w:r>
      <w:r w:rsidR="00B257E0">
        <w:rPr>
          <w:sz w:val="28"/>
          <w:szCs w:val="28"/>
          <w:lang w:val="uk-UA"/>
        </w:rPr>
        <w:t xml:space="preserve"> </w:t>
      </w:r>
      <w:r w:rsidR="00804093">
        <w:rPr>
          <w:sz w:val="28"/>
          <w:szCs w:val="28"/>
          <w:lang w:val="uk-UA"/>
        </w:rPr>
        <w:t xml:space="preserve">№ </w:t>
      </w:r>
      <w:r w:rsidR="006D401F">
        <w:rPr>
          <w:sz w:val="28"/>
          <w:szCs w:val="28"/>
          <w:lang w:val="uk-UA"/>
        </w:rPr>
        <w:t>1577167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</w:t>
      </w:r>
      <w:r w:rsidR="00F2012E">
        <w:rPr>
          <w:sz w:val="28"/>
          <w:szCs w:val="28"/>
          <w:lang w:val="uk-UA"/>
        </w:rPr>
        <w:t>третього</w:t>
      </w:r>
      <w:r w:rsidR="00716513">
        <w:rPr>
          <w:sz w:val="28"/>
          <w:szCs w:val="28"/>
          <w:lang w:val="uk-UA"/>
        </w:rPr>
        <w:t xml:space="preserve">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4D12FD">
        <w:rPr>
          <w:sz w:val="28"/>
          <w:szCs w:val="28"/>
          <w:lang w:val="uk-UA"/>
        </w:rPr>
        <w:t>06 серпня 2025 року</w:t>
      </w:r>
      <w:r w:rsidR="006D401F">
        <w:rPr>
          <w:sz w:val="28"/>
          <w:szCs w:val="28"/>
          <w:lang w:val="uk-UA"/>
        </w:rPr>
        <w:t xml:space="preserve"> № </w:t>
      </w:r>
      <w:r w:rsidR="004D12FD">
        <w:rPr>
          <w:sz w:val="28"/>
          <w:szCs w:val="28"/>
          <w:lang w:val="uk-UA"/>
        </w:rPr>
        <w:t>102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</w:t>
      </w:r>
      <w:proofErr w:type="spellStart"/>
      <w:r w:rsidR="00FC68C5">
        <w:rPr>
          <w:sz w:val="28"/>
          <w:szCs w:val="28"/>
          <w:lang w:val="uk-UA"/>
        </w:rPr>
        <w:t>адресою</w:t>
      </w:r>
      <w:proofErr w:type="spellEnd"/>
      <w:r w:rsidR="00FC68C5">
        <w:rPr>
          <w:sz w:val="28"/>
          <w:szCs w:val="28"/>
          <w:lang w:val="uk-UA"/>
        </w:rPr>
        <w:t xml:space="preserve">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</w:t>
      </w:r>
      <w:r w:rsidR="00AB6BB2" w:rsidRPr="00AB6BB2">
        <w:rPr>
          <w:sz w:val="28"/>
          <w:szCs w:val="28"/>
        </w:rPr>
        <w:t>_____________</w:t>
      </w:r>
      <w:r w:rsidR="00FC68C5">
        <w:rPr>
          <w:sz w:val="28"/>
          <w:szCs w:val="28"/>
          <w:lang w:val="uk-UA"/>
        </w:rPr>
        <w:t>площею 0,</w:t>
      </w:r>
      <w:r w:rsidR="006D401F">
        <w:rPr>
          <w:sz w:val="28"/>
          <w:szCs w:val="28"/>
          <w:lang w:val="uk-UA"/>
        </w:rPr>
        <w:t>2427</w:t>
      </w:r>
      <w:r w:rsidR="00FC68C5">
        <w:rPr>
          <w:sz w:val="28"/>
          <w:szCs w:val="28"/>
          <w:lang w:val="uk-UA"/>
        </w:rPr>
        <w:t xml:space="preserve"> га, кадастровий номер</w:t>
      </w:r>
      <w:r w:rsidR="00AB6BB2">
        <w:rPr>
          <w:sz w:val="28"/>
          <w:szCs w:val="28"/>
          <w:lang w:val="en-US"/>
        </w:rPr>
        <w:t>___________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26172A">
        <w:rPr>
          <w:sz w:val="28"/>
          <w:szCs w:val="28"/>
          <w:lang w:val="uk-UA"/>
        </w:rPr>
        <w:t>7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6D401F">
        <w:rPr>
          <w:sz w:val="28"/>
          <w:szCs w:val="28"/>
          <w:lang w:val="uk-UA"/>
        </w:rPr>
        <w:t xml:space="preserve">Яловець Олені Іванівні та </w:t>
      </w:r>
      <w:proofErr w:type="spellStart"/>
      <w:r w:rsidR="006D401F">
        <w:rPr>
          <w:sz w:val="28"/>
          <w:szCs w:val="28"/>
          <w:lang w:val="uk-UA"/>
        </w:rPr>
        <w:t>Жиліній</w:t>
      </w:r>
      <w:proofErr w:type="spellEnd"/>
      <w:r w:rsidR="006D401F">
        <w:rPr>
          <w:sz w:val="28"/>
          <w:szCs w:val="28"/>
          <w:lang w:val="uk-UA"/>
        </w:rPr>
        <w:t xml:space="preserve"> Галині Дмитрівні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6D401F">
        <w:rPr>
          <w:sz w:val="28"/>
          <w:szCs w:val="28"/>
          <w:lang w:val="uk-UA"/>
        </w:rPr>
        <w:t>громадянкам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</w:t>
      </w:r>
      <w:r w:rsidR="00E0152E">
        <w:rPr>
          <w:sz w:val="28"/>
          <w:szCs w:val="28"/>
          <w:lang w:val="uk-UA"/>
        </w:rPr>
        <w:lastRenderedPageBreak/>
        <w:t xml:space="preserve">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D401F" w:rsidRPr="008134BB">
        <w:rPr>
          <w:sz w:val="28"/>
          <w:szCs w:val="28"/>
          <w:lang w:val="uk-UA"/>
        </w:rPr>
        <w:t xml:space="preserve">Про </w:t>
      </w:r>
      <w:r w:rsidR="006D401F">
        <w:rPr>
          <w:sz w:val="28"/>
          <w:szCs w:val="28"/>
          <w:lang w:val="uk-UA"/>
        </w:rPr>
        <w:t xml:space="preserve">надання Яловець Олені Іванівні та </w:t>
      </w:r>
      <w:proofErr w:type="spellStart"/>
      <w:r w:rsidR="006D401F">
        <w:rPr>
          <w:sz w:val="28"/>
          <w:szCs w:val="28"/>
          <w:lang w:val="uk-UA"/>
        </w:rPr>
        <w:t>Жиліній</w:t>
      </w:r>
      <w:proofErr w:type="spellEnd"/>
      <w:r w:rsidR="006D401F">
        <w:rPr>
          <w:sz w:val="28"/>
          <w:szCs w:val="28"/>
          <w:lang w:val="uk-UA"/>
        </w:rPr>
        <w:t xml:space="preserve"> Галині Дмитрівні в оренду земельної ділянки за </w:t>
      </w:r>
      <w:proofErr w:type="spellStart"/>
      <w:r w:rsidR="006D401F">
        <w:rPr>
          <w:sz w:val="28"/>
          <w:szCs w:val="28"/>
          <w:lang w:val="uk-UA"/>
        </w:rPr>
        <w:t>адресою</w:t>
      </w:r>
      <w:proofErr w:type="spellEnd"/>
      <w:r w:rsidR="006D401F">
        <w:rPr>
          <w:sz w:val="28"/>
          <w:szCs w:val="28"/>
          <w:lang w:val="uk-UA"/>
        </w:rPr>
        <w:t xml:space="preserve">: м. Суми, </w:t>
      </w:r>
      <w:r w:rsidR="00AB6BB2" w:rsidRPr="00AB6BB2">
        <w:rPr>
          <w:sz w:val="28"/>
          <w:szCs w:val="28"/>
        </w:rPr>
        <w:t>__________</w:t>
      </w:r>
      <w:r w:rsidR="006D401F">
        <w:rPr>
          <w:sz w:val="28"/>
          <w:szCs w:val="28"/>
          <w:lang w:val="uk-UA"/>
        </w:rPr>
        <w:t>площею 0,2427 га, кадастровий номер</w:t>
      </w:r>
      <w:r w:rsidR="00AB6BB2">
        <w:rPr>
          <w:sz w:val="28"/>
          <w:szCs w:val="28"/>
          <w:lang w:val="en-US"/>
        </w:rPr>
        <w:t xml:space="preserve"> 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F2012E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F2012E">
        <w:rPr>
          <w:sz w:val="28"/>
          <w:szCs w:val="28"/>
          <w:lang w:val="uk-UA"/>
        </w:rPr>
        <w:t xml:space="preserve"> 5997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B507BA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566"/>
        <w:gridCol w:w="2056"/>
        <w:gridCol w:w="5664"/>
        <w:gridCol w:w="1521"/>
        <w:gridCol w:w="1934"/>
        <w:gridCol w:w="1802"/>
        <w:gridCol w:w="1756"/>
      </w:tblGrid>
      <w:tr w:rsidR="00C97104" w:rsidRPr="004F580C" w:rsidTr="00C97104">
        <w:trPr>
          <w:cantSplit/>
          <w:trHeight w:val="24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3274C9" w:rsidRDefault="00C97104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3274C9" w:rsidRDefault="00C97104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C97104" w:rsidRPr="00862403" w:rsidRDefault="00C97104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97104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97104" w:rsidRPr="00862403" w:rsidRDefault="00C97104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7104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7104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97104" w:rsidRPr="00BE2AE6" w:rsidRDefault="00C97104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04" w:rsidRPr="00862403" w:rsidRDefault="00C97104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97104" w:rsidRPr="004F580C" w:rsidTr="00C97104">
        <w:trPr>
          <w:cantSplit/>
          <w:trHeight w:val="32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04" w:rsidRPr="004F580C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C97104" w:rsidRPr="00446364" w:rsidTr="00C97104">
        <w:trPr>
          <w:cantSplit/>
          <w:trHeight w:val="1751"/>
        </w:trPr>
        <w:tc>
          <w:tcPr>
            <w:tcW w:w="185" w:type="pct"/>
          </w:tcPr>
          <w:p w:rsidR="00C97104" w:rsidRDefault="00C97104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1.</w:t>
            </w:r>
          </w:p>
        </w:tc>
        <w:tc>
          <w:tcPr>
            <w:tcW w:w="672" w:type="pct"/>
            <w:shd w:val="clear" w:color="auto" w:fill="auto"/>
          </w:tcPr>
          <w:p w:rsidR="00C97104" w:rsidRDefault="00C97104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Яловець Олена Іванівна, </w:t>
            </w:r>
          </w:p>
          <w:p w:rsidR="00C97104" w:rsidRPr="005E59E5" w:rsidRDefault="00C97104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51" w:type="pct"/>
            <w:shd w:val="clear" w:color="auto" w:fill="auto"/>
          </w:tcPr>
          <w:p w:rsidR="00C97104" w:rsidRPr="00F44427" w:rsidRDefault="00C97104" w:rsidP="00AB6BB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7" w:type="pct"/>
            <w:shd w:val="clear" w:color="auto" w:fill="auto"/>
          </w:tcPr>
          <w:p w:rsidR="00C97104" w:rsidRDefault="00C9710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0,2427</w:t>
            </w:r>
          </w:p>
          <w:p w:rsidR="00C97104" w:rsidRDefault="00C9710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32" w:type="pct"/>
            <w:shd w:val="clear" w:color="auto" w:fill="auto"/>
          </w:tcPr>
          <w:p w:rsidR="00C97104" w:rsidRPr="000B674F" w:rsidRDefault="00C97104" w:rsidP="00DA6D3B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589" w:type="pct"/>
          </w:tcPr>
          <w:p w:rsidR="00C97104" w:rsidRDefault="00C97104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11.02 </w:t>
            </w:r>
          </w:p>
        </w:tc>
        <w:tc>
          <w:tcPr>
            <w:tcW w:w="574" w:type="pct"/>
            <w:shd w:val="clear" w:color="auto" w:fill="auto"/>
          </w:tcPr>
          <w:p w:rsidR="00C97104" w:rsidRPr="00E03262" w:rsidRDefault="003A548D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C97104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C97104" w:rsidRPr="00E03262" w:rsidRDefault="00C97104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97104" w:rsidRPr="00E03262" w:rsidRDefault="00C97104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A548D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C97104" w:rsidRPr="00E03262" w:rsidRDefault="00C97104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97104" w:rsidRDefault="00C97104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171D3" w:rsidRDefault="00B171D3" w:rsidP="004E1687">
      <w:pPr>
        <w:ind w:left="-284" w:firstLine="851"/>
        <w:rPr>
          <w:sz w:val="28"/>
          <w:szCs w:val="28"/>
          <w:lang w:val="uk-UA"/>
        </w:rPr>
      </w:pPr>
    </w:p>
    <w:tbl>
      <w:tblPr>
        <w:tblpPr w:leftFromText="180" w:rightFromText="180" w:vertAnchor="text" w:tblpX="651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567"/>
        <w:gridCol w:w="2058"/>
        <w:gridCol w:w="5667"/>
        <w:gridCol w:w="1522"/>
        <w:gridCol w:w="1935"/>
        <w:gridCol w:w="1803"/>
        <w:gridCol w:w="1757"/>
      </w:tblGrid>
      <w:tr w:rsidR="00C97104" w:rsidTr="008C4EBF">
        <w:trPr>
          <w:cantSplit/>
          <w:trHeight w:val="1751"/>
        </w:trPr>
        <w:tc>
          <w:tcPr>
            <w:tcW w:w="185" w:type="pct"/>
          </w:tcPr>
          <w:p w:rsidR="00C97104" w:rsidRDefault="00C97104" w:rsidP="00C97104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2.</w:t>
            </w:r>
          </w:p>
        </w:tc>
        <w:tc>
          <w:tcPr>
            <w:tcW w:w="672" w:type="pct"/>
            <w:shd w:val="clear" w:color="auto" w:fill="auto"/>
          </w:tcPr>
          <w:p w:rsidR="00C97104" w:rsidRDefault="00C97104" w:rsidP="008C4EBF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Жиліна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Галина Дмитрівна, </w:t>
            </w:r>
          </w:p>
          <w:p w:rsidR="00C97104" w:rsidRPr="005E59E5" w:rsidRDefault="00C97104" w:rsidP="008C4EBF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51" w:type="pct"/>
            <w:shd w:val="clear" w:color="auto" w:fill="auto"/>
          </w:tcPr>
          <w:p w:rsidR="00C97104" w:rsidRPr="00F44427" w:rsidRDefault="00C97104" w:rsidP="00AB6BB2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97" w:type="pct"/>
            <w:shd w:val="clear" w:color="auto" w:fill="auto"/>
          </w:tcPr>
          <w:p w:rsidR="00C97104" w:rsidRDefault="00C97104" w:rsidP="008C4EBF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0,2427</w:t>
            </w:r>
          </w:p>
          <w:p w:rsidR="00C97104" w:rsidRDefault="00C97104" w:rsidP="008C4EBF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32" w:type="pct"/>
            <w:shd w:val="clear" w:color="auto" w:fill="auto"/>
          </w:tcPr>
          <w:p w:rsidR="00C97104" w:rsidRPr="000B674F" w:rsidRDefault="00C97104" w:rsidP="008C4EBF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589" w:type="pct"/>
          </w:tcPr>
          <w:p w:rsidR="00C97104" w:rsidRDefault="00C97104" w:rsidP="008C4EBF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11.02 </w:t>
            </w:r>
          </w:p>
        </w:tc>
        <w:tc>
          <w:tcPr>
            <w:tcW w:w="574" w:type="pct"/>
            <w:shd w:val="clear" w:color="auto" w:fill="auto"/>
          </w:tcPr>
          <w:p w:rsidR="00C97104" w:rsidRPr="00E03262" w:rsidRDefault="003A548D" w:rsidP="008C4EBF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C97104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C97104" w:rsidRPr="00E03262" w:rsidRDefault="00C97104" w:rsidP="008C4EBF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C97104" w:rsidRPr="00E03262" w:rsidRDefault="00C97104" w:rsidP="008C4EBF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3A548D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C97104" w:rsidRPr="00E03262" w:rsidRDefault="00C97104" w:rsidP="008C4EBF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97104" w:rsidRDefault="00C97104" w:rsidP="008C4EB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97104" w:rsidRDefault="00C97104" w:rsidP="004E1687">
      <w:pPr>
        <w:ind w:left="-284" w:firstLine="851"/>
        <w:rPr>
          <w:sz w:val="28"/>
          <w:szCs w:val="28"/>
          <w:lang w:val="uk-UA"/>
        </w:rPr>
      </w:pPr>
    </w:p>
    <w:p w:rsidR="00DC6283" w:rsidRDefault="00B171D3" w:rsidP="00DC628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6172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</w:t>
      </w:r>
      <w:r w:rsidR="00F2012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</w:t>
      </w:r>
      <w:r w:rsidR="00C97104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 </w:t>
      </w:r>
      <w:r w:rsidR="00DC6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C628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Артем КОБЗАР</w:t>
      </w:r>
    </w:p>
    <w:p w:rsidR="00F2012E" w:rsidRDefault="00F2012E" w:rsidP="007D0362">
      <w:pPr>
        <w:ind w:left="567"/>
        <w:rPr>
          <w:sz w:val="24"/>
          <w:szCs w:val="24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21235A">
        <w:rPr>
          <w:sz w:val="24"/>
          <w:szCs w:val="24"/>
          <w:lang w:val="uk-UA"/>
        </w:rPr>
        <w:t>Юрій КЛИМЕНКО</w:t>
      </w:r>
    </w:p>
    <w:sectPr w:rsidR="00A54412" w:rsidRPr="00305AB3" w:rsidSect="00DC6283">
      <w:pgSz w:w="16838" w:h="11906" w:orient="landscape"/>
      <w:pgMar w:top="426" w:right="962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1235A"/>
    <w:rsid w:val="0025269E"/>
    <w:rsid w:val="0026172A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A548D"/>
    <w:rsid w:val="003B5619"/>
    <w:rsid w:val="003C69A6"/>
    <w:rsid w:val="003D1B17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D12FD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2CE0"/>
    <w:rsid w:val="00696F2D"/>
    <w:rsid w:val="006A5919"/>
    <w:rsid w:val="006B125B"/>
    <w:rsid w:val="006B18AB"/>
    <w:rsid w:val="006C7596"/>
    <w:rsid w:val="006D390E"/>
    <w:rsid w:val="006D401F"/>
    <w:rsid w:val="006E4F99"/>
    <w:rsid w:val="006E5D69"/>
    <w:rsid w:val="006F5CA0"/>
    <w:rsid w:val="006F6773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B6BB2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463B7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97104"/>
    <w:rsid w:val="00CB1976"/>
    <w:rsid w:val="00CC1A77"/>
    <w:rsid w:val="00CE25ED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A6D3B"/>
    <w:rsid w:val="00DC6283"/>
    <w:rsid w:val="00DD123B"/>
    <w:rsid w:val="00DD5AE9"/>
    <w:rsid w:val="00E0152E"/>
    <w:rsid w:val="00E03262"/>
    <w:rsid w:val="00E0326B"/>
    <w:rsid w:val="00E062EE"/>
    <w:rsid w:val="00E17D77"/>
    <w:rsid w:val="00E23515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2012E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CBE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25DE6-30FC-48AB-953C-9091B1C7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2025-09-30T06:53:00Z</cp:lastPrinted>
  <dcterms:created xsi:type="dcterms:W3CDTF">2026-03-12T13:35:00Z</dcterms:created>
  <dcterms:modified xsi:type="dcterms:W3CDTF">2026-03-12T13:37:00Z</dcterms:modified>
</cp:coreProperties>
</file>