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2A0" w:rsidRPr="006F42A0" w:rsidRDefault="006F42A0" w:rsidP="006F42A0">
      <w:pPr>
        <w:tabs>
          <w:tab w:val="center" w:pos="4153"/>
          <w:tab w:val="right" w:pos="830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F42A0">
        <w:rPr>
          <w:rFonts w:ascii="Times New Roman" w:hAnsi="Times New Roman" w:cs="Times New Roman"/>
          <w:sz w:val="28"/>
          <w:szCs w:val="28"/>
          <w:lang w:val="uk-UA"/>
        </w:rPr>
        <w:t>Додаток</w:t>
      </w:r>
    </w:p>
    <w:p w:rsidR="006F42A0" w:rsidRPr="006F42A0" w:rsidRDefault="006F42A0" w:rsidP="006F42A0">
      <w:pPr>
        <w:tabs>
          <w:tab w:val="center" w:pos="4153"/>
          <w:tab w:val="right" w:pos="8306"/>
        </w:tabs>
        <w:spacing w:after="0" w:line="240" w:lineRule="auto"/>
        <w:jc w:val="both"/>
        <w:rPr>
          <w:rFonts w:ascii="Times New Roman" w:hAnsi="Times New Roman" w:cs="Times New Roman"/>
          <w:sz w:val="28"/>
          <w:szCs w:val="28"/>
          <w:lang w:val="uk-UA"/>
        </w:rPr>
      </w:pPr>
      <w:r w:rsidRPr="006F42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F42A0">
        <w:rPr>
          <w:rFonts w:ascii="Times New Roman" w:hAnsi="Times New Roman" w:cs="Times New Roman"/>
          <w:sz w:val="28"/>
          <w:szCs w:val="28"/>
          <w:lang w:val="uk-UA"/>
        </w:rPr>
        <w:t>до рішення Сумської міської ради</w:t>
      </w:r>
    </w:p>
    <w:p w:rsidR="006F42A0" w:rsidRPr="006F42A0" w:rsidRDefault="006F42A0" w:rsidP="006F42A0">
      <w:pPr>
        <w:tabs>
          <w:tab w:val="center" w:pos="4153"/>
          <w:tab w:val="right" w:pos="8306"/>
        </w:tabs>
        <w:spacing w:after="0" w:line="240" w:lineRule="auto"/>
        <w:jc w:val="both"/>
        <w:rPr>
          <w:rFonts w:ascii="Times New Roman" w:hAnsi="Times New Roman" w:cs="Times New Roman"/>
          <w:sz w:val="28"/>
          <w:szCs w:val="28"/>
          <w:lang w:val="uk-UA"/>
        </w:rPr>
      </w:pPr>
      <w:r w:rsidRPr="006F42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F42A0">
        <w:rPr>
          <w:rFonts w:ascii="Times New Roman" w:hAnsi="Times New Roman" w:cs="Times New Roman"/>
          <w:sz w:val="28"/>
          <w:szCs w:val="28"/>
          <w:lang w:val="uk-UA"/>
        </w:rPr>
        <w:t xml:space="preserve">«Про затвердження передавального </w:t>
      </w:r>
      <w:proofErr w:type="spellStart"/>
      <w:r w:rsidRPr="006F42A0">
        <w:rPr>
          <w:rFonts w:ascii="Times New Roman" w:hAnsi="Times New Roman" w:cs="Times New Roman"/>
          <w:sz w:val="28"/>
          <w:szCs w:val="28"/>
          <w:lang w:val="uk-UA"/>
        </w:rPr>
        <w:t>акта</w:t>
      </w:r>
      <w:proofErr w:type="spellEnd"/>
      <w:r w:rsidRPr="006F42A0">
        <w:rPr>
          <w:rFonts w:ascii="Times New Roman" w:hAnsi="Times New Roman" w:cs="Times New Roman"/>
          <w:sz w:val="28"/>
          <w:szCs w:val="28"/>
          <w:lang w:val="uk-UA"/>
        </w:rPr>
        <w:t>»</w:t>
      </w:r>
    </w:p>
    <w:p w:rsidR="006F42A0" w:rsidRPr="006F42A0" w:rsidRDefault="006F42A0" w:rsidP="006F42A0">
      <w:pPr>
        <w:spacing w:after="0" w:line="240" w:lineRule="auto"/>
        <w:jc w:val="both"/>
        <w:outlineLvl w:val="0"/>
        <w:rPr>
          <w:rFonts w:ascii="Times New Roman" w:eastAsia="Times New Roman" w:hAnsi="Times New Roman" w:cs="Times New Roman"/>
          <w:sz w:val="28"/>
          <w:szCs w:val="24"/>
          <w:lang w:val="uk-UA" w:eastAsia="ru-RU"/>
        </w:rPr>
      </w:pPr>
      <w:r w:rsidRPr="006F42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F42A0">
        <w:rPr>
          <w:rFonts w:ascii="Times New Roman" w:eastAsia="Times New Roman" w:hAnsi="Times New Roman" w:cs="Times New Roman"/>
          <w:sz w:val="28"/>
          <w:szCs w:val="24"/>
          <w:lang w:val="uk-UA" w:eastAsia="ru-RU"/>
        </w:rPr>
        <w:t xml:space="preserve">від  </w:t>
      </w:r>
      <w:r w:rsidRPr="006F42A0">
        <w:rPr>
          <w:rFonts w:ascii="Times New Roman" w:eastAsia="Times New Roman" w:hAnsi="Times New Roman" w:cs="Times New Roman"/>
          <w:sz w:val="28"/>
          <w:szCs w:val="24"/>
          <w:lang w:eastAsia="ru-RU"/>
        </w:rPr>
        <w:t>29</w:t>
      </w:r>
      <w:r w:rsidRPr="006F42A0">
        <w:rPr>
          <w:rFonts w:ascii="Times New Roman" w:eastAsia="Times New Roman" w:hAnsi="Times New Roman" w:cs="Times New Roman"/>
          <w:sz w:val="28"/>
          <w:szCs w:val="24"/>
          <w:lang w:val="uk-UA" w:eastAsia="ru-RU"/>
        </w:rPr>
        <w:t xml:space="preserve"> </w:t>
      </w:r>
      <w:r w:rsidRPr="006F42A0">
        <w:rPr>
          <w:rFonts w:ascii="Times New Roman" w:eastAsia="Times New Roman" w:hAnsi="Times New Roman" w:cs="Times New Roman"/>
          <w:sz w:val="28"/>
          <w:szCs w:val="24"/>
          <w:lang w:eastAsia="ru-RU"/>
        </w:rPr>
        <w:t xml:space="preserve"> </w:t>
      </w:r>
      <w:r w:rsidRPr="006F42A0">
        <w:rPr>
          <w:rFonts w:ascii="Times New Roman" w:eastAsia="Times New Roman" w:hAnsi="Times New Roman" w:cs="Times New Roman"/>
          <w:sz w:val="28"/>
          <w:szCs w:val="24"/>
          <w:lang w:val="uk-UA" w:eastAsia="ru-RU"/>
        </w:rPr>
        <w:t>вересня  2025 року № 6117 -МР</w:t>
      </w:r>
    </w:p>
    <w:p w:rsidR="006F42A0" w:rsidRPr="006F42A0" w:rsidRDefault="006F42A0" w:rsidP="006F42A0">
      <w:pPr>
        <w:tabs>
          <w:tab w:val="center" w:pos="4153"/>
          <w:tab w:val="left" w:pos="4820"/>
          <w:tab w:val="right" w:pos="8306"/>
        </w:tabs>
        <w:spacing w:after="0" w:line="240" w:lineRule="auto"/>
        <w:ind w:right="-185"/>
        <w:rPr>
          <w:rFonts w:ascii="Times New Roman" w:hAnsi="Times New Roman" w:cs="Times New Roman"/>
          <w:sz w:val="28"/>
          <w:szCs w:val="28"/>
          <w:lang w:val="uk-UA"/>
        </w:rPr>
      </w:pPr>
    </w:p>
    <w:p w:rsidR="006F42A0" w:rsidRPr="006F42A0" w:rsidRDefault="006F42A0" w:rsidP="006F42A0">
      <w:pPr>
        <w:tabs>
          <w:tab w:val="center" w:pos="4153"/>
          <w:tab w:val="left" w:pos="4820"/>
          <w:tab w:val="right" w:pos="8306"/>
        </w:tabs>
        <w:spacing w:after="0" w:line="240" w:lineRule="auto"/>
        <w:ind w:right="-185"/>
        <w:rPr>
          <w:rFonts w:ascii="Times New Roman" w:hAnsi="Times New Roman" w:cs="Times New Roman"/>
          <w:sz w:val="28"/>
          <w:szCs w:val="28"/>
          <w:lang w:val="uk-UA"/>
        </w:rPr>
      </w:pPr>
      <w:r w:rsidRPr="006F42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F42A0">
        <w:rPr>
          <w:rFonts w:ascii="Times New Roman" w:hAnsi="Times New Roman" w:cs="Times New Roman"/>
          <w:sz w:val="28"/>
          <w:szCs w:val="28"/>
          <w:lang w:val="uk-UA"/>
        </w:rPr>
        <w:t>ЗАТВЕРДЖЕНО</w:t>
      </w:r>
    </w:p>
    <w:p w:rsidR="006F42A0" w:rsidRPr="006F42A0" w:rsidRDefault="006F42A0" w:rsidP="006F42A0">
      <w:pPr>
        <w:tabs>
          <w:tab w:val="center" w:pos="4153"/>
          <w:tab w:val="left" w:pos="4820"/>
          <w:tab w:val="right" w:pos="8306"/>
        </w:tabs>
        <w:spacing w:after="0" w:line="240" w:lineRule="auto"/>
        <w:ind w:right="-185"/>
        <w:rPr>
          <w:rFonts w:ascii="Times New Roman" w:hAnsi="Times New Roman" w:cs="Times New Roman"/>
          <w:sz w:val="28"/>
          <w:szCs w:val="28"/>
          <w:lang w:val="uk-UA"/>
        </w:rPr>
      </w:pPr>
      <w:r w:rsidRPr="006F42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F42A0">
        <w:rPr>
          <w:rFonts w:ascii="Times New Roman" w:hAnsi="Times New Roman" w:cs="Times New Roman"/>
          <w:sz w:val="28"/>
          <w:szCs w:val="28"/>
          <w:lang w:val="uk-UA"/>
        </w:rPr>
        <w:t>рішенням Сумської міської ради</w:t>
      </w:r>
    </w:p>
    <w:p w:rsidR="006F42A0" w:rsidRPr="006F42A0" w:rsidRDefault="006F42A0" w:rsidP="006F42A0">
      <w:pPr>
        <w:tabs>
          <w:tab w:val="center" w:pos="4153"/>
          <w:tab w:val="left" w:pos="4820"/>
          <w:tab w:val="right" w:pos="8306"/>
        </w:tabs>
        <w:spacing w:after="0" w:line="240" w:lineRule="auto"/>
        <w:ind w:right="-185"/>
        <w:rPr>
          <w:rFonts w:ascii="Times New Roman" w:hAnsi="Times New Roman" w:cs="Times New Roman"/>
          <w:sz w:val="28"/>
          <w:szCs w:val="28"/>
          <w:lang w:val="uk-UA"/>
        </w:rPr>
      </w:pPr>
      <w:r w:rsidRPr="006F42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F42A0">
        <w:rPr>
          <w:rFonts w:ascii="Times New Roman" w:hAnsi="Times New Roman" w:cs="Times New Roman"/>
          <w:sz w:val="28"/>
          <w:szCs w:val="28"/>
          <w:lang w:val="uk-UA"/>
        </w:rPr>
        <w:t xml:space="preserve">«Про затвердження передавального </w:t>
      </w:r>
      <w:proofErr w:type="spellStart"/>
      <w:r w:rsidRPr="006F42A0">
        <w:rPr>
          <w:rFonts w:ascii="Times New Roman" w:hAnsi="Times New Roman" w:cs="Times New Roman"/>
          <w:sz w:val="28"/>
          <w:szCs w:val="28"/>
          <w:lang w:val="uk-UA"/>
        </w:rPr>
        <w:t>акта</w:t>
      </w:r>
      <w:proofErr w:type="spellEnd"/>
      <w:r w:rsidRPr="006F42A0">
        <w:rPr>
          <w:rFonts w:ascii="Times New Roman" w:hAnsi="Times New Roman" w:cs="Times New Roman"/>
          <w:sz w:val="28"/>
          <w:szCs w:val="28"/>
          <w:lang w:val="uk-UA"/>
        </w:rPr>
        <w:t>»</w:t>
      </w:r>
    </w:p>
    <w:p w:rsidR="006F42A0" w:rsidRPr="006F42A0" w:rsidRDefault="006F42A0" w:rsidP="006F42A0">
      <w:pPr>
        <w:spacing w:after="0" w:line="240" w:lineRule="auto"/>
        <w:jc w:val="both"/>
        <w:outlineLvl w:val="0"/>
        <w:rPr>
          <w:rFonts w:ascii="Times New Roman" w:eastAsia="Times New Roman" w:hAnsi="Times New Roman" w:cs="Times New Roman"/>
          <w:sz w:val="28"/>
          <w:szCs w:val="24"/>
          <w:lang w:val="uk-UA" w:eastAsia="ru-RU"/>
        </w:rPr>
      </w:pPr>
      <w:r w:rsidRPr="006F42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F42A0">
        <w:rPr>
          <w:rFonts w:ascii="Times New Roman" w:eastAsia="Times New Roman" w:hAnsi="Times New Roman" w:cs="Times New Roman"/>
          <w:sz w:val="28"/>
          <w:szCs w:val="24"/>
          <w:lang w:val="uk-UA" w:eastAsia="ru-RU"/>
        </w:rPr>
        <w:t xml:space="preserve">від  </w:t>
      </w:r>
      <w:r w:rsidRPr="006F42A0">
        <w:rPr>
          <w:rFonts w:ascii="Times New Roman" w:eastAsia="Times New Roman" w:hAnsi="Times New Roman" w:cs="Times New Roman"/>
          <w:sz w:val="28"/>
          <w:szCs w:val="24"/>
          <w:lang w:eastAsia="ru-RU"/>
        </w:rPr>
        <w:t>29</w:t>
      </w:r>
      <w:r w:rsidRPr="006F42A0">
        <w:rPr>
          <w:rFonts w:ascii="Times New Roman" w:eastAsia="Times New Roman" w:hAnsi="Times New Roman" w:cs="Times New Roman"/>
          <w:sz w:val="28"/>
          <w:szCs w:val="24"/>
          <w:lang w:val="uk-UA" w:eastAsia="ru-RU"/>
        </w:rPr>
        <w:t xml:space="preserve"> </w:t>
      </w:r>
      <w:r w:rsidRPr="006F42A0">
        <w:rPr>
          <w:rFonts w:ascii="Times New Roman" w:eastAsia="Times New Roman" w:hAnsi="Times New Roman" w:cs="Times New Roman"/>
          <w:sz w:val="28"/>
          <w:szCs w:val="24"/>
          <w:lang w:eastAsia="ru-RU"/>
        </w:rPr>
        <w:t xml:space="preserve"> </w:t>
      </w:r>
      <w:r w:rsidRPr="006F42A0">
        <w:rPr>
          <w:rFonts w:ascii="Times New Roman" w:eastAsia="Times New Roman" w:hAnsi="Times New Roman" w:cs="Times New Roman"/>
          <w:sz w:val="28"/>
          <w:szCs w:val="24"/>
          <w:lang w:val="uk-UA" w:eastAsia="ru-RU"/>
        </w:rPr>
        <w:t>вересня  2025 року № 6117 -МР</w:t>
      </w:r>
    </w:p>
    <w:p w:rsidR="006F42A0" w:rsidRPr="006F42A0" w:rsidRDefault="006F42A0" w:rsidP="006F42A0">
      <w:pPr>
        <w:tabs>
          <w:tab w:val="center" w:pos="4153"/>
          <w:tab w:val="left" w:pos="4820"/>
          <w:tab w:val="right" w:pos="8306"/>
        </w:tabs>
        <w:spacing w:after="0" w:line="240" w:lineRule="auto"/>
        <w:ind w:right="-185"/>
        <w:rPr>
          <w:rFonts w:ascii="Times New Roman" w:hAnsi="Times New Roman" w:cs="Times New Roman"/>
          <w:sz w:val="28"/>
          <w:szCs w:val="28"/>
          <w:lang w:val="uk-UA"/>
        </w:rPr>
      </w:pPr>
    </w:p>
    <w:p w:rsidR="006F42A0" w:rsidRPr="006F42A0" w:rsidRDefault="006F42A0" w:rsidP="006F42A0">
      <w:pPr>
        <w:spacing w:after="0" w:line="240" w:lineRule="auto"/>
        <w:ind w:firstLine="426"/>
        <w:jc w:val="center"/>
        <w:rPr>
          <w:rFonts w:ascii="Times New Roman" w:eastAsia="Times New Roman" w:hAnsi="Times New Roman" w:cs="Times New Roman"/>
          <w:b/>
          <w:sz w:val="28"/>
          <w:szCs w:val="28"/>
          <w:lang w:val="uk-UA" w:eastAsia="ru-RU"/>
        </w:rPr>
      </w:pPr>
      <w:r w:rsidRPr="006F42A0">
        <w:rPr>
          <w:rFonts w:ascii="Times New Roman" w:eastAsia="Times New Roman" w:hAnsi="Times New Roman" w:cs="Times New Roman"/>
          <w:b/>
          <w:sz w:val="28"/>
          <w:szCs w:val="28"/>
          <w:lang w:val="uk-UA" w:eastAsia="ru-RU"/>
        </w:rPr>
        <w:t>ПЕРЕДАВАЛЬНИЙ АКТ</w:t>
      </w:r>
    </w:p>
    <w:p w:rsidR="006F42A0" w:rsidRPr="006F42A0" w:rsidRDefault="006F42A0" w:rsidP="006F42A0">
      <w:pPr>
        <w:tabs>
          <w:tab w:val="center" w:pos="4153"/>
          <w:tab w:val="right" w:pos="9781"/>
        </w:tabs>
        <w:spacing w:after="0" w:line="240" w:lineRule="auto"/>
        <w:jc w:val="center"/>
        <w:rPr>
          <w:rFonts w:ascii="Times New Roman" w:hAnsi="Times New Roman" w:cs="Times New Roman"/>
          <w:sz w:val="28"/>
          <w:szCs w:val="20"/>
          <w:lang w:val="uk-UA"/>
        </w:rPr>
      </w:pPr>
    </w:p>
    <w:p w:rsidR="006F42A0" w:rsidRPr="006F42A0" w:rsidRDefault="006F42A0" w:rsidP="006F42A0">
      <w:pPr>
        <w:tabs>
          <w:tab w:val="center" w:pos="4153"/>
          <w:tab w:val="right" w:pos="9781"/>
        </w:tabs>
        <w:spacing w:after="0" w:line="240" w:lineRule="auto"/>
        <w:ind w:firstLine="709"/>
        <w:jc w:val="both"/>
        <w:rPr>
          <w:rFonts w:ascii="Times New Roman" w:hAnsi="Times New Roman" w:cs="Times New Roman"/>
          <w:sz w:val="28"/>
          <w:lang w:val="uk-UA"/>
        </w:rPr>
      </w:pPr>
      <w:r w:rsidRPr="006F42A0">
        <w:rPr>
          <w:rFonts w:ascii="Times New Roman" w:hAnsi="Times New Roman" w:cs="Times New Roman"/>
          <w:sz w:val="28"/>
          <w:lang w:val="uk-UA"/>
        </w:rPr>
        <w:tab/>
        <w:t>Ми, що нижче підписалися, голова, заступник, секретар та члени комісії (місце знаходження комісії: 40035, м. Суми, вул. Харківська, 35) з реорганізації Комунальної установи Сумська загальноосвітня школа І-ІІІ ступенів № 8 Сумської міської ради шляхом приєднання до Комунального закладу Сумський класичний ліцей Сумської міської ради, утвореної відповідно до рішення Сумської міської ради від 05 червня 2025 року № 5598-МР «Про реорганізацію шляхом приєднання Комунальної установи Сумська загальноосвітня школа І-ІІІ ступенів № 8 Сумської міської ради до Комунального закладу Сумський класичний ліцей Сумської міської ради» (зі змінами), у складі:</w:t>
      </w:r>
    </w:p>
    <w:p w:rsidR="006F42A0" w:rsidRPr="006F42A0" w:rsidRDefault="006F42A0" w:rsidP="006F42A0">
      <w:pPr>
        <w:tabs>
          <w:tab w:val="center" w:pos="4153"/>
          <w:tab w:val="right" w:pos="9781"/>
        </w:tabs>
        <w:spacing w:after="0" w:line="240" w:lineRule="auto"/>
        <w:ind w:firstLine="709"/>
        <w:jc w:val="both"/>
        <w:rPr>
          <w:sz w:val="28"/>
          <w:lang w:val="uk-UA"/>
        </w:rPr>
      </w:pPr>
    </w:p>
    <w:tbl>
      <w:tblPr>
        <w:tblW w:w="9648" w:type="dxa"/>
        <w:tblInd w:w="2" w:type="dxa"/>
        <w:tblLook w:val="00A0" w:firstRow="1" w:lastRow="0" w:firstColumn="1" w:lastColumn="0" w:noHBand="0" w:noVBand="0"/>
      </w:tblPr>
      <w:tblGrid>
        <w:gridCol w:w="4248"/>
        <w:gridCol w:w="5400"/>
      </w:tblGrid>
      <w:tr w:rsidR="006F42A0" w:rsidRPr="006F42A0" w:rsidTr="006F42A0">
        <w:trPr>
          <w:trHeight w:val="1159"/>
        </w:trPr>
        <w:tc>
          <w:tcPr>
            <w:tcW w:w="4248" w:type="dxa"/>
            <w:hideMark/>
          </w:tcPr>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roofErr w:type="spellStart"/>
            <w:r w:rsidRPr="006F42A0">
              <w:rPr>
                <w:rFonts w:ascii="Times New Roman" w:eastAsia="Times New Roman" w:hAnsi="Times New Roman" w:cs="Times New Roman"/>
                <w:b/>
                <w:bCs/>
                <w:sz w:val="28"/>
                <w:szCs w:val="28"/>
                <w:lang w:val="uk-UA" w:eastAsia="ru-RU"/>
              </w:rPr>
              <w:t>Кобелецька</w:t>
            </w:r>
            <w:proofErr w:type="spellEnd"/>
            <w:r w:rsidRPr="006F42A0">
              <w:rPr>
                <w:rFonts w:ascii="Times New Roman" w:eastAsia="Times New Roman" w:hAnsi="Times New Roman" w:cs="Times New Roman"/>
                <w:bCs/>
                <w:sz w:val="28"/>
                <w:szCs w:val="28"/>
                <w:lang w:val="uk-UA" w:eastAsia="ru-RU"/>
              </w:rPr>
              <w:t xml:space="preserve"> </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bCs/>
                <w:sz w:val="28"/>
                <w:szCs w:val="28"/>
                <w:lang w:val="uk-UA" w:eastAsia="ru-RU"/>
              </w:rPr>
              <w:t>Світлана Вікторівна</w:t>
            </w:r>
          </w:p>
        </w:tc>
        <w:tc>
          <w:tcPr>
            <w:tcW w:w="5400" w:type="dxa"/>
          </w:tcPr>
          <w:p w:rsidR="006F42A0" w:rsidRPr="006F42A0" w:rsidRDefault="006F42A0" w:rsidP="006F42A0">
            <w:pPr>
              <w:spacing w:after="0" w:line="240" w:lineRule="auto"/>
              <w:jc w:val="both"/>
              <w:rPr>
                <w:rFonts w:ascii="Times New Roman" w:eastAsia="Times New Roman" w:hAnsi="Times New Roman" w:cs="Times New Roman"/>
                <w:b/>
                <w:sz w:val="28"/>
                <w:szCs w:val="28"/>
                <w:lang w:val="uk-UA" w:eastAsia="ru-RU"/>
              </w:rPr>
            </w:pPr>
            <w:r w:rsidRPr="006F42A0">
              <w:rPr>
                <w:rFonts w:ascii="Times New Roman" w:eastAsia="Times New Roman" w:hAnsi="Times New Roman" w:cs="Times New Roman"/>
                <w:sz w:val="28"/>
                <w:szCs w:val="28"/>
                <w:lang w:val="uk-UA" w:eastAsia="ru-RU"/>
              </w:rPr>
              <w:t xml:space="preserve">заступник начальника управління освіти і науки Сумської міської ради, </w:t>
            </w:r>
            <w:r w:rsidRPr="006F42A0">
              <w:rPr>
                <w:rFonts w:ascii="Times New Roman" w:eastAsia="Times New Roman" w:hAnsi="Times New Roman" w:cs="Times New Roman"/>
                <w:b/>
                <w:sz w:val="28"/>
                <w:szCs w:val="28"/>
                <w:lang w:val="uk-UA" w:eastAsia="ru-RU"/>
              </w:rPr>
              <w:t>голова комісії;</w:t>
            </w:r>
          </w:p>
          <w:p w:rsidR="006F42A0" w:rsidRPr="006F42A0" w:rsidRDefault="006F42A0" w:rsidP="006F42A0">
            <w:pPr>
              <w:spacing w:after="0" w:line="240" w:lineRule="auto"/>
              <w:jc w:val="both"/>
              <w:rPr>
                <w:rFonts w:ascii="Times New Roman" w:eastAsia="Times New Roman" w:hAnsi="Times New Roman" w:cs="Times New Roman"/>
                <w:sz w:val="20"/>
                <w:szCs w:val="20"/>
                <w:lang w:val="uk-UA" w:eastAsia="ru-RU"/>
              </w:rPr>
            </w:pPr>
            <w:r w:rsidRPr="006F42A0">
              <w:rPr>
                <w:rFonts w:ascii="Times New Roman" w:eastAsia="Times New Roman" w:hAnsi="Times New Roman" w:cs="Times New Roman"/>
                <w:sz w:val="28"/>
                <w:szCs w:val="28"/>
                <w:lang w:val="uk-UA" w:eastAsia="ru-RU"/>
              </w:rPr>
              <w:t xml:space="preserve">реєстраційний номер облікової картки платника податків – </w:t>
            </w:r>
            <w:r w:rsidRPr="006F42A0">
              <w:rPr>
                <w:rFonts w:ascii="Times New Roman" w:eastAsia="Calibri" w:hAnsi="Times New Roman" w:cs="Times New Roman"/>
                <w:sz w:val="28"/>
                <w:szCs w:val="28"/>
                <w:lang w:val="uk-UA" w:eastAsia="ru-RU"/>
              </w:rPr>
              <w:t>**********;</w:t>
            </w:r>
          </w:p>
          <w:p w:rsidR="006F42A0" w:rsidRPr="006F42A0" w:rsidRDefault="006F42A0" w:rsidP="006F42A0">
            <w:pPr>
              <w:spacing w:after="0" w:line="240" w:lineRule="auto"/>
              <w:rPr>
                <w:rFonts w:ascii="Times New Roman" w:eastAsia="Times New Roman" w:hAnsi="Times New Roman" w:cs="Times New Roman"/>
                <w:sz w:val="20"/>
                <w:szCs w:val="20"/>
                <w:lang w:val="uk-UA" w:eastAsia="ru-RU"/>
              </w:rPr>
            </w:pPr>
          </w:p>
        </w:tc>
      </w:tr>
      <w:tr w:rsidR="006F42A0" w:rsidRPr="006F42A0" w:rsidTr="006F42A0">
        <w:trPr>
          <w:trHeight w:val="123"/>
        </w:trPr>
        <w:tc>
          <w:tcPr>
            <w:tcW w:w="4248" w:type="dxa"/>
          </w:tcPr>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
                <w:bCs/>
                <w:sz w:val="28"/>
                <w:szCs w:val="28"/>
                <w:lang w:val="uk-UA" w:eastAsia="ru-RU"/>
              </w:rPr>
              <w:t xml:space="preserve">Гончарова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Наталія Олександрівна</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
                <w:bCs/>
                <w:sz w:val="28"/>
                <w:szCs w:val="28"/>
                <w:lang w:val="uk-UA" w:eastAsia="ru-RU"/>
              </w:rPr>
              <w:t>Іванова</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bCs/>
                <w:sz w:val="28"/>
                <w:szCs w:val="28"/>
                <w:lang w:val="uk-UA" w:eastAsia="ru-RU"/>
              </w:rPr>
              <w:t>Світлана Миколаївна</w:t>
            </w:r>
          </w:p>
        </w:tc>
        <w:tc>
          <w:tcPr>
            <w:tcW w:w="5400" w:type="dxa"/>
          </w:tcPr>
          <w:p w:rsidR="006F42A0" w:rsidRPr="006F42A0" w:rsidRDefault="006F42A0" w:rsidP="006F42A0">
            <w:pPr>
              <w:spacing w:after="0" w:line="240" w:lineRule="auto"/>
              <w:jc w:val="both"/>
              <w:rPr>
                <w:rFonts w:ascii="Times New Roman" w:eastAsia="Times New Roman" w:hAnsi="Times New Roman" w:cs="Times New Roman"/>
                <w:b/>
                <w:sz w:val="28"/>
                <w:szCs w:val="28"/>
                <w:lang w:val="uk-UA" w:eastAsia="ru-RU"/>
              </w:rPr>
            </w:pPr>
            <w:r w:rsidRPr="006F42A0">
              <w:rPr>
                <w:rFonts w:ascii="Times New Roman" w:eastAsia="Times New Roman" w:hAnsi="Times New Roman" w:cs="Times New Roman"/>
                <w:sz w:val="28"/>
                <w:szCs w:val="28"/>
                <w:lang w:val="uk-UA" w:eastAsia="ru-RU"/>
              </w:rPr>
              <w:t xml:space="preserve">заступник начальника управління освіти і науки  Сумської міської ради, </w:t>
            </w:r>
            <w:r w:rsidRPr="006F42A0">
              <w:rPr>
                <w:rFonts w:ascii="Times New Roman" w:eastAsia="Times New Roman" w:hAnsi="Times New Roman" w:cs="Times New Roman"/>
                <w:b/>
                <w:sz w:val="28"/>
                <w:szCs w:val="28"/>
                <w:lang w:val="uk-UA" w:eastAsia="ru-RU"/>
              </w:rPr>
              <w:t>заступник голови комісії;</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 xml:space="preserve">реєстраційний номер облікової картки платника податків – </w:t>
            </w:r>
            <w:r w:rsidRPr="006F42A0">
              <w:rPr>
                <w:rFonts w:ascii="Times New Roman" w:eastAsia="Calibri" w:hAnsi="Times New Roman" w:cs="Times New Roman"/>
                <w:sz w:val="28"/>
                <w:szCs w:val="28"/>
                <w:lang w:val="uk-UA" w:eastAsia="ru-RU"/>
              </w:rPr>
              <w:t>**********;</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Cs/>
                <w:sz w:val="28"/>
                <w:szCs w:val="28"/>
                <w:lang w:val="uk-UA" w:eastAsia="ru-RU"/>
              </w:rPr>
              <w:t>головний спеціаліст-юрисконсульт управління освіти і науки Сумської міської ради,</w:t>
            </w:r>
            <w:r w:rsidRPr="006F42A0">
              <w:rPr>
                <w:rFonts w:ascii="Times New Roman" w:eastAsia="Times New Roman" w:hAnsi="Times New Roman" w:cs="Times New Roman"/>
                <w:b/>
                <w:bCs/>
                <w:sz w:val="28"/>
                <w:szCs w:val="28"/>
                <w:lang w:val="uk-UA" w:eastAsia="ru-RU"/>
              </w:rPr>
              <w:t xml:space="preserve"> секретар комісії;</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реєстраційний номер облікової картки платника податків – **********;</w:t>
            </w:r>
          </w:p>
        </w:tc>
      </w:tr>
      <w:tr w:rsidR="006F42A0" w:rsidRPr="006F42A0" w:rsidTr="006F42A0">
        <w:trPr>
          <w:trHeight w:val="639"/>
        </w:trPr>
        <w:tc>
          <w:tcPr>
            <w:tcW w:w="9648" w:type="dxa"/>
            <w:gridSpan w:val="2"/>
          </w:tcPr>
          <w:p w:rsidR="006F42A0" w:rsidRPr="006F42A0" w:rsidRDefault="006F42A0" w:rsidP="006F42A0">
            <w:pPr>
              <w:spacing w:after="0" w:line="240" w:lineRule="auto"/>
              <w:rPr>
                <w:rFonts w:ascii="Times New Roman" w:eastAsia="Times New Roman" w:hAnsi="Times New Roman" w:cs="Times New Roman"/>
                <w:b/>
                <w:bCs/>
                <w:sz w:val="28"/>
                <w:szCs w:val="28"/>
                <w:lang w:val="uk-UA" w:eastAsia="ru-RU"/>
              </w:rPr>
            </w:pPr>
          </w:p>
          <w:p w:rsidR="006F42A0" w:rsidRPr="006F42A0" w:rsidRDefault="006F42A0" w:rsidP="006F42A0">
            <w:pPr>
              <w:spacing w:after="0" w:line="240" w:lineRule="auto"/>
              <w:jc w:val="center"/>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
                <w:bCs/>
                <w:sz w:val="28"/>
                <w:szCs w:val="28"/>
                <w:lang w:val="uk-UA" w:eastAsia="ru-RU"/>
              </w:rPr>
              <w:t>Члени комісії:</w:t>
            </w:r>
          </w:p>
        </w:tc>
      </w:tr>
      <w:tr w:rsidR="006F42A0" w:rsidRPr="006F42A0" w:rsidTr="006F42A0">
        <w:trPr>
          <w:trHeight w:val="628"/>
        </w:trPr>
        <w:tc>
          <w:tcPr>
            <w:tcW w:w="4248" w:type="dxa"/>
            <w:hideMark/>
          </w:tcPr>
          <w:p w:rsidR="006F42A0" w:rsidRPr="006F42A0" w:rsidRDefault="006F42A0" w:rsidP="006F42A0">
            <w:pPr>
              <w:spacing w:after="0" w:line="240" w:lineRule="auto"/>
              <w:jc w:val="both"/>
              <w:rPr>
                <w:rFonts w:ascii="Times New Roman" w:eastAsia="Calibri" w:hAnsi="Times New Roman" w:cs="Times New Roman"/>
                <w:b/>
                <w:sz w:val="28"/>
                <w:szCs w:val="28"/>
                <w:lang w:val="uk-UA" w:eastAsia="ru-RU"/>
              </w:rPr>
            </w:pPr>
            <w:r w:rsidRPr="006F42A0">
              <w:rPr>
                <w:rFonts w:ascii="Times New Roman" w:eastAsia="Calibri" w:hAnsi="Times New Roman" w:cs="Times New Roman"/>
                <w:b/>
                <w:sz w:val="28"/>
                <w:szCs w:val="28"/>
                <w:lang w:val="uk-UA" w:eastAsia="ru-RU"/>
              </w:rPr>
              <w:t xml:space="preserve">Комарова </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Calibri" w:hAnsi="Times New Roman" w:cs="Times New Roman"/>
                <w:sz w:val="28"/>
                <w:szCs w:val="28"/>
                <w:lang w:val="uk-UA" w:eastAsia="ru-RU"/>
              </w:rPr>
              <w:t>Наталія Володимирівна</w:t>
            </w:r>
            <w:r w:rsidRPr="006F42A0">
              <w:rPr>
                <w:rFonts w:ascii="Times New Roman" w:eastAsia="Times New Roman" w:hAnsi="Times New Roman" w:cs="Times New Roman"/>
                <w:sz w:val="28"/>
                <w:szCs w:val="28"/>
                <w:lang w:val="uk-UA" w:eastAsia="ru-RU"/>
              </w:rPr>
              <w:t xml:space="preserve"> </w:t>
            </w:r>
          </w:p>
        </w:tc>
        <w:tc>
          <w:tcPr>
            <w:tcW w:w="5400" w:type="dxa"/>
            <w:hideMark/>
          </w:tcPr>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головний бухгалтер централізованої бухгалтерії управління освіти і науки Сумської міської ради;</w:t>
            </w:r>
          </w:p>
          <w:p w:rsidR="006F42A0" w:rsidRPr="006F42A0" w:rsidRDefault="006F42A0" w:rsidP="006F42A0">
            <w:pPr>
              <w:spacing w:after="0" w:line="240" w:lineRule="auto"/>
              <w:jc w:val="both"/>
              <w:rPr>
                <w:rFonts w:ascii="Times New Roman" w:eastAsia="Calibri" w:hAnsi="Times New Roman" w:cs="Times New Roman"/>
                <w:sz w:val="28"/>
                <w:szCs w:val="28"/>
                <w:lang w:val="uk-UA" w:eastAsia="ru-RU"/>
              </w:rPr>
            </w:pPr>
            <w:r w:rsidRPr="006F42A0">
              <w:rPr>
                <w:rFonts w:ascii="Times New Roman" w:eastAsia="Times New Roman" w:hAnsi="Times New Roman" w:cs="Times New Roman"/>
                <w:bCs/>
                <w:sz w:val="28"/>
                <w:szCs w:val="28"/>
                <w:lang w:val="uk-UA" w:eastAsia="ru-RU"/>
              </w:rPr>
              <w:t xml:space="preserve">реєстраційний номер облікової картки платника податків – </w:t>
            </w:r>
            <w:r w:rsidRPr="006F42A0">
              <w:rPr>
                <w:rFonts w:ascii="Times New Roman" w:eastAsia="Calibri" w:hAnsi="Times New Roman" w:cs="Times New Roman"/>
                <w:sz w:val="28"/>
                <w:szCs w:val="28"/>
                <w:lang w:val="uk-UA" w:eastAsia="ru-RU"/>
              </w:rPr>
              <w:t>**********;</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lastRenderedPageBreak/>
              <w:t xml:space="preserve">                 </w:t>
            </w:r>
          </w:p>
        </w:tc>
      </w:tr>
      <w:tr w:rsidR="006F42A0" w:rsidRPr="006F42A0" w:rsidTr="006F42A0">
        <w:trPr>
          <w:trHeight w:val="562"/>
        </w:trPr>
        <w:tc>
          <w:tcPr>
            <w:tcW w:w="4248" w:type="dxa"/>
            <w:hideMark/>
          </w:tcPr>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roofErr w:type="spellStart"/>
            <w:r w:rsidRPr="006F42A0">
              <w:rPr>
                <w:rFonts w:ascii="Times New Roman" w:eastAsia="Times New Roman" w:hAnsi="Times New Roman" w:cs="Times New Roman"/>
                <w:b/>
                <w:bCs/>
                <w:sz w:val="28"/>
                <w:szCs w:val="28"/>
                <w:lang w:val="uk-UA" w:eastAsia="ru-RU"/>
              </w:rPr>
              <w:lastRenderedPageBreak/>
              <w:t>Кудрицька</w:t>
            </w:r>
            <w:proofErr w:type="spellEnd"/>
            <w:r w:rsidRPr="006F42A0">
              <w:rPr>
                <w:rFonts w:ascii="Times New Roman" w:eastAsia="Times New Roman" w:hAnsi="Times New Roman" w:cs="Times New Roman"/>
                <w:b/>
                <w:bCs/>
                <w:sz w:val="28"/>
                <w:szCs w:val="28"/>
                <w:lang w:val="uk-UA" w:eastAsia="ru-RU"/>
              </w:rPr>
              <w:t xml:space="preserve">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Юлія Олексіївна</w:t>
            </w:r>
          </w:p>
        </w:tc>
        <w:tc>
          <w:tcPr>
            <w:tcW w:w="5400" w:type="dxa"/>
          </w:tcPr>
          <w:p w:rsidR="006F42A0" w:rsidRPr="006F42A0" w:rsidRDefault="006F42A0" w:rsidP="006F42A0">
            <w:pPr>
              <w:spacing w:after="0" w:line="240" w:lineRule="auto"/>
              <w:jc w:val="both"/>
              <w:rPr>
                <w:rFonts w:ascii="Times New Roman" w:eastAsia="Times New Roman" w:hAnsi="Times New Roman" w:cs="Times New Roman"/>
                <w:sz w:val="28"/>
                <w:szCs w:val="28"/>
                <w:shd w:val="clear" w:color="auto" w:fill="FFFFFF"/>
                <w:lang w:val="uk-UA" w:eastAsia="ru-RU"/>
              </w:rPr>
            </w:pPr>
            <w:r w:rsidRPr="006F42A0">
              <w:rPr>
                <w:rFonts w:ascii="Times New Roman" w:eastAsia="Times New Roman" w:hAnsi="Times New Roman" w:cs="Times New Roman"/>
                <w:sz w:val="28"/>
                <w:szCs w:val="28"/>
                <w:shd w:val="clear" w:color="auto" w:fill="FFFFFF"/>
                <w:lang w:val="uk-UA" w:eastAsia="ru-RU"/>
              </w:rPr>
              <w:t>головний спеціаліст відділу обліку комунального майна Управління комунального майна Сумської міської ради;</w:t>
            </w:r>
          </w:p>
          <w:p w:rsidR="006F42A0" w:rsidRPr="006F42A0" w:rsidRDefault="006F42A0" w:rsidP="006F42A0">
            <w:pPr>
              <w:spacing w:after="0" w:line="240" w:lineRule="auto"/>
              <w:jc w:val="both"/>
              <w:rPr>
                <w:rFonts w:ascii="Times New Roman" w:eastAsia="Times New Roman" w:hAnsi="Times New Roman" w:cs="Times New Roman"/>
                <w:sz w:val="28"/>
                <w:szCs w:val="28"/>
                <w:shd w:val="clear" w:color="auto" w:fill="FFFFFF"/>
                <w:lang w:val="uk-UA" w:eastAsia="ru-RU"/>
              </w:rPr>
            </w:pPr>
            <w:r w:rsidRPr="006F42A0">
              <w:rPr>
                <w:rFonts w:ascii="Times New Roman" w:eastAsia="Times New Roman" w:hAnsi="Times New Roman" w:cs="Times New Roman"/>
                <w:sz w:val="28"/>
                <w:szCs w:val="28"/>
                <w:shd w:val="clear" w:color="auto" w:fill="FFFFFF"/>
                <w:lang w:val="uk-UA" w:eastAsia="ru-RU"/>
              </w:rPr>
              <w:t>реєстраційний номер облікової картки платника податків – **********;</w:t>
            </w:r>
          </w:p>
          <w:p w:rsidR="006F42A0" w:rsidRPr="006F42A0" w:rsidRDefault="006F42A0" w:rsidP="006F42A0">
            <w:pPr>
              <w:spacing w:after="0" w:line="240" w:lineRule="auto"/>
              <w:jc w:val="both"/>
              <w:rPr>
                <w:rFonts w:ascii="Times New Roman" w:eastAsia="Times New Roman" w:hAnsi="Times New Roman" w:cs="Times New Roman"/>
                <w:sz w:val="28"/>
                <w:szCs w:val="28"/>
                <w:shd w:val="clear" w:color="auto" w:fill="FFFFFF"/>
                <w:lang w:val="uk-UA" w:eastAsia="ru-RU"/>
              </w:rPr>
            </w:pPr>
          </w:p>
        </w:tc>
      </w:tr>
      <w:tr w:rsidR="006F42A0" w:rsidRPr="006F42A0" w:rsidTr="006F42A0">
        <w:trPr>
          <w:trHeight w:val="1249"/>
        </w:trPr>
        <w:tc>
          <w:tcPr>
            <w:tcW w:w="4248" w:type="dxa"/>
          </w:tcPr>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
                <w:bCs/>
                <w:sz w:val="28"/>
                <w:szCs w:val="28"/>
                <w:lang w:val="uk-UA" w:eastAsia="ru-RU"/>
              </w:rPr>
              <w:t xml:space="preserve">Гончаренко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Віктор Миколайович</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tc>
        <w:tc>
          <w:tcPr>
            <w:tcW w:w="5400" w:type="dxa"/>
            <w:hideMark/>
          </w:tcPr>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директор Комунального закладу Сумський класичний ліцей Сумської міської ради;</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реєстраційний номер облікової картки платника податків – **********;</w:t>
            </w:r>
          </w:p>
        </w:tc>
      </w:tr>
      <w:tr w:rsidR="006F42A0" w:rsidRPr="006F42A0" w:rsidTr="006F42A0">
        <w:trPr>
          <w:trHeight w:val="1002"/>
        </w:trPr>
        <w:tc>
          <w:tcPr>
            <w:tcW w:w="4248" w:type="dxa"/>
          </w:tcPr>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
                <w:bCs/>
                <w:sz w:val="28"/>
                <w:szCs w:val="28"/>
                <w:lang w:val="uk-UA" w:eastAsia="ru-RU"/>
              </w:rPr>
              <w:t xml:space="preserve">Янчук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Ольга Вікторівна</w:t>
            </w: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r w:rsidRPr="006F42A0">
              <w:rPr>
                <w:rFonts w:ascii="Times New Roman" w:eastAsia="Times New Roman" w:hAnsi="Times New Roman" w:cs="Times New Roman"/>
                <w:b/>
                <w:bCs/>
                <w:sz w:val="28"/>
                <w:szCs w:val="28"/>
                <w:lang w:val="uk-UA" w:eastAsia="ru-RU"/>
              </w:rPr>
              <w:t xml:space="preserve">Курилко </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bCs/>
                <w:sz w:val="28"/>
                <w:szCs w:val="28"/>
                <w:lang w:val="uk-UA" w:eastAsia="ru-RU"/>
              </w:rPr>
              <w:t>Світлана Олександрівна</w:t>
            </w:r>
          </w:p>
        </w:tc>
        <w:tc>
          <w:tcPr>
            <w:tcW w:w="5400" w:type="dxa"/>
          </w:tcPr>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спеціаліст І категорії управління освіти і науки Сумської міської ради;</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реєстраційний номер облікової картки платника податків – **********;</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начальник архівного відділу Сумської міської ради;</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реєстраційний номер облікової картки платника податків – **********;</w:t>
            </w:r>
          </w:p>
        </w:tc>
      </w:tr>
      <w:tr w:rsidR="006F42A0" w:rsidRPr="006F42A0" w:rsidTr="006F42A0">
        <w:trPr>
          <w:trHeight w:val="1002"/>
        </w:trPr>
        <w:tc>
          <w:tcPr>
            <w:tcW w:w="4248" w:type="dxa"/>
            <w:hideMark/>
          </w:tcPr>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roofErr w:type="spellStart"/>
            <w:r w:rsidRPr="006F42A0">
              <w:rPr>
                <w:rFonts w:ascii="Times New Roman" w:eastAsia="Times New Roman" w:hAnsi="Times New Roman" w:cs="Times New Roman"/>
                <w:b/>
                <w:bCs/>
                <w:sz w:val="28"/>
                <w:szCs w:val="28"/>
                <w:lang w:val="uk-UA" w:eastAsia="ru-RU"/>
              </w:rPr>
              <w:t>П’ятигор</w:t>
            </w:r>
            <w:proofErr w:type="spellEnd"/>
            <w:r w:rsidRPr="006F42A0">
              <w:rPr>
                <w:rFonts w:ascii="Times New Roman" w:eastAsia="Times New Roman" w:hAnsi="Times New Roman" w:cs="Times New Roman"/>
                <w:b/>
                <w:bCs/>
                <w:sz w:val="28"/>
                <w:szCs w:val="28"/>
                <w:lang w:val="uk-UA" w:eastAsia="ru-RU"/>
              </w:rPr>
              <w:t xml:space="preserve">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Олена Олександрівна</w:t>
            </w:r>
          </w:p>
        </w:tc>
        <w:tc>
          <w:tcPr>
            <w:tcW w:w="5400" w:type="dxa"/>
          </w:tcPr>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заступник головного бухгалтера централізованої бухгалтерії управління освіти і науки Сумської міської ради; реєстраційний номер облікової картки платника податків – **********;</w:t>
            </w:r>
          </w:p>
          <w:p w:rsidR="006F42A0" w:rsidRPr="006F42A0" w:rsidRDefault="006F42A0" w:rsidP="006F42A0">
            <w:pPr>
              <w:spacing w:after="0" w:line="240" w:lineRule="auto"/>
              <w:jc w:val="both"/>
              <w:rPr>
                <w:rFonts w:ascii="Times New Roman" w:eastAsia="Times New Roman" w:hAnsi="Times New Roman" w:cs="Times New Roman"/>
                <w:sz w:val="20"/>
                <w:szCs w:val="20"/>
                <w:lang w:val="uk-UA" w:eastAsia="ru-RU"/>
              </w:rPr>
            </w:pPr>
          </w:p>
        </w:tc>
      </w:tr>
      <w:tr w:rsidR="006F42A0" w:rsidRPr="006F42A0" w:rsidTr="006F42A0">
        <w:trPr>
          <w:trHeight w:val="1002"/>
        </w:trPr>
        <w:tc>
          <w:tcPr>
            <w:tcW w:w="4248" w:type="dxa"/>
          </w:tcPr>
          <w:p w:rsidR="006F42A0" w:rsidRPr="006F42A0" w:rsidRDefault="006F42A0" w:rsidP="006F42A0">
            <w:pPr>
              <w:spacing w:after="0" w:line="240" w:lineRule="auto"/>
              <w:jc w:val="both"/>
              <w:rPr>
                <w:rFonts w:ascii="Times New Roman" w:eastAsia="Times New Roman" w:hAnsi="Times New Roman" w:cs="Times New Roman"/>
                <w:b/>
                <w:bCs/>
                <w:sz w:val="28"/>
                <w:szCs w:val="28"/>
                <w:lang w:val="uk-UA" w:eastAsia="ru-RU"/>
              </w:rPr>
            </w:pPr>
            <w:proofErr w:type="spellStart"/>
            <w:r w:rsidRPr="006F42A0">
              <w:rPr>
                <w:rFonts w:ascii="Times New Roman" w:eastAsia="Times New Roman" w:hAnsi="Times New Roman" w:cs="Times New Roman"/>
                <w:b/>
                <w:bCs/>
                <w:sz w:val="28"/>
                <w:szCs w:val="28"/>
                <w:lang w:val="uk-UA" w:eastAsia="ru-RU"/>
              </w:rPr>
              <w:t>Гога</w:t>
            </w:r>
            <w:proofErr w:type="spellEnd"/>
            <w:r w:rsidRPr="006F42A0">
              <w:rPr>
                <w:rFonts w:ascii="Times New Roman" w:eastAsia="Times New Roman" w:hAnsi="Times New Roman" w:cs="Times New Roman"/>
                <w:b/>
                <w:bCs/>
                <w:sz w:val="28"/>
                <w:szCs w:val="28"/>
                <w:lang w:val="uk-UA" w:eastAsia="ru-RU"/>
              </w:rPr>
              <w:t xml:space="preserve">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r w:rsidRPr="006F42A0">
              <w:rPr>
                <w:rFonts w:ascii="Times New Roman" w:eastAsia="Times New Roman" w:hAnsi="Times New Roman" w:cs="Times New Roman"/>
                <w:bCs/>
                <w:sz w:val="28"/>
                <w:szCs w:val="28"/>
                <w:lang w:val="uk-UA" w:eastAsia="ru-RU"/>
              </w:rPr>
              <w:t xml:space="preserve">Людмила Миколаївна </w:t>
            </w: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p w:rsidR="006F42A0" w:rsidRPr="006F42A0" w:rsidRDefault="006F42A0" w:rsidP="006F42A0">
            <w:pPr>
              <w:spacing w:after="0" w:line="240" w:lineRule="auto"/>
              <w:jc w:val="both"/>
              <w:rPr>
                <w:rFonts w:ascii="Times New Roman" w:eastAsia="Times New Roman" w:hAnsi="Times New Roman" w:cs="Times New Roman"/>
                <w:bCs/>
                <w:sz w:val="28"/>
                <w:szCs w:val="28"/>
                <w:lang w:val="uk-UA" w:eastAsia="ru-RU"/>
              </w:rPr>
            </w:pPr>
          </w:p>
        </w:tc>
        <w:tc>
          <w:tcPr>
            <w:tcW w:w="5400" w:type="dxa"/>
          </w:tcPr>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голова Сумської міської організації профспілки працівників освіти і науки України;</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реєстраційний номер облікової картки платника податків – **********,</w:t>
            </w:r>
          </w:p>
          <w:p w:rsidR="006F42A0" w:rsidRPr="006F42A0" w:rsidRDefault="006F42A0" w:rsidP="006F42A0">
            <w:pPr>
              <w:spacing w:after="0" w:line="240" w:lineRule="auto"/>
              <w:jc w:val="both"/>
              <w:rPr>
                <w:rFonts w:ascii="Times New Roman" w:eastAsia="Times New Roman" w:hAnsi="Times New Roman" w:cs="Times New Roman"/>
                <w:sz w:val="28"/>
                <w:szCs w:val="28"/>
                <w:lang w:val="uk-UA" w:eastAsia="ru-RU"/>
              </w:rPr>
            </w:pPr>
          </w:p>
        </w:tc>
      </w:tr>
    </w:tbl>
    <w:p w:rsidR="006F42A0" w:rsidRPr="006F42A0" w:rsidRDefault="006F42A0" w:rsidP="006F42A0">
      <w:pPr>
        <w:tabs>
          <w:tab w:val="center" w:pos="4153"/>
          <w:tab w:val="right" w:pos="9781"/>
        </w:tabs>
        <w:spacing w:after="0" w:line="240" w:lineRule="auto"/>
        <w:jc w:val="both"/>
        <w:rPr>
          <w:rFonts w:ascii="Times New Roman" w:hAnsi="Times New Roman" w:cs="Times New Roman"/>
          <w:sz w:val="28"/>
          <w:szCs w:val="20"/>
          <w:lang w:val="uk-UA"/>
        </w:rPr>
      </w:pPr>
      <w:r w:rsidRPr="006F42A0">
        <w:rPr>
          <w:rFonts w:ascii="Times New Roman" w:hAnsi="Times New Roman" w:cs="Times New Roman"/>
          <w:sz w:val="28"/>
          <w:lang w:val="uk-UA"/>
        </w:rPr>
        <w:t>керуючись частиною другою та третьою статті 107 Цивільного кодексу України, склали цей акт про наступне.</w:t>
      </w:r>
    </w:p>
    <w:p w:rsidR="006F42A0" w:rsidRPr="006F42A0" w:rsidRDefault="006F42A0" w:rsidP="006F42A0">
      <w:pPr>
        <w:tabs>
          <w:tab w:val="center" w:pos="4153"/>
          <w:tab w:val="right" w:pos="9781"/>
        </w:tabs>
        <w:spacing w:after="0" w:line="240" w:lineRule="auto"/>
        <w:jc w:val="both"/>
        <w:rPr>
          <w:rFonts w:ascii="Times New Roman" w:hAnsi="Times New Roman" w:cs="Times New Roman"/>
          <w:sz w:val="28"/>
          <w:lang w:val="uk-UA"/>
        </w:rPr>
      </w:pPr>
    </w:p>
    <w:p w:rsidR="006F42A0" w:rsidRPr="006F42A0" w:rsidRDefault="006F42A0" w:rsidP="006F42A0">
      <w:pPr>
        <w:tabs>
          <w:tab w:val="center" w:pos="4153"/>
          <w:tab w:val="right" w:pos="9781"/>
        </w:tabs>
        <w:spacing w:after="0" w:line="240" w:lineRule="auto"/>
        <w:jc w:val="both"/>
        <w:rPr>
          <w:sz w:val="28"/>
          <w:lang w:val="uk-UA"/>
        </w:rPr>
      </w:pPr>
    </w:p>
    <w:p w:rsidR="006F42A0" w:rsidRPr="006F42A0" w:rsidRDefault="006F42A0" w:rsidP="006F42A0">
      <w:pPr>
        <w:tabs>
          <w:tab w:val="left" w:pos="0"/>
          <w:tab w:val="left" w:pos="72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b/>
          <w:sz w:val="28"/>
          <w:szCs w:val="28"/>
          <w:lang w:val="uk-UA" w:eastAsia="ru-RU"/>
        </w:rPr>
        <w:t>1.</w:t>
      </w:r>
      <w:r w:rsidRPr="006F42A0">
        <w:rPr>
          <w:rFonts w:ascii="Times New Roman" w:eastAsia="Times New Roman" w:hAnsi="Times New Roman" w:cs="Times New Roman"/>
          <w:sz w:val="28"/>
          <w:szCs w:val="28"/>
          <w:lang w:val="uk-UA" w:eastAsia="ru-RU"/>
        </w:rPr>
        <w:t xml:space="preserve"> Правонаступництво щодо майна, усіх прав та обов’язків, залишків  </w:t>
      </w:r>
      <w:r w:rsidRPr="006F42A0">
        <w:rPr>
          <w:rFonts w:ascii="Times New Roman" w:eastAsia="Times New Roman" w:hAnsi="Times New Roman" w:cs="Times New Roman"/>
          <w:bCs/>
          <w:sz w:val="28"/>
          <w:szCs w:val="28"/>
          <w:lang w:val="uk-UA" w:eastAsia="ru-RU"/>
        </w:rPr>
        <w:t xml:space="preserve">Комунальної установи Сумська загальноосвітня школа І-ІІІ ступенів № 8 Сумської міської ради </w:t>
      </w:r>
      <w:r w:rsidRPr="006F42A0">
        <w:rPr>
          <w:rFonts w:ascii="Times New Roman" w:eastAsia="Times New Roman" w:hAnsi="Times New Roman" w:cs="Times New Roman"/>
          <w:sz w:val="28"/>
          <w:szCs w:val="28"/>
          <w:lang w:val="uk-UA" w:eastAsia="ru-RU"/>
        </w:rPr>
        <w:t xml:space="preserve">(40000, Сумська обл., м. Суми, вулиця Троїцька, 7,                   код  ЄДРПОУ 22595695) після її реорганізації шляхом приєднання переходить правонаступнику Комунальному закладу Сумський класичний ліцей Сумської міської ради (40000, Сумська обл., м. Суми, вул. Троїцька, буд. 5, код ЄДРПОУ 24006254), згідно з додатками 1, 2. </w:t>
      </w:r>
    </w:p>
    <w:p w:rsidR="006F42A0" w:rsidRPr="006F42A0" w:rsidRDefault="006F42A0" w:rsidP="006F42A0">
      <w:pPr>
        <w:tabs>
          <w:tab w:val="left" w:pos="0"/>
          <w:tab w:val="left" w:pos="3600"/>
        </w:tabs>
        <w:spacing w:after="0" w:line="240" w:lineRule="auto"/>
        <w:jc w:val="both"/>
        <w:rPr>
          <w:rFonts w:ascii="Times New Roman" w:eastAsia="Times New Roman" w:hAnsi="Times New Roman" w:cs="Times New Roman"/>
          <w:sz w:val="28"/>
          <w:szCs w:val="28"/>
          <w:lang w:val="uk-UA" w:eastAsia="ru-RU"/>
        </w:rPr>
      </w:pPr>
    </w:p>
    <w:p w:rsidR="006F42A0" w:rsidRPr="006F42A0" w:rsidRDefault="006F42A0" w:rsidP="006F42A0">
      <w:pPr>
        <w:tabs>
          <w:tab w:val="left" w:pos="0"/>
          <w:tab w:val="left" w:pos="3600"/>
        </w:tabs>
        <w:spacing w:after="0" w:line="240" w:lineRule="auto"/>
        <w:jc w:val="both"/>
        <w:rPr>
          <w:rFonts w:ascii="Times New Roman" w:eastAsia="Times New Roman" w:hAnsi="Times New Roman" w:cs="Times New Roman"/>
          <w:sz w:val="28"/>
          <w:szCs w:val="28"/>
          <w:lang w:val="uk-UA" w:eastAsia="ru-RU"/>
        </w:rPr>
      </w:pPr>
    </w:p>
    <w:p w:rsidR="006F42A0" w:rsidRPr="006F42A0" w:rsidRDefault="006F42A0" w:rsidP="006F42A0">
      <w:pPr>
        <w:tabs>
          <w:tab w:val="left" w:pos="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b/>
          <w:sz w:val="28"/>
          <w:szCs w:val="28"/>
          <w:lang w:val="uk-UA" w:eastAsia="ru-RU"/>
        </w:rPr>
        <w:t>2.</w:t>
      </w:r>
      <w:r w:rsidRPr="006F42A0">
        <w:rPr>
          <w:rFonts w:ascii="Times New Roman" w:eastAsia="Times New Roman" w:hAnsi="Times New Roman" w:cs="Times New Roman"/>
          <w:sz w:val="28"/>
          <w:szCs w:val="28"/>
          <w:lang w:val="uk-UA" w:eastAsia="ru-RU"/>
        </w:rPr>
        <w:t xml:space="preserve"> Разом з майном від </w:t>
      </w:r>
      <w:r w:rsidRPr="006F42A0">
        <w:rPr>
          <w:rFonts w:ascii="Times New Roman" w:eastAsia="Times New Roman" w:hAnsi="Times New Roman" w:cs="Times New Roman"/>
          <w:bCs/>
          <w:sz w:val="28"/>
          <w:szCs w:val="28"/>
          <w:lang w:val="uk-UA" w:eastAsia="ru-RU"/>
        </w:rPr>
        <w:t xml:space="preserve">Комунальної установи Сумська загальноосвітня школа             І-ІІІ ступенів № 8 Сумської міської ради </w:t>
      </w:r>
      <w:r w:rsidRPr="006F42A0">
        <w:rPr>
          <w:rFonts w:ascii="Times New Roman" w:eastAsia="Times New Roman" w:hAnsi="Times New Roman" w:cs="Times New Roman"/>
          <w:sz w:val="28"/>
          <w:szCs w:val="28"/>
          <w:lang w:val="uk-UA" w:eastAsia="ru-RU"/>
        </w:rPr>
        <w:t xml:space="preserve">правонаступнику </w:t>
      </w:r>
      <w:r w:rsidRPr="006F42A0">
        <w:rPr>
          <w:rFonts w:ascii="Times New Roman" w:eastAsia="Times New Roman" w:hAnsi="Times New Roman" w:cs="Times New Roman"/>
          <w:bCs/>
          <w:sz w:val="28"/>
          <w:szCs w:val="28"/>
          <w:lang w:val="uk-UA" w:eastAsia="ru-RU"/>
        </w:rPr>
        <w:t xml:space="preserve">Комунальному  закладу Сумський класичний ліцей Сумської міської ради </w:t>
      </w:r>
      <w:r w:rsidRPr="006F42A0">
        <w:rPr>
          <w:rFonts w:ascii="Times New Roman" w:eastAsia="Times New Roman" w:hAnsi="Times New Roman" w:cs="Times New Roman"/>
          <w:sz w:val="28"/>
          <w:szCs w:val="28"/>
          <w:lang w:val="uk-UA" w:eastAsia="ru-RU"/>
        </w:rPr>
        <w:t>передається вся документація згідно з додатком 3.</w:t>
      </w:r>
    </w:p>
    <w:p w:rsidR="006F42A0" w:rsidRPr="006F42A0" w:rsidRDefault="006F42A0" w:rsidP="006F42A0">
      <w:pPr>
        <w:tabs>
          <w:tab w:val="left" w:pos="0"/>
        </w:tabs>
        <w:spacing w:after="0" w:line="240" w:lineRule="auto"/>
        <w:jc w:val="both"/>
        <w:rPr>
          <w:rFonts w:ascii="Times New Roman" w:eastAsia="Times New Roman" w:hAnsi="Times New Roman" w:cs="Times New Roman"/>
          <w:sz w:val="28"/>
          <w:szCs w:val="28"/>
          <w:lang w:val="uk-UA" w:eastAsia="ru-RU"/>
        </w:rPr>
      </w:pPr>
    </w:p>
    <w:p w:rsidR="006F42A0" w:rsidRPr="006F42A0" w:rsidRDefault="006F42A0" w:rsidP="006F42A0">
      <w:pPr>
        <w:tabs>
          <w:tab w:val="left" w:pos="0"/>
        </w:tabs>
        <w:spacing w:after="0" w:line="240" w:lineRule="auto"/>
        <w:jc w:val="both"/>
        <w:rPr>
          <w:rFonts w:ascii="Times New Roman" w:eastAsia="Times New Roman" w:hAnsi="Times New Roman" w:cs="Times New Roman"/>
          <w:sz w:val="28"/>
          <w:szCs w:val="28"/>
          <w:lang w:val="uk-UA" w:eastAsia="ru-RU"/>
        </w:rPr>
      </w:pP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Голова комісії з реорганізації        __________     Світлана КОБЕЛЕЦЬКА</w:t>
      </w: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Заступник голови комісії               __________      Наталія ГОНЧАРОВА</w:t>
      </w: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Секретар комісії                             __________       Світлана ІВАНОВА</w:t>
      </w: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Члени комісії:                                  __________      Наталія КОМАРОВА</w:t>
      </w: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 xml:space="preserve">                                                          __________      Юлія КУДРИЦЬКА</w:t>
      </w: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 xml:space="preserve">                                                          __________      Світлана КУРИЛКО</w:t>
      </w:r>
    </w:p>
    <w:p w:rsidR="006F42A0" w:rsidRPr="006F42A0" w:rsidRDefault="006F42A0" w:rsidP="006F42A0">
      <w:pPr>
        <w:tabs>
          <w:tab w:val="left" w:pos="360"/>
          <w:tab w:val="left" w:pos="3600"/>
          <w:tab w:val="left" w:pos="414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 xml:space="preserve">                                                          __________      Віктор ГОНЧАРЕНКО</w:t>
      </w:r>
    </w:p>
    <w:p w:rsidR="006F42A0" w:rsidRPr="006F42A0" w:rsidRDefault="006F42A0" w:rsidP="006F42A0">
      <w:pPr>
        <w:tabs>
          <w:tab w:val="left" w:pos="360"/>
          <w:tab w:val="left" w:pos="3600"/>
          <w:tab w:val="left" w:pos="414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 xml:space="preserve">                                                          __________      Ольга ЯНЧУК </w:t>
      </w:r>
    </w:p>
    <w:p w:rsidR="006F42A0" w:rsidRPr="006F42A0" w:rsidRDefault="006F42A0" w:rsidP="006F42A0">
      <w:pPr>
        <w:tabs>
          <w:tab w:val="left" w:pos="360"/>
          <w:tab w:val="left" w:pos="3600"/>
          <w:tab w:val="left" w:pos="414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 xml:space="preserve">                                                          __________      Олена П’ЯТИГОР</w:t>
      </w:r>
    </w:p>
    <w:p w:rsidR="006F42A0" w:rsidRPr="006F42A0" w:rsidRDefault="006F42A0" w:rsidP="006F42A0">
      <w:pPr>
        <w:tabs>
          <w:tab w:val="left" w:pos="360"/>
          <w:tab w:val="left" w:pos="3600"/>
        </w:tabs>
        <w:spacing w:after="0" w:line="240" w:lineRule="auto"/>
        <w:jc w:val="both"/>
        <w:rPr>
          <w:rFonts w:ascii="Times New Roman" w:eastAsia="Times New Roman" w:hAnsi="Times New Roman" w:cs="Times New Roman"/>
          <w:sz w:val="28"/>
          <w:szCs w:val="28"/>
          <w:lang w:val="uk-UA" w:eastAsia="ru-RU"/>
        </w:rPr>
      </w:pPr>
      <w:r w:rsidRPr="006F42A0">
        <w:rPr>
          <w:rFonts w:ascii="Times New Roman" w:eastAsia="Times New Roman" w:hAnsi="Times New Roman" w:cs="Times New Roman"/>
          <w:sz w:val="28"/>
          <w:szCs w:val="28"/>
          <w:lang w:val="uk-UA" w:eastAsia="ru-RU"/>
        </w:rPr>
        <w:t xml:space="preserve">                                                         __________       Людмила ГОГА </w:t>
      </w:r>
    </w:p>
    <w:p w:rsidR="006F42A0" w:rsidRPr="006F42A0" w:rsidRDefault="006F42A0" w:rsidP="006F42A0">
      <w:pPr>
        <w:tabs>
          <w:tab w:val="center" w:pos="4153"/>
          <w:tab w:val="right" w:pos="9781"/>
        </w:tabs>
        <w:spacing w:after="0" w:line="240" w:lineRule="auto"/>
        <w:jc w:val="both"/>
        <w:rPr>
          <w:rFonts w:ascii="Times New Roman" w:hAnsi="Times New Roman" w:cs="Times New Roman"/>
          <w:sz w:val="28"/>
          <w:szCs w:val="20"/>
          <w:lang w:val="uk-UA"/>
        </w:rPr>
      </w:pPr>
    </w:p>
    <w:p w:rsidR="006F42A0" w:rsidRPr="006F42A0" w:rsidRDefault="006F42A0" w:rsidP="006F42A0">
      <w:pPr>
        <w:tabs>
          <w:tab w:val="center" w:pos="4153"/>
          <w:tab w:val="right" w:pos="9781"/>
        </w:tabs>
        <w:spacing w:after="0" w:line="240" w:lineRule="auto"/>
        <w:jc w:val="both"/>
        <w:rPr>
          <w:rFonts w:ascii="Times New Roman" w:hAnsi="Times New Roman" w:cs="Times New Roman"/>
          <w:sz w:val="28"/>
          <w:lang w:val="uk-UA"/>
        </w:rPr>
      </w:pPr>
    </w:p>
    <w:p w:rsidR="006F42A0" w:rsidRPr="006F42A0" w:rsidRDefault="006F42A0" w:rsidP="006F42A0">
      <w:pPr>
        <w:tabs>
          <w:tab w:val="center" w:pos="4153"/>
          <w:tab w:val="right" w:pos="8306"/>
          <w:tab w:val="right" w:pos="9781"/>
        </w:tabs>
        <w:spacing w:after="0" w:line="240" w:lineRule="auto"/>
        <w:jc w:val="both"/>
        <w:rPr>
          <w:rFonts w:ascii="Times New Roman" w:hAnsi="Times New Roman" w:cs="Times New Roman"/>
          <w:sz w:val="28"/>
          <w:lang w:val="uk-UA"/>
        </w:rPr>
      </w:pPr>
      <w:r w:rsidRPr="006F42A0">
        <w:rPr>
          <w:rFonts w:ascii="Times New Roman" w:hAnsi="Times New Roman" w:cs="Times New Roman"/>
          <w:sz w:val="28"/>
          <w:lang w:val="uk-UA"/>
        </w:rPr>
        <w:t>Секретар Сумської міської ради                                                       Артем КОБЗАР</w:t>
      </w:r>
    </w:p>
    <w:p w:rsidR="006F42A0" w:rsidRPr="006F42A0" w:rsidRDefault="006F42A0" w:rsidP="006F42A0">
      <w:pPr>
        <w:tabs>
          <w:tab w:val="center" w:pos="4153"/>
          <w:tab w:val="right" w:pos="8306"/>
          <w:tab w:val="right" w:pos="9781"/>
        </w:tabs>
        <w:spacing w:after="0" w:line="240" w:lineRule="auto"/>
        <w:jc w:val="both"/>
        <w:rPr>
          <w:rFonts w:ascii="Times New Roman" w:hAnsi="Times New Roman" w:cs="Times New Roman"/>
          <w:sz w:val="28"/>
          <w:lang w:val="uk-UA"/>
        </w:rPr>
      </w:pPr>
    </w:p>
    <w:p w:rsidR="006F42A0" w:rsidRPr="006F42A0" w:rsidRDefault="006F42A0" w:rsidP="006F42A0">
      <w:pPr>
        <w:tabs>
          <w:tab w:val="center" w:pos="4153"/>
          <w:tab w:val="right" w:pos="8306"/>
          <w:tab w:val="right" w:pos="9781"/>
        </w:tabs>
        <w:spacing w:after="0" w:line="240" w:lineRule="auto"/>
        <w:jc w:val="both"/>
        <w:rPr>
          <w:rFonts w:ascii="Times New Roman" w:hAnsi="Times New Roman" w:cs="Times New Roman"/>
          <w:sz w:val="28"/>
          <w:lang w:val="uk-UA"/>
        </w:rPr>
      </w:pPr>
    </w:p>
    <w:p w:rsidR="006F42A0" w:rsidRPr="006F42A0" w:rsidRDefault="006F42A0" w:rsidP="006F42A0">
      <w:pPr>
        <w:spacing w:after="0" w:line="240" w:lineRule="auto"/>
        <w:rPr>
          <w:rFonts w:ascii="Times New Roman" w:eastAsia="Times New Roman" w:hAnsi="Times New Roman" w:cs="Times New Roman"/>
          <w:sz w:val="24"/>
          <w:szCs w:val="24"/>
          <w:lang w:val="uk-UA" w:eastAsia="ru-RU"/>
        </w:rPr>
      </w:pPr>
      <w:r w:rsidRPr="006F42A0">
        <w:rPr>
          <w:rFonts w:ascii="Times New Roman" w:eastAsia="Times New Roman" w:hAnsi="Times New Roman" w:cs="Times New Roman"/>
          <w:sz w:val="24"/>
          <w:szCs w:val="24"/>
          <w:lang w:val="uk-UA" w:eastAsia="ru-RU"/>
        </w:rPr>
        <w:t>Виконавець: Неля ВЕРБИЦЬКА</w:t>
      </w:r>
    </w:p>
    <w:p w:rsidR="006F42A0" w:rsidRPr="006F42A0" w:rsidRDefault="006F42A0" w:rsidP="006F42A0">
      <w:pPr>
        <w:spacing w:after="0" w:line="240" w:lineRule="auto"/>
        <w:rPr>
          <w:rFonts w:ascii="Times New Roman" w:eastAsia="Times New Roman" w:hAnsi="Times New Roman" w:cs="Times New Roman"/>
          <w:sz w:val="24"/>
          <w:szCs w:val="24"/>
          <w:lang w:val="uk-UA" w:eastAsia="ru-RU"/>
        </w:rPr>
      </w:pPr>
      <w:r w:rsidRPr="006F42A0">
        <w:rPr>
          <w:rFonts w:ascii="Times New Roman" w:eastAsia="Times New Roman" w:hAnsi="Times New Roman" w:cs="Times New Roman"/>
          <w:sz w:val="24"/>
          <w:szCs w:val="24"/>
          <w:lang w:val="uk-UA" w:eastAsia="ru-RU"/>
        </w:rPr>
        <w:t>___________________________</w:t>
      </w:r>
    </w:p>
    <w:p w:rsidR="006F42A0" w:rsidRPr="006F42A0" w:rsidRDefault="006F42A0" w:rsidP="006F42A0">
      <w:pPr>
        <w:tabs>
          <w:tab w:val="center" w:pos="4153"/>
          <w:tab w:val="right" w:pos="8306"/>
          <w:tab w:val="right" w:pos="9781"/>
        </w:tabs>
        <w:spacing w:after="0" w:line="240" w:lineRule="auto"/>
        <w:jc w:val="both"/>
        <w:rPr>
          <w:rFonts w:ascii="Times New Roman" w:hAnsi="Times New Roman" w:cs="Times New Roman"/>
          <w:sz w:val="24"/>
          <w:szCs w:val="24"/>
          <w:lang w:val="uk-UA"/>
        </w:rPr>
      </w:pPr>
      <w:bookmarkStart w:id="0" w:name="_GoBack"/>
      <w:bookmarkEnd w:id="0"/>
    </w:p>
    <w:p w:rsidR="00FD6284" w:rsidRPr="006F42A0" w:rsidRDefault="00FD6284">
      <w:pPr>
        <w:rPr>
          <w:rFonts w:ascii="Times New Roman" w:hAnsi="Times New Roman" w:cs="Times New Roman"/>
        </w:rPr>
      </w:pPr>
    </w:p>
    <w:sectPr w:rsidR="00FD6284" w:rsidRPr="006F42A0" w:rsidSect="006F42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3B"/>
    <w:rsid w:val="006F42A0"/>
    <w:rsid w:val="00FD6284"/>
    <w:rsid w:val="00FF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2F22"/>
  <w15:chartTrackingRefBased/>
  <w15:docId w15:val="{8A570F9F-2F43-47A7-85AD-A9678AAD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69424">
      <w:bodyDiv w:val="1"/>
      <w:marLeft w:val="0"/>
      <w:marRight w:val="0"/>
      <w:marTop w:val="0"/>
      <w:marBottom w:val="0"/>
      <w:divBdr>
        <w:top w:val="none" w:sz="0" w:space="0" w:color="auto"/>
        <w:left w:val="none" w:sz="0" w:space="0" w:color="auto"/>
        <w:bottom w:val="none" w:sz="0" w:space="0" w:color="auto"/>
        <w:right w:val="none" w:sz="0" w:space="0" w:color="auto"/>
      </w:divBdr>
    </w:div>
    <w:div w:id="8295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Іванова Світлана Миколаївна</dc:creator>
  <cp:keywords/>
  <dc:description/>
  <cp:lastModifiedBy>Іванова Світлана Миколаївна</cp:lastModifiedBy>
  <cp:revision>2</cp:revision>
  <dcterms:created xsi:type="dcterms:W3CDTF">2025-10-02T07:54:00Z</dcterms:created>
  <dcterms:modified xsi:type="dcterms:W3CDTF">2025-10-02T07:56:00Z</dcterms:modified>
</cp:coreProperties>
</file>