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4320B6" w:rsidTr="006323F4">
        <w:trPr>
          <w:trHeight w:val="701"/>
          <w:jc w:val="center"/>
        </w:trPr>
        <w:tc>
          <w:tcPr>
            <w:tcW w:w="4253" w:type="dxa"/>
          </w:tcPr>
          <w:p w:rsidR="004320B6" w:rsidRDefault="004320B6" w:rsidP="006323F4">
            <w:pPr>
              <w:pStyle w:val="a5"/>
              <w:spacing w:line="256" w:lineRule="auto"/>
              <w:rPr>
                <w:color w:val="000000" w:themeColor="text1"/>
                <w:lang w:eastAsia="en-US"/>
              </w:rPr>
            </w:pPr>
          </w:p>
        </w:tc>
        <w:tc>
          <w:tcPr>
            <w:tcW w:w="1134" w:type="dxa"/>
            <w:hideMark/>
          </w:tcPr>
          <w:p w:rsidR="004320B6" w:rsidRDefault="004320B6" w:rsidP="006323F4">
            <w:pPr>
              <w:pStyle w:val="a5"/>
              <w:spacing w:line="256" w:lineRule="auto"/>
              <w:jc w:val="center"/>
              <w:rPr>
                <w:color w:val="000000" w:themeColor="text1"/>
                <w:lang w:eastAsia="en-US"/>
              </w:rPr>
            </w:pPr>
            <w:r>
              <w:rPr>
                <w:color w:val="000000" w:themeColor="text1"/>
                <w:lang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8" o:title=""/>
                </v:shape>
                <o:OLEObject Type="Embed" ProgID="Msxml2.SAXXMLReader.5.0" ShapeID="_x0000_i1025" DrawAspect="Content" ObjectID="_1822798878" r:id="rId9"/>
              </w:object>
            </w:r>
          </w:p>
        </w:tc>
        <w:tc>
          <w:tcPr>
            <w:tcW w:w="4253" w:type="dxa"/>
          </w:tcPr>
          <w:p w:rsidR="00791D29" w:rsidRPr="00316499" w:rsidRDefault="004320B6" w:rsidP="00791D29">
            <w:pPr>
              <w:keepNext/>
              <w:spacing w:line="256" w:lineRule="auto"/>
              <w:outlineLvl w:val="1"/>
              <w:rPr>
                <w:color w:val="000000" w:themeColor="text1"/>
                <w:sz w:val="24"/>
                <w:lang w:eastAsia="en-US"/>
              </w:rPr>
            </w:pPr>
            <w:r w:rsidRPr="007D2808">
              <w:rPr>
                <w:color w:val="000000" w:themeColor="text1"/>
                <w:sz w:val="24"/>
                <w:lang w:eastAsia="en-US"/>
              </w:rPr>
              <w:t xml:space="preserve">    </w:t>
            </w:r>
            <w:r>
              <w:rPr>
                <w:color w:val="000000" w:themeColor="text1"/>
                <w:sz w:val="24"/>
                <w:lang w:eastAsia="en-US"/>
              </w:rPr>
              <w:t xml:space="preserve">          </w:t>
            </w:r>
            <w:r w:rsidRPr="007D2808">
              <w:rPr>
                <w:color w:val="000000" w:themeColor="text1"/>
                <w:sz w:val="24"/>
                <w:lang w:eastAsia="en-US"/>
              </w:rPr>
              <w:t xml:space="preserve"> </w:t>
            </w:r>
          </w:p>
          <w:p w:rsidR="004320B6" w:rsidRPr="00316499" w:rsidRDefault="004320B6" w:rsidP="006323F4">
            <w:pPr>
              <w:keepNext/>
              <w:spacing w:line="256" w:lineRule="auto"/>
              <w:outlineLvl w:val="1"/>
              <w:rPr>
                <w:color w:val="000000" w:themeColor="text1"/>
                <w:sz w:val="24"/>
                <w:lang w:eastAsia="en-US"/>
              </w:rPr>
            </w:pPr>
          </w:p>
        </w:tc>
      </w:tr>
    </w:tbl>
    <w:p w:rsidR="004320B6" w:rsidRDefault="004320B6" w:rsidP="004320B6">
      <w:pPr>
        <w:pStyle w:val="2"/>
        <w:spacing w:before="0"/>
        <w:jc w:val="center"/>
        <w:rPr>
          <w:rFonts w:ascii="Times New Roman" w:hAnsi="Times New Roman" w:cs="Times New Roman"/>
          <w:b w:val="0"/>
          <w:bCs w:val="0"/>
          <w:color w:val="000000" w:themeColor="text1"/>
          <w:sz w:val="28"/>
          <w:szCs w:val="28"/>
          <w:lang w:val="uk-UA"/>
        </w:rPr>
      </w:pPr>
    </w:p>
    <w:p w:rsidR="004320B6" w:rsidRDefault="004320B6" w:rsidP="004320B6">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4320B6" w:rsidRDefault="004320B6" w:rsidP="004320B6">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 xml:space="preserve">VIIІ СКЛИКАННЯ </w:t>
      </w:r>
      <w:r w:rsidR="00D9758B">
        <w:rPr>
          <w:rFonts w:ascii="Times New Roman" w:hAnsi="Times New Roman" w:cs="Times New Roman"/>
          <w:b w:val="0"/>
          <w:bCs w:val="0"/>
          <w:color w:val="000000" w:themeColor="text1"/>
          <w:sz w:val="28"/>
          <w:szCs w:val="28"/>
          <w:lang w:val="en-US"/>
        </w:rPr>
        <w:t>LXXIII</w:t>
      </w:r>
      <w:r w:rsidR="00D9758B" w:rsidRPr="00D9758B">
        <w:rPr>
          <w:rFonts w:ascii="Times New Roman" w:hAnsi="Times New Roman" w:cs="Times New Roman"/>
          <w:b w:val="0"/>
          <w:bCs w:val="0"/>
          <w:color w:val="000000" w:themeColor="text1"/>
          <w:sz w:val="28"/>
          <w:szCs w:val="28"/>
          <w:lang w:val="uk-UA"/>
        </w:rPr>
        <w:t xml:space="preserve"> (</w:t>
      </w:r>
      <w:r w:rsidR="00D9758B">
        <w:rPr>
          <w:rFonts w:ascii="Times New Roman" w:hAnsi="Times New Roman" w:cs="Times New Roman"/>
          <w:b w:val="0"/>
          <w:bCs w:val="0"/>
          <w:color w:val="000000" w:themeColor="text1"/>
          <w:sz w:val="28"/>
          <w:szCs w:val="28"/>
          <w:lang w:val="uk-UA"/>
        </w:rPr>
        <w:t>позачергова</w:t>
      </w:r>
      <w:r w:rsidR="00D9758B" w:rsidRPr="00D9758B">
        <w:rPr>
          <w:rFonts w:ascii="Times New Roman" w:hAnsi="Times New Roman" w:cs="Times New Roman"/>
          <w:b w:val="0"/>
          <w:bCs w:val="0"/>
          <w:color w:val="000000" w:themeColor="text1"/>
          <w:sz w:val="28"/>
          <w:szCs w:val="28"/>
          <w:lang w:val="uk-UA"/>
        </w:rPr>
        <w:t xml:space="preserve">) </w:t>
      </w:r>
      <w:r>
        <w:rPr>
          <w:rFonts w:ascii="Times New Roman" w:hAnsi="Times New Roman" w:cs="Times New Roman"/>
          <w:b w:val="0"/>
          <w:bCs w:val="0"/>
          <w:color w:val="000000" w:themeColor="text1"/>
          <w:sz w:val="28"/>
          <w:szCs w:val="28"/>
          <w:lang w:val="uk-UA"/>
        </w:rPr>
        <w:t>СЕСІЯ</w:t>
      </w:r>
    </w:p>
    <w:p w:rsidR="004320B6" w:rsidRDefault="004320B6" w:rsidP="004320B6">
      <w:pPr>
        <w:jc w:val="center"/>
        <w:rPr>
          <w:b/>
          <w:bCs/>
          <w:color w:val="000000" w:themeColor="text1"/>
          <w:sz w:val="32"/>
          <w:szCs w:val="32"/>
        </w:rPr>
      </w:pPr>
      <w:r>
        <w:rPr>
          <w:b/>
          <w:bCs/>
          <w:color w:val="000000" w:themeColor="text1"/>
          <w:sz w:val="32"/>
          <w:szCs w:val="32"/>
        </w:rPr>
        <w:t>РІШЕННЯ</w:t>
      </w:r>
    </w:p>
    <w:p w:rsidR="00F7060B" w:rsidRPr="00F7060B" w:rsidRDefault="00F7060B" w:rsidP="00F7060B">
      <w:pPr>
        <w:tabs>
          <w:tab w:val="left" w:pos="1418"/>
        </w:tabs>
      </w:pPr>
    </w:p>
    <w:tbl>
      <w:tblPr>
        <w:tblW w:w="0" w:type="auto"/>
        <w:tblInd w:w="-34" w:type="dxa"/>
        <w:tblLook w:val="01E0" w:firstRow="1" w:lastRow="1" w:firstColumn="1" w:lastColumn="1" w:noHBand="0" w:noVBand="0"/>
      </w:tblPr>
      <w:tblGrid>
        <w:gridCol w:w="4820"/>
      </w:tblGrid>
      <w:tr w:rsidR="00F7060B" w:rsidRPr="00F7060B" w:rsidTr="00670D95">
        <w:trPr>
          <w:trHeight w:val="613"/>
        </w:trPr>
        <w:tc>
          <w:tcPr>
            <w:tcW w:w="4820" w:type="dxa"/>
            <w:shd w:val="clear" w:color="auto" w:fill="auto"/>
          </w:tcPr>
          <w:p w:rsidR="004320B6" w:rsidRDefault="004320B6" w:rsidP="004320B6">
            <w:pPr>
              <w:jc w:val="center"/>
              <w:rPr>
                <w:b/>
                <w:bCs/>
                <w:color w:val="000000" w:themeColor="text1"/>
              </w:rPr>
            </w:pPr>
          </w:p>
          <w:tbl>
            <w:tblPr>
              <w:tblW w:w="0" w:type="auto"/>
              <w:tblLook w:val="01E0" w:firstRow="1" w:lastRow="1" w:firstColumn="1" w:lastColumn="1" w:noHBand="0" w:noVBand="0"/>
            </w:tblPr>
            <w:tblGrid>
              <w:gridCol w:w="4604"/>
            </w:tblGrid>
            <w:tr w:rsidR="004320B6" w:rsidTr="006323F4">
              <w:trPr>
                <w:trHeight w:val="117"/>
              </w:trPr>
              <w:tc>
                <w:tcPr>
                  <w:tcW w:w="5372" w:type="dxa"/>
                  <w:hideMark/>
                </w:tcPr>
                <w:p w:rsidR="004320B6" w:rsidRDefault="004320B6" w:rsidP="00D9758B">
                  <w:pPr>
                    <w:spacing w:line="256" w:lineRule="auto"/>
                    <w:ind w:right="-108"/>
                    <w:jc w:val="both"/>
                    <w:rPr>
                      <w:color w:val="000000" w:themeColor="text1"/>
                      <w:lang w:eastAsia="en-US"/>
                    </w:rPr>
                  </w:pPr>
                  <w:r>
                    <w:rPr>
                      <w:color w:val="000000" w:themeColor="text1"/>
                      <w:lang w:eastAsia="en-US"/>
                    </w:rPr>
                    <w:t xml:space="preserve">від </w:t>
                  </w:r>
                  <w:r w:rsidR="00D9758B">
                    <w:rPr>
                      <w:color w:val="000000" w:themeColor="text1"/>
                      <w:lang w:eastAsia="en-US"/>
                    </w:rPr>
                    <w:t>23 жовтня</w:t>
                  </w:r>
                  <w:r>
                    <w:rPr>
                      <w:color w:val="000000" w:themeColor="text1"/>
                      <w:lang w:eastAsia="en-US"/>
                    </w:rPr>
                    <w:t xml:space="preserve"> 2025 року №</w:t>
                  </w:r>
                  <w:r w:rsidR="00D9758B">
                    <w:rPr>
                      <w:color w:val="000000" w:themeColor="text1"/>
                      <w:lang w:eastAsia="en-US"/>
                    </w:rPr>
                    <w:t xml:space="preserve"> 6131</w:t>
                  </w:r>
                  <w:r>
                    <w:rPr>
                      <w:color w:val="000000" w:themeColor="text1"/>
                      <w:lang w:eastAsia="en-US"/>
                    </w:rPr>
                    <w:t xml:space="preserve"> - МР</w:t>
                  </w:r>
                </w:p>
              </w:tc>
            </w:tr>
            <w:tr w:rsidR="00155276" w:rsidTr="006323F4">
              <w:trPr>
                <w:trHeight w:val="117"/>
              </w:trPr>
              <w:tc>
                <w:tcPr>
                  <w:tcW w:w="5372" w:type="dxa"/>
                </w:tcPr>
                <w:p w:rsidR="00155276" w:rsidRDefault="00155276" w:rsidP="004320B6">
                  <w:pPr>
                    <w:spacing w:line="256" w:lineRule="auto"/>
                    <w:ind w:right="-108"/>
                    <w:jc w:val="both"/>
                    <w:rPr>
                      <w:color w:val="000000" w:themeColor="text1"/>
                      <w:lang w:eastAsia="en-US"/>
                    </w:rPr>
                  </w:pPr>
                  <w:r>
                    <w:rPr>
                      <w:color w:val="000000" w:themeColor="text1"/>
                      <w:lang w:eastAsia="en-US"/>
                    </w:rPr>
                    <w:t>м. Суми</w:t>
                  </w:r>
                </w:p>
              </w:tc>
            </w:tr>
          </w:tbl>
          <w:p w:rsidR="00F7060B" w:rsidRPr="00F7060B" w:rsidRDefault="00F7060B" w:rsidP="00F7060B">
            <w:pPr>
              <w:tabs>
                <w:tab w:val="left" w:pos="1418"/>
              </w:tabs>
              <w:ind w:right="-108"/>
            </w:pPr>
          </w:p>
        </w:tc>
      </w:tr>
      <w:tr w:rsidR="00F7060B" w:rsidRPr="00F7060B" w:rsidTr="00670D95">
        <w:trPr>
          <w:trHeight w:val="1729"/>
        </w:trPr>
        <w:tc>
          <w:tcPr>
            <w:tcW w:w="4820" w:type="dxa"/>
            <w:shd w:val="clear" w:color="auto" w:fill="auto"/>
          </w:tcPr>
          <w:p w:rsidR="00F7060B" w:rsidRPr="00F7060B" w:rsidRDefault="00F7060B" w:rsidP="00F7060B">
            <w:pPr>
              <w:widowControl w:val="0"/>
              <w:tabs>
                <w:tab w:val="left" w:pos="1276"/>
                <w:tab w:val="left" w:pos="1418"/>
              </w:tabs>
              <w:autoSpaceDE w:val="0"/>
              <w:autoSpaceDN w:val="0"/>
              <w:adjustRightInd w:val="0"/>
              <w:ind w:right="-108"/>
              <w:jc w:val="both"/>
              <w:rPr>
                <w:sz w:val="16"/>
                <w:szCs w:val="16"/>
              </w:rPr>
            </w:pPr>
          </w:p>
          <w:p w:rsidR="00F7060B" w:rsidRPr="00F7060B" w:rsidRDefault="00F7060B" w:rsidP="00F7060B">
            <w:pPr>
              <w:widowControl w:val="0"/>
              <w:tabs>
                <w:tab w:val="left" w:pos="1276"/>
                <w:tab w:val="left" w:pos="1418"/>
              </w:tabs>
              <w:autoSpaceDE w:val="0"/>
              <w:autoSpaceDN w:val="0"/>
              <w:adjustRightInd w:val="0"/>
              <w:ind w:right="-108"/>
              <w:jc w:val="both"/>
            </w:pPr>
            <w:r w:rsidRPr="00F7060B">
              <w:t xml:space="preserve">Про внесення змін до рішення Сумської міської ради від 30.03.2016 </w:t>
            </w:r>
            <w:r w:rsidR="00D9758B">
              <w:br/>
            </w:r>
            <w:r w:rsidRPr="00F7060B">
              <w:t xml:space="preserve">№ 530-МР «Про Положення про департамент інфраструктури міста Сумської міської ради» (зі змінами) </w:t>
            </w:r>
          </w:p>
        </w:tc>
      </w:tr>
    </w:tbl>
    <w:p w:rsidR="00F7060B" w:rsidRPr="00F7060B" w:rsidRDefault="00F7060B" w:rsidP="00F7060B">
      <w:pPr>
        <w:tabs>
          <w:tab w:val="left" w:pos="1276"/>
          <w:tab w:val="left" w:pos="1418"/>
        </w:tabs>
        <w:ind w:firstLine="709"/>
        <w:jc w:val="both"/>
        <w:rPr>
          <w:bCs/>
          <w:sz w:val="16"/>
          <w:szCs w:val="16"/>
        </w:rPr>
      </w:pPr>
    </w:p>
    <w:p w:rsidR="00F7060B" w:rsidRPr="00F7060B" w:rsidRDefault="00F7060B" w:rsidP="00F7060B">
      <w:pPr>
        <w:tabs>
          <w:tab w:val="left" w:pos="1276"/>
          <w:tab w:val="left" w:pos="1418"/>
        </w:tabs>
        <w:ind w:firstLine="709"/>
        <w:jc w:val="both"/>
        <w:rPr>
          <w:bCs/>
          <w:sz w:val="16"/>
          <w:szCs w:val="16"/>
        </w:rPr>
      </w:pPr>
    </w:p>
    <w:p w:rsidR="00F7060B" w:rsidRPr="00F7060B" w:rsidRDefault="00AA533A" w:rsidP="00F7060B">
      <w:pPr>
        <w:ind w:firstLine="851"/>
        <w:jc w:val="both"/>
      </w:pPr>
      <w:r>
        <w:t xml:space="preserve">У зв’язку зі змінами у структурі </w:t>
      </w:r>
      <w:r>
        <w:rPr>
          <w:spacing w:val="6"/>
        </w:rPr>
        <w:t>Д</w:t>
      </w:r>
      <w:r w:rsidRPr="008D2FC8">
        <w:rPr>
          <w:spacing w:val="6"/>
        </w:rPr>
        <w:t>епартаменту інфраструктури міста Сумської міської ради</w:t>
      </w:r>
      <w:r w:rsidRPr="008D2FC8">
        <w:t xml:space="preserve"> </w:t>
      </w:r>
      <w:r>
        <w:t>та з</w:t>
      </w:r>
      <w:r w:rsidRPr="00F7060B">
        <w:rPr>
          <w:rFonts w:eastAsia="Calibri"/>
          <w:color w:val="auto"/>
          <w:szCs w:val="24"/>
          <w:lang w:eastAsia="ru-RU"/>
        </w:rPr>
        <w:t xml:space="preserve"> </w:t>
      </w:r>
      <w:r w:rsidR="00F7060B" w:rsidRPr="00F7060B">
        <w:rPr>
          <w:rFonts w:eastAsia="Calibri"/>
          <w:color w:val="auto"/>
          <w:szCs w:val="24"/>
          <w:lang w:eastAsia="ru-RU"/>
        </w:rPr>
        <w:t xml:space="preserve">метою приведення у відповідність до вимог чинного законодавства та </w:t>
      </w:r>
      <w:r w:rsidR="00F7060B" w:rsidRPr="00F7060B">
        <w:rPr>
          <w:rFonts w:eastAsia="Calibri"/>
          <w:color w:val="auto"/>
          <w:lang w:eastAsia="ru-RU"/>
        </w:rPr>
        <w:t>оптимізації роботи Департаменту</w:t>
      </w:r>
      <w:r w:rsidR="00F7060B" w:rsidRPr="00F7060B">
        <w:rPr>
          <w:rFonts w:eastAsia="Calibri"/>
          <w:color w:val="auto"/>
          <w:szCs w:val="24"/>
          <w:lang w:eastAsia="ru-RU"/>
        </w:rPr>
        <w:t xml:space="preserve"> інфраструктури міста Сумської міської ради</w:t>
      </w:r>
      <w:r w:rsidR="00F7060B" w:rsidRPr="00F7060B">
        <w:rPr>
          <w:rFonts w:eastAsia="Calibri"/>
          <w:color w:val="auto"/>
          <w:lang w:eastAsia="ru-RU"/>
        </w:rPr>
        <w:t xml:space="preserve">, </w:t>
      </w:r>
      <w:r w:rsidR="00F7060B" w:rsidRPr="00F7060B">
        <w:t xml:space="preserve">керуючись статтею 25 Закону </w:t>
      </w:r>
      <w:r w:rsidR="00F7060B" w:rsidRPr="00F7060B">
        <w:rPr>
          <w:spacing w:val="1"/>
        </w:rPr>
        <w:t xml:space="preserve">України «Про місцеве самоврядування в Україні», </w:t>
      </w:r>
      <w:r w:rsidR="00F7060B" w:rsidRPr="00F7060B">
        <w:rPr>
          <w:b/>
          <w:bCs/>
          <w:spacing w:val="1"/>
        </w:rPr>
        <w:t>Сумська міська рада</w:t>
      </w:r>
    </w:p>
    <w:p w:rsidR="00F7060B" w:rsidRPr="00F7060B" w:rsidRDefault="00F7060B" w:rsidP="00F7060B">
      <w:pPr>
        <w:widowControl w:val="0"/>
        <w:tabs>
          <w:tab w:val="left" w:pos="1276"/>
          <w:tab w:val="left" w:pos="1418"/>
          <w:tab w:val="left" w:pos="3165"/>
        </w:tabs>
        <w:autoSpaceDE w:val="0"/>
        <w:autoSpaceDN w:val="0"/>
        <w:adjustRightInd w:val="0"/>
        <w:rPr>
          <w:bCs/>
          <w:sz w:val="16"/>
          <w:szCs w:val="16"/>
        </w:rPr>
      </w:pPr>
    </w:p>
    <w:p w:rsidR="00F7060B" w:rsidRPr="00F7060B" w:rsidRDefault="00F7060B" w:rsidP="00F7060B">
      <w:pPr>
        <w:widowControl w:val="0"/>
        <w:tabs>
          <w:tab w:val="left" w:pos="566"/>
          <w:tab w:val="left" w:pos="1276"/>
          <w:tab w:val="left" w:pos="1418"/>
        </w:tabs>
        <w:autoSpaceDE w:val="0"/>
        <w:autoSpaceDN w:val="0"/>
        <w:adjustRightInd w:val="0"/>
        <w:ind w:firstLine="720"/>
        <w:jc w:val="center"/>
        <w:rPr>
          <w:b/>
          <w:bCs/>
        </w:rPr>
      </w:pPr>
      <w:r w:rsidRPr="00F7060B">
        <w:rPr>
          <w:b/>
          <w:bCs/>
        </w:rPr>
        <w:t>ВИРІШИЛА:</w:t>
      </w:r>
    </w:p>
    <w:p w:rsidR="00F7060B" w:rsidRPr="00F7060B" w:rsidRDefault="00F7060B" w:rsidP="00F7060B">
      <w:pPr>
        <w:widowControl w:val="0"/>
        <w:tabs>
          <w:tab w:val="left" w:pos="566"/>
          <w:tab w:val="left" w:pos="1276"/>
          <w:tab w:val="left" w:pos="1418"/>
        </w:tabs>
        <w:autoSpaceDE w:val="0"/>
        <w:autoSpaceDN w:val="0"/>
        <w:adjustRightInd w:val="0"/>
        <w:ind w:firstLine="709"/>
        <w:jc w:val="center"/>
        <w:rPr>
          <w:b/>
          <w:bCs/>
          <w:sz w:val="16"/>
          <w:szCs w:val="16"/>
        </w:rPr>
      </w:pPr>
    </w:p>
    <w:p w:rsidR="00F7060B" w:rsidRPr="00F7060B" w:rsidRDefault="00F7060B" w:rsidP="00F7060B">
      <w:pPr>
        <w:widowControl w:val="0"/>
        <w:numPr>
          <w:ilvl w:val="0"/>
          <w:numId w:val="6"/>
        </w:numPr>
        <w:tabs>
          <w:tab w:val="left" w:pos="566"/>
          <w:tab w:val="left" w:pos="709"/>
          <w:tab w:val="left" w:pos="851"/>
          <w:tab w:val="left" w:pos="1276"/>
        </w:tabs>
        <w:autoSpaceDE w:val="0"/>
        <w:autoSpaceDN w:val="0"/>
        <w:adjustRightInd w:val="0"/>
        <w:ind w:left="0" w:firstLine="709"/>
        <w:jc w:val="both"/>
        <w:rPr>
          <w:bCs/>
        </w:rPr>
      </w:pPr>
      <w:r w:rsidRPr="00F7060B">
        <w:rPr>
          <w:bCs/>
        </w:rPr>
        <w:t xml:space="preserve">Внести зміни до </w:t>
      </w:r>
      <w:r w:rsidRPr="00F7060B">
        <w:t xml:space="preserve">рішення Сумської міської ради від 30.03.2016 </w:t>
      </w:r>
      <w:r w:rsidRPr="00F7060B">
        <w:br/>
        <w:t>№ 530-МР «Про Положення про департамент інфраструктури міста Сумської міської ради» (зі змінами) виклавши додаток до рішення в новій редакції (додається).</w:t>
      </w:r>
    </w:p>
    <w:p w:rsidR="00F7060B" w:rsidRPr="00F7060B" w:rsidRDefault="00F7060B" w:rsidP="00F7060B">
      <w:pPr>
        <w:widowControl w:val="0"/>
        <w:numPr>
          <w:ilvl w:val="0"/>
          <w:numId w:val="6"/>
        </w:numPr>
        <w:tabs>
          <w:tab w:val="left" w:pos="566"/>
          <w:tab w:val="left" w:pos="709"/>
          <w:tab w:val="left" w:pos="851"/>
          <w:tab w:val="left" w:pos="1276"/>
        </w:tabs>
        <w:autoSpaceDE w:val="0"/>
        <w:autoSpaceDN w:val="0"/>
        <w:adjustRightInd w:val="0"/>
        <w:ind w:left="0" w:firstLine="709"/>
        <w:jc w:val="both"/>
        <w:rPr>
          <w:bCs/>
        </w:rPr>
      </w:pPr>
      <w:r w:rsidRPr="00F7060B">
        <w:rPr>
          <w:bCs/>
        </w:rPr>
        <w:t xml:space="preserve">Вважати таким, що втратило чинність рішення Сумської міської ради від </w:t>
      </w:r>
      <w:r w:rsidR="00AA533A">
        <w:rPr>
          <w:bCs/>
        </w:rPr>
        <w:t xml:space="preserve">30.09.2024 № 5024 – МР </w:t>
      </w:r>
      <w:r w:rsidRPr="00F7060B">
        <w:rPr>
          <w:bCs/>
        </w:rPr>
        <w:t xml:space="preserve">«Про </w:t>
      </w:r>
      <w:r w:rsidRPr="00F7060B">
        <w:t>внесення змін до рішення Сумської міської ради від 30.03.2016 № 530-МР «Про Положення про департамент інфраструктури міста Сумської міської ради» (зі змінами)»</w:t>
      </w:r>
      <w:r w:rsidRPr="00F7060B">
        <w:rPr>
          <w:bCs/>
        </w:rPr>
        <w:t>.</w:t>
      </w:r>
    </w:p>
    <w:p w:rsidR="00F7060B" w:rsidRPr="00F7060B" w:rsidRDefault="00F7060B" w:rsidP="00F7060B">
      <w:pPr>
        <w:numPr>
          <w:ilvl w:val="0"/>
          <w:numId w:val="6"/>
        </w:numPr>
        <w:tabs>
          <w:tab w:val="left" w:pos="709"/>
          <w:tab w:val="left" w:pos="1276"/>
        </w:tabs>
        <w:ind w:left="0" w:firstLine="709"/>
        <w:jc w:val="both"/>
        <w:rPr>
          <w:noProof/>
          <w:color w:val="auto"/>
          <w:lang w:eastAsia="ru-RU"/>
        </w:rPr>
      </w:pPr>
      <w:r w:rsidRPr="00F7060B">
        <w:t>Рішення набирає чи</w:t>
      </w:r>
      <w:r>
        <w:t xml:space="preserve">нності з моменту його прийняття та вводиться в дію з </w:t>
      </w:r>
      <w:r w:rsidR="00144FA2">
        <w:t xml:space="preserve">03 листопада </w:t>
      </w:r>
      <w:r>
        <w:t>202</w:t>
      </w:r>
      <w:r w:rsidR="00AA533A">
        <w:t>5</w:t>
      </w:r>
      <w:r>
        <w:t xml:space="preserve"> року.</w:t>
      </w:r>
    </w:p>
    <w:p w:rsidR="00F7060B" w:rsidRPr="00F7060B" w:rsidRDefault="00F7060B" w:rsidP="00F7060B">
      <w:pPr>
        <w:numPr>
          <w:ilvl w:val="0"/>
          <w:numId w:val="6"/>
        </w:numPr>
        <w:tabs>
          <w:tab w:val="left" w:pos="709"/>
          <w:tab w:val="left" w:pos="851"/>
          <w:tab w:val="left" w:pos="1276"/>
        </w:tabs>
        <w:ind w:left="0" w:firstLine="709"/>
        <w:jc w:val="both"/>
      </w:pPr>
      <w:r w:rsidRPr="00F7060B">
        <w:t xml:space="preserve">Організацію виконання даного рішення залишаю за собою. </w:t>
      </w:r>
    </w:p>
    <w:p w:rsidR="00F7060B" w:rsidRPr="00F7060B" w:rsidRDefault="00F7060B" w:rsidP="00F7060B">
      <w:pPr>
        <w:tabs>
          <w:tab w:val="left" w:pos="709"/>
          <w:tab w:val="left" w:pos="851"/>
          <w:tab w:val="left" w:pos="2265"/>
        </w:tabs>
        <w:rPr>
          <w:bCs/>
        </w:rPr>
      </w:pPr>
    </w:p>
    <w:p w:rsidR="00155276" w:rsidRPr="00F7060B" w:rsidRDefault="00F7060B" w:rsidP="00F7060B">
      <w:pPr>
        <w:rPr>
          <w:color w:val="auto"/>
          <w:lang w:eastAsia="ru-RU"/>
        </w:rPr>
      </w:pPr>
      <w:r w:rsidRPr="00F7060B">
        <w:rPr>
          <w:color w:val="auto"/>
          <w:lang w:eastAsia="ru-RU"/>
        </w:rPr>
        <w:t xml:space="preserve">Секретар Сумської міської ради                              </w:t>
      </w:r>
      <w:r w:rsidRPr="00F7060B">
        <w:rPr>
          <w:color w:val="auto"/>
          <w:lang w:eastAsia="ru-RU"/>
        </w:rPr>
        <w:tab/>
      </w:r>
      <w:r w:rsidRPr="00F7060B">
        <w:rPr>
          <w:color w:val="auto"/>
          <w:lang w:eastAsia="ru-RU"/>
        </w:rPr>
        <w:tab/>
      </w:r>
      <w:r w:rsidRPr="00F7060B">
        <w:rPr>
          <w:color w:val="auto"/>
          <w:lang w:eastAsia="ru-RU"/>
        </w:rPr>
        <w:tab/>
        <w:t>Артем Кобзар</w:t>
      </w:r>
    </w:p>
    <w:p w:rsidR="00F7060B" w:rsidRPr="00F7060B" w:rsidRDefault="00F7060B" w:rsidP="00F7060B">
      <w:pPr>
        <w:rPr>
          <w:color w:val="auto"/>
          <w:sz w:val="12"/>
          <w:szCs w:val="12"/>
          <w:lang w:eastAsia="ru-RU"/>
        </w:rPr>
      </w:pPr>
    </w:p>
    <w:p w:rsidR="00F7060B" w:rsidRPr="00F7060B" w:rsidRDefault="00F7060B" w:rsidP="00F7060B">
      <w:pPr>
        <w:rPr>
          <w:color w:val="auto"/>
          <w:sz w:val="20"/>
          <w:szCs w:val="20"/>
          <w:lang w:eastAsia="ru-RU"/>
        </w:rPr>
      </w:pPr>
      <w:r w:rsidRPr="00F7060B">
        <w:rPr>
          <w:color w:val="auto"/>
          <w:sz w:val="20"/>
          <w:szCs w:val="20"/>
          <w:lang w:eastAsia="ru-RU"/>
        </w:rPr>
        <w:t xml:space="preserve">Виконавець: </w:t>
      </w:r>
    </w:p>
    <w:p w:rsidR="00F7060B" w:rsidRDefault="00D9758B" w:rsidP="00F7060B">
      <w:pPr>
        <w:rPr>
          <w:color w:val="auto"/>
          <w:sz w:val="20"/>
          <w:szCs w:val="20"/>
          <w:lang w:eastAsia="ru-RU"/>
        </w:rPr>
      </w:pPr>
      <w:r>
        <w:rPr>
          <w:color w:val="auto"/>
          <w:sz w:val="20"/>
          <w:szCs w:val="20"/>
          <w:lang w:eastAsia="ru-RU"/>
        </w:rPr>
        <w:t>Євген БРОВЕНКО</w:t>
      </w:r>
    </w:p>
    <w:p w:rsidR="00D9758B" w:rsidRPr="00F7060B" w:rsidRDefault="00D9758B" w:rsidP="00F7060B">
      <w:pPr>
        <w:rPr>
          <w:color w:val="auto"/>
          <w:sz w:val="20"/>
          <w:szCs w:val="20"/>
          <w:lang w:eastAsia="ru-RU"/>
        </w:rPr>
      </w:pPr>
    </w:p>
    <w:p w:rsidR="00F7060B" w:rsidRPr="00F7060B" w:rsidRDefault="00F7060B" w:rsidP="00F7060B">
      <w:pPr>
        <w:jc w:val="both"/>
        <w:outlineLvl w:val="5"/>
        <w:rPr>
          <w:bCs/>
          <w:color w:val="auto"/>
          <w:sz w:val="20"/>
          <w:szCs w:val="20"/>
          <w:lang w:eastAsia="ru-RU"/>
        </w:rPr>
      </w:pPr>
      <w:r w:rsidRPr="00F7060B">
        <w:rPr>
          <w:bCs/>
          <w:color w:val="auto"/>
          <w:sz w:val="20"/>
          <w:szCs w:val="20"/>
          <w:lang w:eastAsia="ru-RU"/>
        </w:rPr>
        <w:t>_____________</w:t>
      </w:r>
    </w:p>
    <w:p w:rsidR="00F7060B" w:rsidRPr="00F7060B" w:rsidRDefault="00F7060B" w:rsidP="00F7060B">
      <w:pPr>
        <w:shd w:val="clear" w:color="auto" w:fill="FFFFFF"/>
        <w:outlineLvl w:val="3"/>
        <w:rPr>
          <w:bCs/>
          <w:color w:val="auto"/>
          <w:sz w:val="20"/>
          <w:szCs w:val="20"/>
          <w:lang w:eastAsia="ru-RU"/>
        </w:rPr>
      </w:pPr>
    </w:p>
    <w:p w:rsidR="00F7060B" w:rsidRPr="00F7060B" w:rsidRDefault="00F7060B" w:rsidP="00F7060B">
      <w:pPr>
        <w:shd w:val="clear" w:color="auto" w:fill="FFFFFF"/>
        <w:outlineLvl w:val="3"/>
        <w:rPr>
          <w:bCs/>
          <w:color w:val="auto"/>
          <w:sz w:val="20"/>
          <w:szCs w:val="20"/>
          <w:lang w:eastAsia="ru-RU"/>
        </w:rPr>
      </w:pPr>
    </w:p>
    <w:p w:rsidR="00F7060B" w:rsidRPr="00F7060B" w:rsidRDefault="00F7060B" w:rsidP="00F7060B">
      <w:pPr>
        <w:shd w:val="clear" w:color="auto" w:fill="FFFFFF"/>
        <w:outlineLvl w:val="3"/>
        <w:rPr>
          <w:bCs/>
          <w:color w:val="auto"/>
          <w:sz w:val="20"/>
          <w:szCs w:val="20"/>
          <w:lang w:eastAsia="ru-RU"/>
        </w:rPr>
      </w:pPr>
    </w:p>
    <w:p w:rsidR="00AA602F" w:rsidRPr="00AA602F" w:rsidRDefault="00AA602F" w:rsidP="00155276">
      <w:pPr>
        <w:shd w:val="clear" w:color="auto" w:fill="FFFFFF"/>
        <w:ind w:left="4820"/>
        <w:jc w:val="center"/>
        <w:outlineLvl w:val="3"/>
        <w:rPr>
          <w:lang w:eastAsia="ru-RU"/>
        </w:rPr>
      </w:pPr>
      <w:bookmarkStart w:id="0" w:name="_GoBack"/>
      <w:bookmarkEnd w:id="0"/>
      <w:r w:rsidRPr="00AA602F">
        <w:rPr>
          <w:lang w:eastAsia="ru-RU"/>
        </w:rPr>
        <w:lastRenderedPageBreak/>
        <w:t>Додаток</w:t>
      </w:r>
    </w:p>
    <w:p w:rsidR="00AA602F" w:rsidRPr="00AA602F" w:rsidRDefault="00AA602F" w:rsidP="00AA602F">
      <w:pPr>
        <w:shd w:val="clear" w:color="auto" w:fill="FFFFFF"/>
        <w:ind w:left="4820"/>
        <w:jc w:val="both"/>
        <w:outlineLvl w:val="3"/>
        <w:rPr>
          <w:lang w:eastAsia="ru-RU"/>
        </w:rPr>
      </w:pPr>
      <w:r w:rsidRPr="00AA602F">
        <w:rPr>
          <w:lang w:eastAsia="ru-RU"/>
        </w:rPr>
        <w:t>до рішенням Сумської міської ради</w:t>
      </w:r>
    </w:p>
    <w:p w:rsidR="00AA602F" w:rsidRPr="00155276" w:rsidRDefault="00AA602F" w:rsidP="00155276">
      <w:pPr>
        <w:shd w:val="clear" w:color="auto" w:fill="FFFFFF"/>
        <w:ind w:left="4820"/>
        <w:jc w:val="both"/>
        <w:outlineLvl w:val="3"/>
      </w:pPr>
      <w:r w:rsidRPr="00AA602F">
        <w:t xml:space="preserve">«Про внесення змін до рішення Сумської міської ради від 30.03.2016 </w:t>
      </w:r>
      <w:r w:rsidRPr="00AA602F">
        <w:br/>
        <w:t>№ 530-МР «Про Положення про департамент інфраструктури міста Сумської міської ради» (зі змінами)</w:t>
      </w:r>
      <w:r w:rsidR="00155276">
        <w:t xml:space="preserve">              </w:t>
      </w:r>
      <w:r w:rsidRPr="00AA602F">
        <w:t xml:space="preserve"> від</w:t>
      </w:r>
      <w:r w:rsidR="00D9758B">
        <w:t xml:space="preserve"> 23 жовтня </w:t>
      </w:r>
      <w:r w:rsidR="00AA533A">
        <w:t>2025</w:t>
      </w:r>
      <w:r w:rsidR="00D9758B">
        <w:t xml:space="preserve"> року № 6131</w:t>
      </w:r>
      <w:r w:rsidRPr="00AA602F">
        <w:t xml:space="preserve"> – МР</w:t>
      </w:r>
    </w:p>
    <w:p w:rsidR="00AA602F" w:rsidRPr="00AA602F" w:rsidRDefault="00AA602F" w:rsidP="00AA602F">
      <w:pPr>
        <w:shd w:val="clear" w:color="auto" w:fill="FFFFFF"/>
        <w:jc w:val="both"/>
        <w:outlineLvl w:val="3"/>
        <w:rPr>
          <w:b/>
          <w:bCs/>
          <w:lang w:eastAsia="ru-RU"/>
        </w:rPr>
      </w:pPr>
    </w:p>
    <w:p w:rsidR="00AA602F" w:rsidRPr="00AA602F" w:rsidRDefault="00AA602F" w:rsidP="00AA602F">
      <w:pPr>
        <w:shd w:val="clear" w:color="auto" w:fill="FFFFFF"/>
        <w:jc w:val="center"/>
        <w:outlineLvl w:val="3"/>
        <w:rPr>
          <w:b/>
          <w:bCs/>
        </w:rPr>
      </w:pPr>
      <w:r w:rsidRPr="00AA602F">
        <w:rPr>
          <w:b/>
          <w:bCs/>
        </w:rPr>
        <w:t>Положення</w:t>
      </w:r>
    </w:p>
    <w:p w:rsidR="00AA602F" w:rsidRPr="00AA602F" w:rsidRDefault="00AA602F" w:rsidP="00AA602F">
      <w:pPr>
        <w:shd w:val="clear" w:color="auto" w:fill="FFFFFF"/>
        <w:jc w:val="center"/>
        <w:outlineLvl w:val="3"/>
        <w:rPr>
          <w:b/>
          <w:bCs/>
        </w:rPr>
      </w:pPr>
      <w:r w:rsidRPr="00AA602F">
        <w:rPr>
          <w:b/>
          <w:bCs/>
        </w:rPr>
        <w:t>про Департамент інфраструктури міста Сумської міської ради</w:t>
      </w:r>
    </w:p>
    <w:p w:rsidR="00AA602F" w:rsidRPr="00AA602F" w:rsidRDefault="00AA602F" w:rsidP="00AA602F">
      <w:pPr>
        <w:shd w:val="clear" w:color="auto" w:fill="FFFFFF"/>
        <w:jc w:val="center"/>
        <w:outlineLvl w:val="3"/>
        <w:rPr>
          <w:b/>
          <w:bCs/>
        </w:rPr>
      </w:pPr>
    </w:p>
    <w:p w:rsidR="00AA602F" w:rsidRPr="00AA602F" w:rsidRDefault="00AA602F" w:rsidP="00AA602F">
      <w:pPr>
        <w:shd w:val="clear" w:color="auto" w:fill="FFFFFF"/>
        <w:jc w:val="center"/>
        <w:outlineLvl w:val="4"/>
        <w:rPr>
          <w:b/>
          <w:bCs/>
        </w:rPr>
      </w:pPr>
      <w:r w:rsidRPr="00AA602F">
        <w:rPr>
          <w:b/>
          <w:bCs/>
        </w:rPr>
        <w:t>РОЗДІЛ І. ЗАГАЛЬНІ ПОЛОЖЕННЯ</w:t>
      </w:r>
    </w:p>
    <w:p w:rsidR="00AA602F" w:rsidRPr="00AA602F" w:rsidRDefault="00AA602F" w:rsidP="00AA602F">
      <w:pPr>
        <w:shd w:val="clear" w:color="auto" w:fill="FFFFFF"/>
        <w:ind w:firstLine="709"/>
        <w:jc w:val="both"/>
      </w:pPr>
      <w:r w:rsidRPr="00AA602F">
        <w:t xml:space="preserve">1.1. Департамент інфраструктури міста Сумської міської ради (далі - Департамент) є виконавчим органом Сумської міської ради, утворюється Сумською міською радою, їй підзвітний та підконтрольний, підпорядкований виконавчому комітету Сумської міської ради та Сумському міському голові, </w:t>
      </w:r>
      <w:proofErr w:type="spellStart"/>
      <w:r w:rsidRPr="00AA602F">
        <w:t>оперативно</w:t>
      </w:r>
      <w:proofErr w:type="spellEnd"/>
      <w:r w:rsidRPr="00AA602F">
        <w:t xml:space="preserve"> підпорядкований заступнику міського голови з питань діяльності виконавчих органів ради згідно з розподілом обов’язків. </w:t>
      </w:r>
    </w:p>
    <w:p w:rsidR="00AA602F" w:rsidRPr="00AA602F" w:rsidRDefault="00AA602F" w:rsidP="00AA602F">
      <w:pPr>
        <w:shd w:val="clear" w:color="auto" w:fill="FFFFFF"/>
        <w:ind w:firstLine="709"/>
        <w:jc w:val="both"/>
      </w:pPr>
      <w:r w:rsidRPr="00AA602F">
        <w:t>1.2. Департамент є юридичною особою, має власну печатку із зображенням Малого Державного Герба України і надписом свого найменування та штампи із надписом свого найменування, реєстраційні рахунки в органах Державної казначейської служби України, вкладні (депозитні) рахунки в банках.</w:t>
      </w:r>
    </w:p>
    <w:p w:rsidR="00AA602F" w:rsidRPr="00AA602F" w:rsidRDefault="00AA602F" w:rsidP="00AA602F">
      <w:pPr>
        <w:shd w:val="clear" w:color="auto" w:fill="FFFFFF"/>
        <w:ind w:firstLine="709"/>
        <w:jc w:val="both"/>
        <w:rPr>
          <w:lang w:eastAsia="ar-SA"/>
        </w:rPr>
      </w:pPr>
      <w:r w:rsidRPr="00AA602F">
        <w:t>1.3. Департамент у своїй діяльності керується Конституцією України, законами України, указами і розпорядженнями Президента України, актами</w:t>
      </w:r>
      <w:r w:rsidRPr="00AA602F">
        <w:rPr>
          <w:color w:val="FF0000"/>
        </w:rPr>
        <w:t xml:space="preserve"> </w:t>
      </w:r>
      <w:r w:rsidRPr="00AA602F">
        <w:t>Кабінету Міністрів України, іншими нормативними актами, рішеннями Сумської міської ради та її виконавчого комітету, розпорядженнями Сумського міського голови, вимогами міжнародного та національного стандартів ISO серії 9001 та цим Положенням.</w:t>
      </w:r>
    </w:p>
    <w:p w:rsidR="00AA602F" w:rsidRPr="00AA602F" w:rsidRDefault="00AA602F" w:rsidP="00AA602F">
      <w:pPr>
        <w:shd w:val="clear" w:color="auto" w:fill="FFFFFF"/>
        <w:ind w:firstLine="709"/>
        <w:jc w:val="both"/>
      </w:pPr>
      <w:r w:rsidRPr="00AA602F">
        <w:t>1.4. У Департаменті працюють посадові особи органів місцевого самоврядування, які мають відповідні повноваження щодо здійснення організаційно-розпорядчих та консультативно-дорадчих функцій, технічні працівники та обслуговуючий персонал.</w:t>
      </w:r>
      <w:r w:rsidRPr="00AA602F">
        <w:rPr>
          <w:color w:val="333333"/>
        </w:rPr>
        <w:t xml:space="preserve"> </w:t>
      </w:r>
      <w:r w:rsidRPr="00AA602F">
        <w:t>На посадових осіб Департаменту поширюється дія Закону України «Про службу в органах місцевого самоврядування».</w:t>
      </w:r>
    </w:p>
    <w:p w:rsidR="00AA602F" w:rsidRPr="00AA602F" w:rsidRDefault="00AA602F" w:rsidP="00AA602F">
      <w:pPr>
        <w:shd w:val="clear" w:color="auto" w:fill="FFFFFF"/>
        <w:ind w:firstLine="709"/>
        <w:jc w:val="both"/>
      </w:pPr>
      <w:r w:rsidRPr="00AA602F">
        <w:t>1.5. Працівники Департаменту утримуються за рахунок коштів бюджету Сумської міської територіальної громади.</w:t>
      </w:r>
    </w:p>
    <w:p w:rsidR="00AA602F" w:rsidRPr="00AA602F" w:rsidRDefault="00AA602F" w:rsidP="00AA602F">
      <w:pPr>
        <w:ind w:firstLine="708"/>
        <w:jc w:val="both"/>
        <w:rPr>
          <w:lang w:eastAsia="ru-RU"/>
        </w:rPr>
      </w:pPr>
      <w:r w:rsidRPr="00AA602F">
        <w:rPr>
          <w:lang w:eastAsia="ru-RU"/>
        </w:rPr>
        <w:t xml:space="preserve">1.6. Департамент забезпечує організацію здійснення власних повноважень та делегованих повноважень органів виконавчої влади, визначених </w:t>
      </w:r>
      <w:r w:rsidRPr="00AA602F">
        <w:t xml:space="preserve">підпунктом </w:t>
      </w:r>
      <w:r w:rsidRPr="00AA602F">
        <w:rPr>
          <w:lang w:eastAsia="ru-RU"/>
        </w:rPr>
        <w:t xml:space="preserve">1 пункту «а» статті 27, підпунктами 5, 8 пункту «а» статті 28, підпунктом 3 пункту «а» статті 29, підпунктами 1, 3, 4, 5, 6, 7, 7-1, 10, 10-1, 10-2, 11, 12, 15, 16, 18, 20 - 28 пункту «а» та підпунктами 1, 2, 13 пункту «б» статті 30, </w:t>
      </w:r>
      <w:r w:rsidRPr="00AA602F">
        <w:t>підпунктом 1  пункту «а» статті 31 (за належністю)</w:t>
      </w:r>
      <w:r w:rsidRPr="00AA602F">
        <w:rPr>
          <w:lang w:eastAsia="ru-RU"/>
        </w:rPr>
        <w:t>, підпунктом 1 пункту «б» частини першої статті 38 Закону України «Про місцеве самоврядування в Україні.</w:t>
      </w:r>
    </w:p>
    <w:p w:rsidR="00AA602F" w:rsidRPr="00AA602F" w:rsidRDefault="00AA602F" w:rsidP="00AA602F">
      <w:pPr>
        <w:ind w:firstLine="708"/>
        <w:jc w:val="both"/>
        <w:rPr>
          <w:b/>
          <w:lang w:eastAsia="ru-RU"/>
        </w:rPr>
      </w:pPr>
      <w:r w:rsidRPr="00AA602F">
        <w:t xml:space="preserve">1.7. </w:t>
      </w:r>
      <w:r w:rsidRPr="00AA602F">
        <w:rPr>
          <w:lang w:eastAsia="ru-RU"/>
        </w:rPr>
        <w:t>Департамент є правонаступником управління інфраструктури міста Сумської міської ради</w:t>
      </w:r>
      <w:r w:rsidRPr="00B33EEE">
        <w:rPr>
          <w:lang w:eastAsia="ru-RU"/>
        </w:rPr>
        <w:t>,</w:t>
      </w:r>
      <w:r w:rsidRPr="00AA602F">
        <w:rPr>
          <w:lang w:eastAsia="ru-RU"/>
        </w:rPr>
        <w:t xml:space="preserve"> відділу житлового господарства Сумської міської ради.</w:t>
      </w:r>
    </w:p>
    <w:p w:rsidR="00AA602F" w:rsidRPr="00AA602F" w:rsidRDefault="00AA602F" w:rsidP="00AA602F">
      <w:pPr>
        <w:ind w:firstLine="708"/>
        <w:jc w:val="both"/>
      </w:pPr>
      <w:r w:rsidRPr="00AA602F">
        <w:t xml:space="preserve">1.8. Місцезнаходження Департаменту: 40004, Сумська обл., м. Суми,               </w:t>
      </w:r>
      <w:r w:rsidRPr="00AA602F">
        <w:rPr>
          <w:color w:val="auto"/>
        </w:rPr>
        <w:t>вул. Британська, 21</w:t>
      </w:r>
      <w:r w:rsidRPr="00AA602F">
        <w:t xml:space="preserve">. Місцезнаходження департаменту визначає виконавчий комітет Сумської міської ради.  </w:t>
      </w:r>
    </w:p>
    <w:p w:rsidR="00AA602F" w:rsidRPr="00AA602F" w:rsidRDefault="00AA602F" w:rsidP="00AA602F">
      <w:pPr>
        <w:shd w:val="clear" w:color="auto" w:fill="FFFFFF"/>
        <w:ind w:firstLine="708"/>
        <w:jc w:val="both"/>
      </w:pPr>
    </w:p>
    <w:p w:rsidR="00AA602F" w:rsidRPr="00AA602F" w:rsidRDefault="00AA602F" w:rsidP="00AA602F">
      <w:pPr>
        <w:shd w:val="clear" w:color="auto" w:fill="FFFFFF"/>
        <w:ind w:firstLine="709"/>
        <w:jc w:val="center"/>
        <w:outlineLvl w:val="4"/>
        <w:rPr>
          <w:b/>
          <w:bCs/>
        </w:rPr>
      </w:pPr>
      <w:r w:rsidRPr="00AA602F">
        <w:rPr>
          <w:b/>
          <w:bCs/>
        </w:rPr>
        <w:t>РОЗДІЛ ІІ. СТРУКТУРА ТА ОРГАНІЗАЦІЯ РОБОТИ</w:t>
      </w:r>
    </w:p>
    <w:p w:rsidR="00665540" w:rsidRPr="00242E9B" w:rsidRDefault="00665540" w:rsidP="00665540">
      <w:pPr>
        <w:ind w:firstLine="851"/>
        <w:jc w:val="both"/>
        <w:rPr>
          <w:rFonts w:eastAsia="Calibri"/>
        </w:rPr>
      </w:pPr>
      <w:r w:rsidRPr="00242E9B">
        <w:rPr>
          <w:lang w:eastAsia="ru-RU"/>
        </w:rPr>
        <w:t>2.1. Структура Департаменту затверджується Сумською міською радою, а гранична чисельність, штати та штатний розпис – Сумським  міським</w:t>
      </w:r>
      <w:r>
        <w:rPr>
          <w:lang w:eastAsia="ru-RU"/>
        </w:rPr>
        <w:t xml:space="preserve"> </w:t>
      </w:r>
      <w:r w:rsidRPr="00242E9B">
        <w:rPr>
          <w:lang w:eastAsia="ru-RU"/>
        </w:rPr>
        <w:t xml:space="preserve"> головою</w:t>
      </w:r>
      <w:r w:rsidRPr="00242E9B">
        <w:rPr>
          <w:rFonts w:eastAsia="Calibri"/>
        </w:rPr>
        <w:t>.</w:t>
      </w:r>
    </w:p>
    <w:p w:rsidR="00665540" w:rsidRPr="00242E9B" w:rsidRDefault="00665540" w:rsidP="00665540">
      <w:pPr>
        <w:shd w:val="clear" w:color="auto" w:fill="FFFFFF"/>
        <w:ind w:firstLine="851"/>
        <w:jc w:val="both"/>
        <w:rPr>
          <w:lang w:eastAsia="ru-RU"/>
        </w:rPr>
      </w:pPr>
      <w:r w:rsidRPr="00242E9B">
        <w:rPr>
          <w:lang w:eastAsia="ru-RU"/>
        </w:rPr>
        <w:t xml:space="preserve">2.2. Департамент очолює директор. </w:t>
      </w:r>
    </w:p>
    <w:p w:rsidR="00665540" w:rsidRPr="00242E9B" w:rsidRDefault="00665540" w:rsidP="00665540">
      <w:pPr>
        <w:shd w:val="clear" w:color="auto" w:fill="FFFFFF"/>
        <w:ind w:firstLine="851"/>
        <w:jc w:val="both"/>
        <w:rPr>
          <w:lang w:eastAsia="ru-RU"/>
        </w:rPr>
      </w:pPr>
      <w:r w:rsidRPr="00242E9B">
        <w:rPr>
          <w:lang w:eastAsia="ru-RU"/>
        </w:rPr>
        <w:t>2.3. Директор Департаменту та його заступник</w:t>
      </w:r>
      <w:r>
        <w:rPr>
          <w:lang w:eastAsia="ru-RU"/>
        </w:rPr>
        <w:t>и</w:t>
      </w:r>
      <w:r w:rsidRPr="00242E9B">
        <w:rPr>
          <w:lang w:eastAsia="ru-RU"/>
        </w:rPr>
        <w:t xml:space="preserve"> призначаються на посаду розпорядженням міського голови за рекомендацією конкурсної комісії Сумської міської ради чи за іншою процедурою, визначеною законодавством України, і звільняються з посади розпорядженням міського голови відповідно до законодавства України. </w:t>
      </w:r>
    </w:p>
    <w:p w:rsidR="00665540" w:rsidRPr="00242E9B" w:rsidRDefault="00665540" w:rsidP="00665540">
      <w:pPr>
        <w:shd w:val="clear" w:color="auto" w:fill="FFFFFF"/>
        <w:ind w:firstLine="851"/>
        <w:jc w:val="both"/>
        <w:rPr>
          <w:lang w:eastAsia="ru-RU"/>
        </w:rPr>
      </w:pPr>
      <w:r>
        <w:rPr>
          <w:lang w:eastAsia="ru-RU"/>
        </w:rPr>
        <w:t>2.4. Директор Департаменту:</w:t>
      </w:r>
    </w:p>
    <w:p w:rsidR="00665540" w:rsidRPr="00242E9B" w:rsidRDefault="00665540" w:rsidP="00665540">
      <w:pPr>
        <w:shd w:val="clear" w:color="auto" w:fill="FFFFFF"/>
        <w:ind w:firstLine="851"/>
        <w:jc w:val="both"/>
        <w:rPr>
          <w:lang w:eastAsia="ru-RU"/>
        </w:rPr>
      </w:pPr>
      <w:r>
        <w:rPr>
          <w:lang w:eastAsia="ru-RU"/>
        </w:rPr>
        <w:t xml:space="preserve">2.4.1. </w:t>
      </w:r>
      <w:r w:rsidRPr="00242E9B">
        <w:rPr>
          <w:lang w:eastAsia="ru-RU"/>
        </w:rPr>
        <w:t xml:space="preserve">Організовує роботу Департаменту, </w:t>
      </w:r>
      <w:r w:rsidRPr="00FB0BBE">
        <w:rPr>
          <w:lang w:eastAsia="ru-RU"/>
        </w:rPr>
        <w:t xml:space="preserve">складає </w:t>
      </w:r>
      <w:proofErr w:type="spellStart"/>
      <w:r w:rsidRPr="00FB0BBE">
        <w:rPr>
          <w:lang w:eastAsia="ru-RU"/>
        </w:rPr>
        <w:t>проєкт</w:t>
      </w:r>
      <w:proofErr w:type="spellEnd"/>
      <w:r w:rsidRPr="00FB0BBE">
        <w:rPr>
          <w:lang w:eastAsia="ru-RU"/>
        </w:rPr>
        <w:t xml:space="preserve"> штатного розпису</w:t>
      </w:r>
      <w:r w:rsidRPr="00242E9B">
        <w:rPr>
          <w:lang w:eastAsia="ru-RU"/>
        </w:rPr>
        <w:t>, затверджує положення про структурні підрозділи Департаменту та посадові інструкції працівників Департаменту.</w:t>
      </w:r>
    </w:p>
    <w:p w:rsidR="00665540" w:rsidRPr="00242E9B" w:rsidRDefault="00665540" w:rsidP="00665540">
      <w:pPr>
        <w:shd w:val="clear" w:color="auto" w:fill="FFFFFF"/>
        <w:ind w:firstLine="851"/>
        <w:jc w:val="both"/>
        <w:rPr>
          <w:lang w:eastAsia="ru-RU"/>
        </w:rPr>
      </w:pPr>
      <w:r w:rsidRPr="00242E9B">
        <w:rPr>
          <w:lang w:eastAsia="ru-RU"/>
        </w:rPr>
        <w:t>2.4.2. Видає в межах своєї компетенції накази, доручення, організ</w:t>
      </w:r>
      <w:r>
        <w:rPr>
          <w:lang w:eastAsia="ru-RU"/>
        </w:rPr>
        <w:t>овує та контролює їх виконання.</w:t>
      </w:r>
    </w:p>
    <w:p w:rsidR="00665540" w:rsidRPr="00242E9B" w:rsidRDefault="00665540" w:rsidP="00665540">
      <w:pPr>
        <w:shd w:val="clear" w:color="auto" w:fill="FFFFFF"/>
        <w:ind w:firstLine="851"/>
        <w:jc w:val="both"/>
        <w:rPr>
          <w:lang w:eastAsia="ru-RU"/>
        </w:rPr>
      </w:pPr>
      <w:r w:rsidRPr="00242E9B">
        <w:rPr>
          <w:lang w:eastAsia="ru-RU"/>
        </w:rPr>
        <w:t>2.4.3. Забезпечує роботу з веде</w:t>
      </w:r>
      <w:r>
        <w:rPr>
          <w:lang w:eastAsia="ru-RU"/>
        </w:rPr>
        <w:t>ння діловодства в Департаменті.</w:t>
      </w:r>
    </w:p>
    <w:p w:rsidR="00665540" w:rsidRPr="00242E9B" w:rsidRDefault="00665540" w:rsidP="00665540">
      <w:pPr>
        <w:shd w:val="clear" w:color="auto" w:fill="FFFFFF"/>
        <w:ind w:firstLine="851"/>
        <w:jc w:val="both"/>
        <w:rPr>
          <w:lang w:eastAsia="ru-RU"/>
        </w:rPr>
      </w:pPr>
      <w:r w:rsidRPr="00242E9B">
        <w:rPr>
          <w:lang w:eastAsia="ru-RU"/>
        </w:rPr>
        <w:t>2.4.4. Здійснює особистий прийом громадян з питань, що стос</w:t>
      </w:r>
      <w:r>
        <w:rPr>
          <w:lang w:eastAsia="ru-RU"/>
        </w:rPr>
        <w:t>уються діяльності Департаменту.</w:t>
      </w:r>
    </w:p>
    <w:p w:rsidR="00665540" w:rsidRPr="00242E9B" w:rsidRDefault="00665540" w:rsidP="00665540">
      <w:pPr>
        <w:shd w:val="clear" w:color="auto" w:fill="FFFFFF"/>
        <w:ind w:firstLine="851"/>
        <w:jc w:val="both"/>
        <w:rPr>
          <w:lang w:eastAsia="ru-RU"/>
        </w:rPr>
      </w:pPr>
      <w:r w:rsidRPr="00242E9B">
        <w:rPr>
          <w:lang w:eastAsia="ru-RU"/>
        </w:rPr>
        <w:t>2.4.5. Контролює стан трудової та виконавчої дисципліни в Департаменті.</w:t>
      </w:r>
    </w:p>
    <w:p w:rsidR="00665540" w:rsidRPr="00242E9B" w:rsidRDefault="00665540" w:rsidP="00665540">
      <w:pPr>
        <w:shd w:val="clear" w:color="auto" w:fill="FFFFFF"/>
        <w:ind w:firstLine="851"/>
        <w:jc w:val="both"/>
        <w:rPr>
          <w:lang w:eastAsia="ru-RU"/>
        </w:rPr>
      </w:pPr>
      <w:r w:rsidRPr="00242E9B">
        <w:rPr>
          <w:lang w:eastAsia="ru-RU"/>
        </w:rPr>
        <w:t>2.4.6. Є роз</w:t>
      </w:r>
      <w:r>
        <w:rPr>
          <w:lang w:eastAsia="ru-RU"/>
        </w:rPr>
        <w:t>порядником коштів Департаменту.</w:t>
      </w:r>
    </w:p>
    <w:p w:rsidR="00665540" w:rsidRPr="00242E9B" w:rsidRDefault="00665540" w:rsidP="00665540">
      <w:pPr>
        <w:shd w:val="clear" w:color="auto" w:fill="FFFFFF"/>
        <w:ind w:firstLine="851"/>
        <w:jc w:val="both"/>
        <w:rPr>
          <w:lang w:eastAsia="ru-RU"/>
        </w:rPr>
      </w:pPr>
      <w:r w:rsidRPr="00242E9B">
        <w:rPr>
          <w:lang w:eastAsia="ru-RU"/>
        </w:rPr>
        <w:t>2.4.</w:t>
      </w:r>
      <w:r>
        <w:rPr>
          <w:lang w:eastAsia="ru-RU"/>
        </w:rPr>
        <w:t>7</w:t>
      </w:r>
      <w:r w:rsidRPr="00242E9B">
        <w:rPr>
          <w:lang w:eastAsia="ru-RU"/>
        </w:rPr>
        <w:t xml:space="preserve">. Вживає заходи щодо заохочення працівників або притягнення їх до дисциплінарної </w:t>
      </w:r>
      <w:r w:rsidRPr="00FB0BBE">
        <w:rPr>
          <w:lang w:eastAsia="ru-RU"/>
        </w:rPr>
        <w:t xml:space="preserve">та матеріальної </w:t>
      </w:r>
      <w:r w:rsidRPr="000546A5">
        <w:rPr>
          <w:lang w:eastAsia="ru-RU"/>
        </w:rPr>
        <w:t>від</w:t>
      </w:r>
      <w:r>
        <w:rPr>
          <w:lang w:eastAsia="ru-RU"/>
        </w:rPr>
        <w:t xml:space="preserve">повідальності </w:t>
      </w:r>
      <w:r w:rsidRPr="00242E9B">
        <w:rPr>
          <w:lang w:eastAsia="ru-RU"/>
        </w:rPr>
        <w:t>в порядку, встановленому чинним зак</w:t>
      </w:r>
      <w:r>
        <w:rPr>
          <w:lang w:eastAsia="ru-RU"/>
        </w:rPr>
        <w:t>онодавством.</w:t>
      </w:r>
    </w:p>
    <w:p w:rsidR="00665540" w:rsidRPr="00242E9B" w:rsidRDefault="00665540" w:rsidP="00665540">
      <w:pPr>
        <w:shd w:val="clear" w:color="auto" w:fill="FFFFFF"/>
        <w:ind w:firstLine="851"/>
        <w:jc w:val="both"/>
        <w:rPr>
          <w:lang w:eastAsia="ru-RU"/>
        </w:rPr>
      </w:pPr>
      <w:r w:rsidRPr="00242E9B">
        <w:rPr>
          <w:lang w:eastAsia="ru-RU"/>
        </w:rPr>
        <w:t>2.4.</w:t>
      </w:r>
      <w:r>
        <w:rPr>
          <w:lang w:eastAsia="ru-RU"/>
        </w:rPr>
        <w:t>8</w:t>
      </w:r>
      <w:r w:rsidRPr="00242E9B">
        <w:rPr>
          <w:lang w:eastAsia="ru-RU"/>
        </w:rPr>
        <w:t>. Діє без довіреності та представляє Департамент у відносинах з органами державної влади, іншими органами місцевого самоврядування, підприємствами, установами</w:t>
      </w:r>
      <w:r>
        <w:rPr>
          <w:lang w:eastAsia="ru-RU"/>
        </w:rPr>
        <w:t>, організаціями та громадянами.</w:t>
      </w:r>
    </w:p>
    <w:p w:rsidR="00665540" w:rsidRPr="00242E9B" w:rsidRDefault="00665540" w:rsidP="00665540">
      <w:pPr>
        <w:shd w:val="clear" w:color="auto" w:fill="FFFFFF"/>
        <w:ind w:firstLine="851"/>
        <w:jc w:val="both"/>
        <w:rPr>
          <w:lang w:eastAsia="ru-RU"/>
        </w:rPr>
      </w:pPr>
      <w:r w:rsidRPr="00242E9B">
        <w:rPr>
          <w:lang w:eastAsia="ru-RU"/>
        </w:rPr>
        <w:t>2.4.</w:t>
      </w:r>
      <w:r>
        <w:rPr>
          <w:lang w:eastAsia="ru-RU"/>
        </w:rPr>
        <w:t>9</w:t>
      </w:r>
      <w:r w:rsidRPr="00242E9B">
        <w:rPr>
          <w:lang w:eastAsia="ru-RU"/>
        </w:rPr>
        <w:t>. Аналізує результати роботи Департаменту, вживає заходів щодо підвищення її ефективності.</w:t>
      </w:r>
    </w:p>
    <w:p w:rsidR="00665540" w:rsidRPr="00F030D0" w:rsidRDefault="00665540" w:rsidP="00665540">
      <w:pPr>
        <w:shd w:val="clear" w:color="auto" w:fill="FFFFFF"/>
        <w:ind w:firstLine="851"/>
        <w:jc w:val="both"/>
        <w:rPr>
          <w:lang w:eastAsia="ru-RU"/>
        </w:rPr>
      </w:pPr>
      <w:r w:rsidRPr="00F030D0">
        <w:rPr>
          <w:lang w:eastAsia="ru-RU"/>
        </w:rPr>
        <w:t xml:space="preserve">2.5. У разі відсутності директора Департаменту його обов’язки виконує заступник директора Департаменту </w:t>
      </w:r>
      <w:r w:rsidRPr="00F030D0">
        <w:rPr>
          <w:rFonts w:cs="Tahoma"/>
          <w:lang w:eastAsia="ru-RU"/>
        </w:rPr>
        <w:t>або інша особа згідно з розпорядженням Сумського міського голов</w:t>
      </w:r>
      <w:r w:rsidRPr="00F030D0">
        <w:rPr>
          <w:lang w:eastAsia="ru-RU"/>
        </w:rPr>
        <w:t>и.</w:t>
      </w:r>
    </w:p>
    <w:p w:rsidR="00665540" w:rsidRPr="00242E9B" w:rsidRDefault="00665540" w:rsidP="00665540">
      <w:pPr>
        <w:shd w:val="clear" w:color="auto" w:fill="FFFFFF"/>
        <w:ind w:firstLine="851"/>
        <w:jc w:val="both"/>
        <w:rPr>
          <w:lang w:eastAsia="ru-RU"/>
        </w:rPr>
      </w:pPr>
      <w:r w:rsidRPr="00242E9B">
        <w:rPr>
          <w:lang w:eastAsia="ru-RU"/>
        </w:rPr>
        <w:t xml:space="preserve">2.6. Працівники Департаменту призначаються на посаду наказом директора Департаменту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наказом директора Департаменту відповідно до чинного законодавства України. </w:t>
      </w:r>
    </w:p>
    <w:p w:rsidR="00665540" w:rsidRPr="00242E9B" w:rsidRDefault="00665540" w:rsidP="00665540">
      <w:pPr>
        <w:shd w:val="clear" w:color="auto" w:fill="FFFFFF"/>
        <w:ind w:firstLine="851"/>
        <w:jc w:val="both"/>
        <w:rPr>
          <w:lang w:eastAsia="ru-RU"/>
        </w:rPr>
      </w:pPr>
      <w:r w:rsidRPr="00242E9B">
        <w:rPr>
          <w:lang w:eastAsia="ru-RU"/>
        </w:rPr>
        <w:t>2.7. Положення про Департамент затверджується Сумською міською радою. Посадова інструкція директора Департаменту погоджується заступником міського голови, який координує діяльність Департаменту, та затвердж</w:t>
      </w:r>
      <w:r>
        <w:rPr>
          <w:lang w:eastAsia="ru-RU"/>
        </w:rPr>
        <w:t>ується Сумським міським головою.</w:t>
      </w:r>
    </w:p>
    <w:p w:rsidR="00AA602F" w:rsidRPr="00AA602F" w:rsidRDefault="00AA602F" w:rsidP="00665540">
      <w:pPr>
        <w:shd w:val="clear" w:color="auto" w:fill="FFFFFF"/>
        <w:ind w:firstLine="851"/>
        <w:jc w:val="both"/>
        <w:rPr>
          <w:shd w:val="clear" w:color="auto" w:fill="FFFFFF"/>
        </w:rPr>
      </w:pPr>
    </w:p>
    <w:p w:rsidR="00AA602F" w:rsidRPr="00B33EEE" w:rsidRDefault="00AA602F" w:rsidP="00AA602F">
      <w:pPr>
        <w:shd w:val="clear" w:color="auto" w:fill="FFFFFF"/>
        <w:ind w:firstLine="709"/>
        <w:jc w:val="center"/>
        <w:rPr>
          <w:b/>
          <w:bCs/>
          <w:color w:val="0D0D0D"/>
        </w:rPr>
      </w:pPr>
      <w:r w:rsidRPr="00B33EEE">
        <w:rPr>
          <w:b/>
          <w:bCs/>
          <w:color w:val="0D0D0D"/>
        </w:rPr>
        <w:t>РОЗДІЛ ІІІ. ЗАВДАННЯ ТА ФУНКЦІЇ ДЕПАРТАМЕНТУ</w:t>
      </w:r>
    </w:p>
    <w:p w:rsidR="00AA602F" w:rsidRPr="00B33EEE" w:rsidRDefault="00AA602F" w:rsidP="00AA602F">
      <w:pPr>
        <w:pStyle w:val="10"/>
        <w:numPr>
          <w:ilvl w:val="0"/>
          <w:numId w:val="1"/>
        </w:numPr>
        <w:shd w:val="clear" w:color="auto" w:fill="auto"/>
        <w:tabs>
          <w:tab w:val="left" w:pos="1447"/>
        </w:tabs>
        <w:spacing w:after="0" w:line="240" w:lineRule="auto"/>
        <w:ind w:left="60" w:firstLine="740"/>
        <w:jc w:val="both"/>
        <w:rPr>
          <w:rFonts w:ascii="Times New Roman" w:hAnsi="Times New Roman" w:cs="Times New Roman"/>
          <w:sz w:val="28"/>
          <w:szCs w:val="28"/>
        </w:rPr>
      </w:pPr>
      <w:proofErr w:type="spellStart"/>
      <w:r w:rsidRPr="00B33EEE">
        <w:rPr>
          <w:rFonts w:ascii="Times New Roman" w:hAnsi="Times New Roman" w:cs="Times New Roman"/>
          <w:sz w:val="28"/>
          <w:szCs w:val="28"/>
        </w:rPr>
        <w:t>Головними</w:t>
      </w:r>
      <w:proofErr w:type="spellEnd"/>
      <w:r w:rsidRPr="00B33EEE">
        <w:rPr>
          <w:rFonts w:ascii="Times New Roman" w:hAnsi="Times New Roman" w:cs="Times New Roman"/>
          <w:sz w:val="28"/>
          <w:szCs w:val="28"/>
        </w:rPr>
        <w:t xml:space="preserve"> </w:t>
      </w:r>
      <w:proofErr w:type="spellStart"/>
      <w:r w:rsidRPr="00B33EEE">
        <w:rPr>
          <w:rFonts w:ascii="Times New Roman" w:hAnsi="Times New Roman" w:cs="Times New Roman"/>
          <w:sz w:val="28"/>
          <w:szCs w:val="28"/>
        </w:rPr>
        <w:t>завданнями</w:t>
      </w:r>
      <w:proofErr w:type="spellEnd"/>
      <w:r w:rsidRPr="00B33EEE">
        <w:rPr>
          <w:rFonts w:ascii="Times New Roman" w:hAnsi="Times New Roman" w:cs="Times New Roman"/>
          <w:sz w:val="28"/>
          <w:szCs w:val="28"/>
        </w:rPr>
        <w:t xml:space="preserve"> Департаменту є:</w:t>
      </w:r>
    </w:p>
    <w:p w:rsidR="00AA602F" w:rsidRPr="00B33EEE" w:rsidRDefault="00AA602F" w:rsidP="00AA602F">
      <w:pPr>
        <w:pStyle w:val="10"/>
        <w:numPr>
          <w:ilvl w:val="2"/>
          <w:numId w:val="5"/>
        </w:numPr>
        <w:shd w:val="clear" w:color="auto" w:fill="auto"/>
        <w:spacing w:after="0" w:line="240" w:lineRule="auto"/>
        <w:ind w:left="142" w:firstLine="658"/>
        <w:jc w:val="both"/>
        <w:rPr>
          <w:rFonts w:ascii="Times New Roman" w:hAnsi="Times New Roman" w:cs="Times New Roman"/>
          <w:sz w:val="28"/>
          <w:szCs w:val="28"/>
        </w:rPr>
      </w:pPr>
      <w:r w:rsidRPr="00B33EEE">
        <w:rPr>
          <w:rFonts w:ascii="Times New Roman" w:hAnsi="Times New Roman" w:cs="Times New Roman"/>
          <w:sz w:val="28"/>
          <w:szCs w:val="28"/>
          <w:lang w:val="uk-UA"/>
        </w:rPr>
        <w:t xml:space="preserve">Забезпечення на території Сумської міської територіальної громади реалізації державної, міської політики, повноважень виконавчих органів Сумської </w:t>
      </w:r>
      <w:proofErr w:type="spellStart"/>
      <w:r w:rsidRPr="00B33EEE">
        <w:rPr>
          <w:rFonts w:ascii="Times New Roman" w:hAnsi="Times New Roman" w:cs="Times New Roman"/>
          <w:sz w:val="28"/>
          <w:szCs w:val="28"/>
        </w:rPr>
        <w:t>міської</w:t>
      </w:r>
      <w:proofErr w:type="spellEnd"/>
      <w:r w:rsidRPr="00B33EEE">
        <w:rPr>
          <w:rFonts w:ascii="Times New Roman" w:hAnsi="Times New Roman" w:cs="Times New Roman"/>
          <w:sz w:val="28"/>
          <w:szCs w:val="28"/>
        </w:rPr>
        <w:t xml:space="preserve"> ради у </w:t>
      </w:r>
      <w:proofErr w:type="spellStart"/>
      <w:r w:rsidRPr="00B33EEE">
        <w:rPr>
          <w:rFonts w:ascii="Times New Roman" w:hAnsi="Times New Roman" w:cs="Times New Roman"/>
          <w:sz w:val="28"/>
          <w:szCs w:val="28"/>
        </w:rPr>
        <w:t>сфері</w:t>
      </w:r>
      <w:proofErr w:type="spellEnd"/>
      <w:r w:rsidRPr="00B33EEE">
        <w:rPr>
          <w:rFonts w:ascii="Times New Roman" w:hAnsi="Times New Roman" w:cs="Times New Roman"/>
          <w:sz w:val="28"/>
          <w:szCs w:val="28"/>
        </w:rPr>
        <w:t xml:space="preserve"> </w:t>
      </w:r>
      <w:proofErr w:type="spellStart"/>
      <w:r w:rsidRPr="00B33EEE">
        <w:rPr>
          <w:rFonts w:ascii="Times New Roman" w:hAnsi="Times New Roman" w:cs="Times New Roman"/>
          <w:sz w:val="28"/>
          <w:szCs w:val="28"/>
        </w:rPr>
        <w:t>житлового</w:t>
      </w:r>
      <w:proofErr w:type="spellEnd"/>
      <w:r w:rsidRPr="00B33EEE">
        <w:rPr>
          <w:rFonts w:ascii="Times New Roman" w:hAnsi="Times New Roman" w:cs="Times New Roman"/>
          <w:sz w:val="28"/>
          <w:szCs w:val="28"/>
        </w:rPr>
        <w:t>, комунального, дорожнього господарства</w:t>
      </w:r>
      <w:r w:rsidR="00AA533A" w:rsidRPr="00B33EEE">
        <w:rPr>
          <w:rFonts w:ascii="Times New Roman" w:hAnsi="Times New Roman" w:cs="Times New Roman"/>
          <w:sz w:val="28"/>
          <w:szCs w:val="28"/>
          <w:lang w:val="uk-UA"/>
        </w:rPr>
        <w:t xml:space="preserve"> та б</w:t>
      </w:r>
      <w:proofErr w:type="spellStart"/>
      <w:r w:rsidRPr="00B33EEE">
        <w:rPr>
          <w:rFonts w:ascii="Times New Roman" w:hAnsi="Times New Roman" w:cs="Times New Roman"/>
          <w:sz w:val="28"/>
          <w:szCs w:val="28"/>
        </w:rPr>
        <w:t>лагоустрою</w:t>
      </w:r>
      <w:proofErr w:type="spellEnd"/>
      <w:r w:rsidR="00B665E7" w:rsidRPr="00B33EEE">
        <w:rPr>
          <w:rFonts w:ascii="Times New Roman" w:hAnsi="Times New Roman" w:cs="Times New Roman"/>
          <w:sz w:val="28"/>
          <w:szCs w:val="28"/>
          <w:lang w:val="uk-UA"/>
        </w:rPr>
        <w:t>.</w:t>
      </w:r>
    </w:p>
    <w:p w:rsidR="00AA602F" w:rsidRPr="00AA602F" w:rsidRDefault="00AA602F" w:rsidP="00AA602F">
      <w:pPr>
        <w:pStyle w:val="10"/>
        <w:numPr>
          <w:ilvl w:val="2"/>
          <w:numId w:val="5"/>
        </w:numPr>
        <w:shd w:val="clear" w:color="auto" w:fill="auto"/>
        <w:spacing w:after="0" w:line="240" w:lineRule="auto"/>
        <w:ind w:left="0" w:firstLine="740"/>
        <w:jc w:val="both"/>
        <w:rPr>
          <w:rFonts w:ascii="Times New Roman" w:hAnsi="Times New Roman" w:cs="Times New Roman"/>
          <w:sz w:val="28"/>
          <w:szCs w:val="28"/>
        </w:rPr>
      </w:pPr>
      <w:r w:rsidRPr="00B33EEE">
        <w:rPr>
          <w:rFonts w:ascii="Times New Roman" w:hAnsi="Times New Roman" w:cs="Times New Roman"/>
          <w:sz w:val="28"/>
          <w:szCs w:val="28"/>
        </w:rPr>
        <w:t xml:space="preserve">Забезпечення в межах </w:t>
      </w:r>
      <w:proofErr w:type="spellStart"/>
      <w:r w:rsidRPr="00B33EEE">
        <w:rPr>
          <w:rFonts w:ascii="Times New Roman" w:hAnsi="Times New Roman" w:cs="Times New Roman"/>
          <w:sz w:val="28"/>
          <w:szCs w:val="28"/>
        </w:rPr>
        <w:t>повноважень</w:t>
      </w:r>
      <w:proofErr w:type="spellEnd"/>
      <w:r w:rsidRPr="00B33EEE">
        <w:rPr>
          <w:rFonts w:ascii="Times New Roman" w:hAnsi="Times New Roman" w:cs="Times New Roman"/>
          <w:sz w:val="28"/>
          <w:szCs w:val="28"/>
        </w:rPr>
        <w:t xml:space="preserve"> </w:t>
      </w:r>
      <w:proofErr w:type="spellStart"/>
      <w:r w:rsidRPr="00B33EEE">
        <w:rPr>
          <w:rFonts w:ascii="Times New Roman" w:hAnsi="Times New Roman" w:cs="Times New Roman"/>
          <w:sz w:val="28"/>
          <w:szCs w:val="28"/>
        </w:rPr>
        <w:t>дотримання</w:t>
      </w:r>
      <w:proofErr w:type="spellEnd"/>
      <w:r w:rsidRPr="00B33EEE">
        <w:rPr>
          <w:rFonts w:ascii="Times New Roman" w:hAnsi="Times New Roman" w:cs="Times New Roman"/>
          <w:sz w:val="28"/>
          <w:szCs w:val="28"/>
        </w:rPr>
        <w:t xml:space="preserve"> </w:t>
      </w:r>
      <w:proofErr w:type="spellStart"/>
      <w:r w:rsidRPr="00B33EEE">
        <w:rPr>
          <w:rFonts w:ascii="Times New Roman" w:hAnsi="Times New Roman" w:cs="Times New Roman"/>
          <w:sz w:val="28"/>
          <w:szCs w:val="28"/>
        </w:rPr>
        <w:t>вимог</w:t>
      </w:r>
      <w:proofErr w:type="spellEnd"/>
      <w:r w:rsidRPr="00B33EEE">
        <w:rPr>
          <w:rFonts w:ascii="Times New Roman" w:hAnsi="Times New Roman" w:cs="Times New Roman"/>
          <w:sz w:val="28"/>
          <w:szCs w:val="28"/>
        </w:rPr>
        <w:t xml:space="preserve"> нормативно-</w:t>
      </w:r>
      <w:proofErr w:type="spellStart"/>
      <w:r w:rsidRPr="00B33EEE">
        <w:rPr>
          <w:rFonts w:ascii="Times New Roman" w:hAnsi="Times New Roman" w:cs="Times New Roman"/>
          <w:sz w:val="28"/>
          <w:szCs w:val="28"/>
        </w:rPr>
        <w:t>правових</w:t>
      </w:r>
      <w:proofErr w:type="spellEnd"/>
      <w:r w:rsidRPr="00B33EEE">
        <w:rPr>
          <w:rFonts w:ascii="Times New Roman" w:hAnsi="Times New Roman" w:cs="Times New Roman"/>
          <w:sz w:val="28"/>
          <w:szCs w:val="28"/>
        </w:rPr>
        <w:t xml:space="preserve"> </w:t>
      </w:r>
      <w:proofErr w:type="spellStart"/>
      <w:r w:rsidRPr="00B33EEE">
        <w:rPr>
          <w:rFonts w:ascii="Times New Roman" w:hAnsi="Times New Roman" w:cs="Times New Roman"/>
          <w:sz w:val="28"/>
          <w:szCs w:val="28"/>
        </w:rPr>
        <w:t>актів</w:t>
      </w:r>
      <w:proofErr w:type="spellEnd"/>
      <w:r w:rsidRPr="00B33EEE">
        <w:rPr>
          <w:rFonts w:ascii="Times New Roman" w:hAnsi="Times New Roman" w:cs="Times New Roman"/>
          <w:sz w:val="28"/>
          <w:szCs w:val="28"/>
        </w:rPr>
        <w:t xml:space="preserve"> з питань</w:t>
      </w:r>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комунального, дорожнього господарства</w:t>
      </w:r>
      <w:r w:rsidR="00AA533A">
        <w:rPr>
          <w:rFonts w:ascii="Times New Roman" w:hAnsi="Times New Roman" w:cs="Times New Roman"/>
          <w:sz w:val="28"/>
          <w:szCs w:val="28"/>
          <w:lang w:val="uk-UA"/>
        </w:rPr>
        <w:t xml:space="preserve"> </w:t>
      </w:r>
      <w:proofErr w:type="gramStart"/>
      <w:r w:rsidR="00AA533A">
        <w:rPr>
          <w:rFonts w:ascii="Times New Roman" w:hAnsi="Times New Roman" w:cs="Times New Roman"/>
          <w:sz w:val="28"/>
          <w:szCs w:val="28"/>
          <w:lang w:val="uk-UA"/>
        </w:rPr>
        <w:t xml:space="preserve">та </w:t>
      </w:r>
      <w:r w:rsidRPr="00AA602F">
        <w:rPr>
          <w:rFonts w:ascii="Times New Roman" w:hAnsi="Times New Roman" w:cs="Times New Roman"/>
          <w:sz w:val="28"/>
          <w:szCs w:val="28"/>
        </w:rPr>
        <w:t xml:space="preserve"> благоустрою</w:t>
      </w:r>
      <w:proofErr w:type="gram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w:t>
      </w:r>
    </w:p>
    <w:p w:rsidR="00AA602F" w:rsidRPr="00AA602F" w:rsidRDefault="00AA602F" w:rsidP="00AA602F">
      <w:pPr>
        <w:pStyle w:val="10"/>
        <w:numPr>
          <w:ilvl w:val="2"/>
          <w:numId w:val="5"/>
        </w:numPr>
        <w:shd w:val="clear" w:color="auto" w:fill="auto"/>
        <w:spacing w:after="0" w:line="240" w:lineRule="auto"/>
        <w:ind w:left="0" w:firstLine="740"/>
        <w:jc w:val="both"/>
        <w:rPr>
          <w:rFonts w:ascii="Times New Roman" w:hAnsi="Times New Roman" w:cs="Times New Roman"/>
          <w:sz w:val="28"/>
          <w:szCs w:val="28"/>
        </w:rPr>
      </w:pPr>
      <w:r w:rsidRPr="00AA602F">
        <w:rPr>
          <w:rFonts w:ascii="Times New Roman" w:hAnsi="Times New Roman" w:cs="Times New Roman"/>
          <w:sz w:val="28"/>
          <w:szCs w:val="28"/>
        </w:rPr>
        <w:t xml:space="preserve"> Забезпечення </w:t>
      </w:r>
      <w:proofErr w:type="spellStart"/>
      <w:r w:rsidRPr="00AA602F">
        <w:rPr>
          <w:rFonts w:ascii="Times New Roman" w:hAnsi="Times New Roman" w:cs="Times New Roman"/>
          <w:sz w:val="28"/>
          <w:szCs w:val="28"/>
        </w:rPr>
        <w:t>належного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утримання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експлуатації</w:t>
      </w:r>
      <w:proofErr w:type="spellEnd"/>
      <w:r w:rsidRPr="00AA602F">
        <w:rPr>
          <w:rFonts w:ascii="Times New Roman" w:hAnsi="Times New Roman" w:cs="Times New Roman"/>
          <w:sz w:val="28"/>
          <w:szCs w:val="28"/>
        </w:rPr>
        <w:t xml:space="preserve"> та комплексного розвитку </w:t>
      </w:r>
      <w:proofErr w:type="spellStart"/>
      <w:r w:rsidRPr="00AA602F">
        <w:rPr>
          <w:rFonts w:ascii="Times New Roman" w:hAnsi="Times New Roman" w:cs="Times New Roman"/>
          <w:sz w:val="28"/>
          <w:szCs w:val="28"/>
        </w:rPr>
        <w:t>об’єктів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комунального, дорожнього господарства</w:t>
      </w:r>
      <w:r w:rsidR="00AA533A">
        <w:rPr>
          <w:rFonts w:ascii="Times New Roman" w:hAnsi="Times New Roman" w:cs="Times New Roman"/>
          <w:sz w:val="28"/>
          <w:szCs w:val="28"/>
          <w:lang w:val="uk-UA"/>
        </w:rPr>
        <w:t xml:space="preserve"> </w:t>
      </w:r>
      <w:proofErr w:type="gramStart"/>
      <w:r w:rsidR="00AA533A">
        <w:rPr>
          <w:rFonts w:ascii="Times New Roman" w:hAnsi="Times New Roman" w:cs="Times New Roman"/>
          <w:sz w:val="28"/>
          <w:szCs w:val="28"/>
          <w:lang w:val="uk-UA"/>
        </w:rPr>
        <w:t xml:space="preserve">та </w:t>
      </w:r>
      <w:r w:rsidRPr="00AA602F">
        <w:rPr>
          <w:rFonts w:ascii="Times New Roman" w:hAnsi="Times New Roman" w:cs="Times New Roman"/>
          <w:sz w:val="28"/>
          <w:szCs w:val="28"/>
          <w:lang w:val="uk-UA"/>
        </w:rPr>
        <w:t xml:space="preserve"> </w:t>
      </w:r>
      <w:r w:rsidRPr="00AA602F">
        <w:rPr>
          <w:rFonts w:ascii="Times New Roman" w:hAnsi="Times New Roman" w:cs="Times New Roman"/>
          <w:sz w:val="28"/>
          <w:szCs w:val="28"/>
        </w:rPr>
        <w:t>благоустрою</w:t>
      </w:r>
      <w:proofErr w:type="gram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що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перебувають</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комунальній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w:t>
      </w:r>
    </w:p>
    <w:p w:rsidR="00AA602F" w:rsidRPr="00AA602F" w:rsidRDefault="00AA602F" w:rsidP="00AA602F">
      <w:pPr>
        <w:pStyle w:val="10"/>
        <w:numPr>
          <w:ilvl w:val="2"/>
          <w:numId w:val="5"/>
        </w:numPr>
        <w:shd w:val="clear" w:color="auto" w:fill="auto"/>
        <w:spacing w:after="0" w:line="240" w:lineRule="auto"/>
        <w:ind w:left="0" w:firstLine="740"/>
        <w:jc w:val="both"/>
        <w:rPr>
          <w:rFonts w:ascii="Times New Roman" w:hAnsi="Times New Roman" w:cs="Times New Roman"/>
          <w:sz w:val="28"/>
          <w:szCs w:val="28"/>
        </w:rPr>
      </w:pPr>
      <w:proofErr w:type="spellStart"/>
      <w:r w:rsidRPr="00AA602F">
        <w:rPr>
          <w:rFonts w:ascii="Times New Roman" w:hAnsi="Times New Roman" w:cs="Times New Roman"/>
          <w:sz w:val="28"/>
          <w:szCs w:val="28"/>
        </w:rPr>
        <w:t>Підвищення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рівня</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якості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житлово-комунальних</w:t>
      </w:r>
      <w:proofErr w:type="spellEnd"/>
      <w:r w:rsidRPr="00AA602F">
        <w:rPr>
          <w:rFonts w:ascii="Times New Roman" w:hAnsi="Times New Roman" w:cs="Times New Roman"/>
          <w:sz w:val="28"/>
          <w:szCs w:val="28"/>
        </w:rPr>
        <w:t xml:space="preserve"> послуг, </w:t>
      </w:r>
      <w:proofErr w:type="spellStart"/>
      <w:r w:rsidRPr="00AA602F">
        <w:rPr>
          <w:rFonts w:ascii="Times New Roman" w:hAnsi="Times New Roman" w:cs="Times New Roman"/>
          <w:sz w:val="28"/>
          <w:szCs w:val="28"/>
        </w:rPr>
        <w:t>що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надаються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населенню</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w:t>
      </w:r>
    </w:p>
    <w:p w:rsidR="00AA602F" w:rsidRPr="00AA602F" w:rsidRDefault="00AA602F" w:rsidP="00AA602F">
      <w:pPr>
        <w:pStyle w:val="10"/>
        <w:numPr>
          <w:ilvl w:val="2"/>
          <w:numId w:val="5"/>
        </w:numPr>
        <w:shd w:val="clear" w:color="auto" w:fill="auto"/>
        <w:spacing w:after="0" w:line="240" w:lineRule="auto"/>
        <w:ind w:left="0" w:firstLine="740"/>
        <w:jc w:val="both"/>
        <w:rPr>
          <w:rFonts w:ascii="Times New Roman" w:hAnsi="Times New Roman" w:cs="Times New Roman"/>
          <w:sz w:val="28"/>
          <w:szCs w:val="28"/>
        </w:rPr>
      </w:pPr>
      <w:proofErr w:type="spellStart"/>
      <w:r w:rsidRPr="00AA602F">
        <w:rPr>
          <w:rFonts w:ascii="Times New Roman" w:hAnsi="Times New Roman" w:cs="Times New Roman"/>
          <w:sz w:val="28"/>
          <w:szCs w:val="28"/>
        </w:rPr>
        <w:t>Регулювання</w:t>
      </w:r>
      <w:proofErr w:type="spellEnd"/>
      <w:r w:rsidRPr="00AA602F">
        <w:rPr>
          <w:rFonts w:ascii="Times New Roman" w:hAnsi="Times New Roman" w:cs="Times New Roman"/>
          <w:sz w:val="28"/>
          <w:szCs w:val="28"/>
        </w:rPr>
        <w:t xml:space="preserve"> </w:t>
      </w:r>
      <w:proofErr w:type="gramStart"/>
      <w:r w:rsidRPr="00AA602F">
        <w:rPr>
          <w:rFonts w:ascii="Times New Roman" w:hAnsi="Times New Roman" w:cs="Times New Roman"/>
          <w:sz w:val="28"/>
          <w:szCs w:val="28"/>
        </w:rPr>
        <w:t>у межах</w:t>
      </w:r>
      <w:proofErr w:type="gram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своєї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компетенції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діяльність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суб’єктів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природних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монополій</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сфері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w:t>
      </w:r>
      <w:proofErr w:type="spellEnd"/>
      <w:r w:rsidRPr="00AA602F">
        <w:rPr>
          <w:rFonts w:ascii="Times New Roman" w:hAnsi="Times New Roman" w:cs="Times New Roman"/>
          <w:sz w:val="28"/>
          <w:szCs w:val="28"/>
        </w:rPr>
        <w:t>-комунального господарства.</w:t>
      </w:r>
    </w:p>
    <w:p w:rsidR="00AA602F" w:rsidRPr="00AA602F" w:rsidRDefault="00AA602F" w:rsidP="00AA602F">
      <w:pPr>
        <w:pStyle w:val="10"/>
        <w:numPr>
          <w:ilvl w:val="2"/>
          <w:numId w:val="5"/>
        </w:numPr>
        <w:shd w:val="clear" w:color="auto" w:fill="auto"/>
        <w:spacing w:after="0" w:line="240" w:lineRule="auto"/>
        <w:ind w:left="0" w:firstLine="740"/>
        <w:jc w:val="both"/>
        <w:rPr>
          <w:rFonts w:ascii="Times New Roman" w:hAnsi="Times New Roman" w:cs="Times New Roman"/>
          <w:sz w:val="28"/>
          <w:szCs w:val="28"/>
        </w:rPr>
      </w:pPr>
      <w:r w:rsidRPr="00AA602F">
        <w:rPr>
          <w:rFonts w:ascii="Times New Roman" w:hAnsi="Times New Roman" w:cs="Times New Roman"/>
          <w:sz w:val="28"/>
          <w:szCs w:val="28"/>
        </w:rPr>
        <w:t xml:space="preserve">Забезпечення </w:t>
      </w:r>
      <w:proofErr w:type="spellStart"/>
      <w:r w:rsidRPr="00AA602F">
        <w:rPr>
          <w:rFonts w:ascii="Times New Roman" w:hAnsi="Times New Roman" w:cs="Times New Roman"/>
          <w:sz w:val="28"/>
          <w:szCs w:val="28"/>
        </w:rPr>
        <w:t>утримання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належному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санітарному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стані</w:t>
      </w:r>
      <w:proofErr w:type="spellEnd"/>
      <w:r w:rsidRPr="00AA602F">
        <w:rPr>
          <w:rFonts w:ascii="Times New Roman" w:hAnsi="Times New Roman" w:cs="Times New Roman"/>
          <w:sz w:val="28"/>
          <w:szCs w:val="28"/>
        </w:rPr>
        <w:t>.</w:t>
      </w:r>
    </w:p>
    <w:p w:rsidR="00AA602F" w:rsidRPr="00AA602F" w:rsidRDefault="00AA602F" w:rsidP="00AA602F">
      <w:pPr>
        <w:pStyle w:val="10"/>
        <w:shd w:val="clear" w:color="auto" w:fill="auto"/>
        <w:spacing w:after="0" w:line="240" w:lineRule="auto"/>
        <w:ind w:left="60" w:firstLine="740"/>
        <w:jc w:val="both"/>
        <w:rPr>
          <w:rFonts w:ascii="Times New Roman" w:hAnsi="Times New Roman" w:cs="Times New Roman"/>
          <w:sz w:val="28"/>
          <w:szCs w:val="28"/>
        </w:rPr>
      </w:pPr>
      <w:r w:rsidRPr="00AA602F">
        <w:rPr>
          <w:rFonts w:ascii="Times New Roman" w:hAnsi="Times New Roman" w:cs="Times New Roman"/>
          <w:sz w:val="28"/>
          <w:szCs w:val="28"/>
        </w:rPr>
        <w:t xml:space="preserve">3.2. </w:t>
      </w:r>
      <w:proofErr w:type="spellStart"/>
      <w:r w:rsidRPr="00AA602F">
        <w:rPr>
          <w:rFonts w:ascii="Times New Roman" w:hAnsi="Times New Roman" w:cs="Times New Roman"/>
          <w:sz w:val="28"/>
          <w:szCs w:val="28"/>
        </w:rPr>
        <w:t>Відповідно</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покладених</w:t>
      </w:r>
      <w:proofErr w:type="spellEnd"/>
      <w:r w:rsidRPr="00AA602F">
        <w:rPr>
          <w:rFonts w:ascii="Times New Roman" w:hAnsi="Times New Roman" w:cs="Times New Roman"/>
          <w:sz w:val="28"/>
          <w:szCs w:val="28"/>
        </w:rPr>
        <w:t xml:space="preserve"> на </w:t>
      </w:r>
      <w:proofErr w:type="spellStart"/>
      <w:r w:rsidRPr="00AA602F">
        <w:rPr>
          <w:rFonts w:ascii="Times New Roman" w:hAnsi="Times New Roman" w:cs="Times New Roman"/>
          <w:sz w:val="28"/>
          <w:szCs w:val="28"/>
        </w:rPr>
        <w:t>нього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завдань</w:t>
      </w:r>
      <w:proofErr w:type="spellEnd"/>
      <w:r w:rsidRPr="00AA602F">
        <w:rPr>
          <w:rFonts w:ascii="Times New Roman" w:hAnsi="Times New Roman" w:cs="Times New Roman"/>
          <w:sz w:val="28"/>
          <w:szCs w:val="28"/>
        </w:rPr>
        <w:t xml:space="preserve"> Департамент:</w:t>
      </w:r>
    </w:p>
    <w:p w:rsidR="00AA602F" w:rsidRPr="00AA602F" w:rsidRDefault="00AA602F" w:rsidP="00AA602F">
      <w:pPr>
        <w:pStyle w:val="10"/>
        <w:numPr>
          <w:ilvl w:val="0"/>
          <w:numId w:val="2"/>
        </w:numPr>
        <w:shd w:val="clear" w:color="auto" w:fill="auto"/>
        <w:tabs>
          <w:tab w:val="left" w:pos="1447"/>
        </w:tabs>
        <w:spacing w:after="0" w:line="240" w:lineRule="auto"/>
        <w:ind w:left="60" w:right="100" w:firstLine="740"/>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повноваження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власника</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щодо</w:t>
      </w:r>
      <w:proofErr w:type="spellEnd"/>
      <w:r w:rsidRPr="00AA602F">
        <w:rPr>
          <w:rFonts w:ascii="Times New Roman" w:hAnsi="Times New Roman" w:cs="Times New Roman"/>
          <w:sz w:val="28"/>
          <w:szCs w:val="28"/>
        </w:rPr>
        <w:t xml:space="preserve"> управління </w:t>
      </w:r>
      <w:proofErr w:type="spellStart"/>
      <w:r w:rsidRPr="00AA602F">
        <w:rPr>
          <w:rFonts w:ascii="Times New Roman" w:hAnsi="Times New Roman" w:cs="Times New Roman"/>
          <w:sz w:val="28"/>
          <w:szCs w:val="28"/>
        </w:rPr>
        <w:t>об’єктами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комунального, дорожнього господарства</w:t>
      </w:r>
      <w:r w:rsidR="00AA533A">
        <w:rPr>
          <w:rFonts w:ascii="Times New Roman" w:hAnsi="Times New Roman" w:cs="Times New Roman"/>
          <w:sz w:val="28"/>
          <w:szCs w:val="28"/>
          <w:lang w:val="uk-UA"/>
        </w:rPr>
        <w:t xml:space="preserve"> та</w:t>
      </w:r>
      <w:r w:rsidRPr="00AA602F">
        <w:rPr>
          <w:rFonts w:ascii="Times New Roman" w:hAnsi="Times New Roman" w:cs="Times New Roman"/>
          <w:sz w:val="28"/>
          <w:szCs w:val="28"/>
        </w:rPr>
        <w:t xml:space="preserve"> благоустрою, </w:t>
      </w:r>
      <w:proofErr w:type="spellStart"/>
      <w:r w:rsidRPr="00AA602F">
        <w:rPr>
          <w:rFonts w:ascii="Times New Roman" w:hAnsi="Times New Roman" w:cs="Times New Roman"/>
          <w:sz w:val="28"/>
          <w:szCs w:val="28"/>
        </w:rPr>
        <w:t>що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перебувають</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комунальній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забезпечення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належного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утримання</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ефективної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експлуатації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необхідного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рівня</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якості</w:t>
      </w:r>
      <w:proofErr w:type="spellEnd"/>
      <w:r w:rsidRPr="00AA602F">
        <w:rPr>
          <w:rFonts w:ascii="Times New Roman" w:hAnsi="Times New Roman" w:cs="Times New Roman"/>
          <w:sz w:val="28"/>
          <w:szCs w:val="28"/>
        </w:rPr>
        <w:t xml:space="preserve"> послуг </w:t>
      </w:r>
      <w:proofErr w:type="spellStart"/>
      <w:r w:rsidRPr="00AA602F">
        <w:rPr>
          <w:rFonts w:ascii="Times New Roman" w:hAnsi="Times New Roman" w:cs="Times New Roman"/>
          <w:sz w:val="28"/>
          <w:szCs w:val="28"/>
        </w:rPr>
        <w:t>населенню</w:t>
      </w:r>
      <w:proofErr w:type="spellEnd"/>
      <w:r w:rsidRPr="00AA602F">
        <w:rPr>
          <w:rFonts w:ascii="Times New Roman" w:hAnsi="Times New Roman" w:cs="Times New Roman"/>
          <w:sz w:val="28"/>
          <w:szCs w:val="28"/>
        </w:rPr>
        <w:t xml:space="preserve">; забезпечення </w:t>
      </w:r>
      <w:proofErr w:type="spellStart"/>
      <w:r w:rsidRPr="00AA602F">
        <w:rPr>
          <w:rFonts w:ascii="Times New Roman" w:hAnsi="Times New Roman" w:cs="Times New Roman"/>
          <w:sz w:val="28"/>
          <w:szCs w:val="28"/>
        </w:rPr>
        <w:t>додержання</w:t>
      </w:r>
      <w:proofErr w:type="spellEnd"/>
      <w:r w:rsidRPr="00AA602F">
        <w:rPr>
          <w:rFonts w:ascii="Times New Roman" w:hAnsi="Times New Roman" w:cs="Times New Roman"/>
          <w:sz w:val="28"/>
          <w:szCs w:val="28"/>
        </w:rPr>
        <w:t xml:space="preserve"> державної політики в </w:t>
      </w:r>
      <w:proofErr w:type="spellStart"/>
      <w:r w:rsidRPr="00AA602F">
        <w:rPr>
          <w:rFonts w:ascii="Times New Roman" w:hAnsi="Times New Roman" w:cs="Times New Roman"/>
          <w:sz w:val="28"/>
          <w:szCs w:val="28"/>
        </w:rPr>
        <w:t>інтересах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сфері</w:t>
      </w:r>
      <w:proofErr w:type="spellEnd"/>
      <w:r w:rsidRPr="00AA602F">
        <w:rPr>
          <w:rFonts w:ascii="Times New Roman" w:hAnsi="Times New Roman" w:cs="Times New Roman"/>
          <w:sz w:val="28"/>
          <w:szCs w:val="28"/>
        </w:rPr>
        <w:t xml:space="preserve"> управління </w:t>
      </w:r>
      <w:proofErr w:type="spellStart"/>
      <w:r w:rsidRPr="00AA602F">
        <w:rPr>
          <w:rFonts w:ascii="Times New Roman" w:hAnsi="Times New Roman" w:cs="Times New Roman"/>
          <w:sz w:val="28"/>
          <w:szCs w:val="28"/>
        </w:rPr>
        <w:t>об’єктами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комунального, дорожнього господарства та благоустрою.</w:t>
      </w:r>
    </w:p>
    <w:p w:rsidR="00AA602F" w:rsidRPr="00AA602F" w:rsidRDefault="00AA602F" w:rsidP="00AA602F">
      <w:pPr>
        <w:pStyle w:val="10"/>
        <w:numPr>
          <w:ilvl w:val="0"/>
          <w:numId w:val="2"/>
        </w:numPr>
        <w:shd w:val="clear" w:color="auto" w:fill="auto"/>
        <w:tabs>
          <w:tab w:val="left" w:pos="1447"/>
        </w:tabs>
        <w:spacing w:after="0" w:line="240" w:lineRule="auto"/>
        <w:ind w:left="60" w:right="100" w:firstLine="740"/>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облік</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аналіз</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санітарно-технічного</w:t>
      </w:r>
      <w:proofErr w:type="spellEnd"/>
      <w:r w:rsidRPr="00AA602F">
        <w:rPr>
          <w:rFonts w:ascii="Times New Roman" w:hAnsi="Times New Roman" w:cs="Times New Roman"/>
          <w:sz w:val="28"/>
          <w:szCs w:val="28"/>
        </w:rPr>
        <w:t xml:space="preserve"> стану </w:t>
      </w:r>
      <w:proofErr w:type="spellStart"/>
      <w:r w:rsidRPr="00AA602F">
        <w:rPr>
          <w:rFonts w:ascii="Times New Roman" w:hAnsi="Times New Roman" w:cs="Times New Roman"/>
          <w:sz w:val="28"/>
          <w:szCs w:val="28"/>
        </w:rPr>
        <w:t>об’єктів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комунального, дорожнього</w:t>
      </w:r>
      <w:r w:rsidR="00B665E7">
        <w:rPr>
          <w:rFonts w:ascii="Times New Roman" w:hAnsi="Times New Roman" w:cs="Times New Roman"/>
          <w:sz w:val="28"/>
          <w:szCs w:val="28"/>
          <w:lang w:val="uk-UA"/>
        </w:rPr>
        <w:t xml:space="preserve"> </w:t>
      </w:r>
      <w:r w:rsidRPr="00AA602F">
        <w:rPr>
          <w:rFonts w:ascii="Times New Roman" w:hAnsi="Times New Roman" w:cs="Times New Roman"/>
          <w:sz w:val="28"/>
          <w:szCs w:val="28"/>
        </w:rPr>
        <w:t xml:space="preserve">та благоустрою </w:t>
      </w:r>
      <w:proofErr w:type="spellStart"/>
      <w:r w:rsidRPr="00AA602F">
        <w:rPr>
          <w:rFonts w:ascii="Times New Roman" w:hAnsi="Times New Roman" w:cs="Times New Roman"/>
          <w:sz w:val="28"/>
          <w:szCs w:val="28"/>
        </w:rPr>
        <w:t>комунальної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першочергове</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перспективне</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планування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робіт</w:t>
      </w:r>
      <w:proofErr w:type="spellEnd"/>
      <w:r w:rsidRPr="00AA602F">
        <w:rPr>
          <w:rFonts w:ascii="Times New Roman" w:hAnsi="Times New Roman" w:cs="Times New Roman"/>
          <w:sz w:val="28"/>
          <w:szCs w:val="28"/>
        </w:rPr>
        <w:t xml:space="preserve"> з </w:t>
      </w:r>
      <w:proofErr w:type="spellStart"/>
      <w:r w:rsidRPr="00AA602F">
        <w:rPr>
          <w:rFonts w:ascii="Times New Roman" w:hAnsi="Times New Roman" w:cs="Times New Roman"/>
          <w:sz w:val="28"/>
          <w:szCs w:val="28"/>
        </w:rPr>
        <w:t>покращення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стану, </w:t>
      </w:r>
      <w:proofErr w:type="spellStart"/>
      <w:r w:rsidRPr="00AA602F">
        <w:rPr>
          <w:rFonts w:ascii="Times New Roman" w:hAnsi="Times New Roman" w:cs="Times New Roman"/>
          <w:sz w:val="28"/>
          <w:szCs w:val="28"/>
        </w:rPr>
        <w:t>готує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пропозиції</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проектів</w:t>
      </w:r>
      <w:proofErr w:type="spellEnd"/>
      <w:r w:rsidRPr="00AA602F">
        <w:rPr>
          <w:rFonts w:ascii="Times New Roman" w:hAnsi="Times New Roman" w:cs="Times New Roman"/>
          <w:sz w:val="28"/>
          <w:szCs w:val="28"/>
        </w:rPr>
        <w:t xml:space="preserve"> бюджету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щодо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фінансування</w:t>
      </w:r>
      <w:proofErr w:type="spellEnd"/>
      <w:r w:rsidRPr="00AA602F">
        <w:rPr>
          <w:rFonts w:ascii="Times New Roman" w:hAnsi="Times New Roman" w:cs="Times New Roman"/>
          <w:sz w:val="28"/>
          <w:szCs w:val="28"/>
        </w:rPr>
        <w:t xml:space="preserve"> програм розвитку галузей </w:t>
      </w:r>
      <w:proofErr w:type="spellStart"/>
      <w:r w:rsidRPr="00AA602F">
        <w:rPr>
          <w:rFonts w:ascii="Times New Roman" w:hAnsi="Times New Roman" w:cs="Times New Roman"/>
          <w:sz w:val="28"/>
          <w:szCs w:val="28"/>
        </w:rPr>
        <w:t>міського</w:t>
      </w:r>
      <w:proofErr w:type="spellEnd"/>
      <w:r w:rsidRPr="00AA602F">
        <w:rPr>
          <w:rFonts w:ascii="Times New Roman" w:hAnsi="Times New Roman" w:cs="Times New Roman"/>
          <w:sz w:val="28"/>
          <w:szCs w:val="28"/>
        </w:rPr>
        <w:t xml:space="preserve"> господарства </w:t>
      </w:r>
      <w:proofErr w:type="spellStart"/>
      <w:r w:rsidRPr="00AA602F">
        <w:rPr>
          <w:rFonts w:ascii="Times New Roman" w:hAnsi="Times New Roman" w:cs="Times New Roman"/>
          <w:sz w:val="28"/>
          <w:szCs w:val="28"/>
        </w:rPr>
        <w:t>віднесених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цим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Положенням</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відання</w:t>
      </w:r>
      <w:proofErr w:type="spellEnd"/>
      <w:r w:rsidRPr="00AA602F">
        <w:rPr>
          <w:rFonts w:ascii="Times New Roman" w:hAnsi="Times New Roman" w:cs="Times New Roman"/>
          <w:sz w:val="28"/>
          <w:szCs w:val="28"/>
        </w:rPr>
        <w:t xml:space="preserve"> Департаменту.</w:t>
      </w:r>
    </w:p>
    <w:p w:rsidR="00AA602F" w:rsidRPr="00AA602F" w:rsidRDefault="00AA602F" w:rsidP="00AA602F">
      <w:pPr>
        <w:pStyle w:val="10"/>
        <w:numPr>
          <w:ilvl w:val="0"/>
          <w:numId w:val="2"/>
        </w:numPr>
        <w:shd w:val="clear" w:color="auto" w:fill="auto"/>
        <w:tabs>
          <w:tab w:val="left" w:pos="1550"/>
        </w:tabs>
        <w:spacing w:after="0" w:line="240" w:lineRule="auto"/>
        <w:ind w:left="80" w:right="80" w:firstLine="700"/>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повноваження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замовника</w:t>
      </w:r>
      <w:proofErr w:type="spellEnd"/>
      <w:r w:rsidRPr="00AA602F">
        <w:rPr>
          <w:rFonts w:ascii="Times New Roman" w:hAnsi="Times New Roman" w:cs="Times New Roman"/>
          <w:sz w:val="28"/>
          <w:szCs w:val="28"/>
        </w:rPr>
        <w:t xml:space="preserve"> капітального ремонту, </w:t>
      </w:r>
      <w:proofErr w:type="spellStart"/>
      <w:r w:rsidRPr="00AA602F">
        <w:rPr>
          <w:rFonts w:ascii="Times New Roman" w:hAnsi="Times New Roman" w:cs="Times New Roman"/>
          <w:sz w:val="28"/>
          <w:szCs w:val="28"/>
        </w:rPr>
        <w:t>реконструкції</w:t>
      </w:r>
      <w:proofErr w:type="spellEnd"/>
      <w:r w:rsidRPr="00AA602F">
        <w:rPr>
          <w:rFonts w:ascii="Times New Roman" w:hAnsi="Times New Roman" w:cs="Times New Roman"/>
          <w:sz w:val="28"/>
          <w:szCs w:val="28"/>
        </w:rPr>
        <w:t xml:space="preserve"> та нового будівництва </w:t>
      </w:r>
      <w:proofErr w:type="spellStart"/>
      <w:r w:rsidRPr="00AA602F">
        <w:rPr>
          <w:rFonts w:ascii="Times New Roman" w:hAnsi="Times New Roman" w:cs="Times New Roman"/>
          <w:sz w:val="28"/>
          <w:szCs w:val="28"/>
        </w:rPr>
        <w:t>об’єктів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комунального, дорожнього господарства</w:t>
      </w:r>
      <w:r w:rsidRPr="00AA602F">
        <w:rPr>
          <w:rFonts w:ascii="Times New Roman" w:hAnsi="Times New Roman" w:cs="Times New Roman"/>
          <w:sz w:val="28"/>
          <w:szCs w:val="28"/>
          <w:lang w:val="uk-UA"/>
        </w:rPr>
        <w:t>,</w:t>
      </w:r>
      <w:r w:rsidRPr="00AA602F">
        <w:rPr>
          <w:rFonts w:ascii="Times New Roman" w:hAnsi="Times New Roman" w:cs="Times New Roman"/>
          <w:sz w:val="28"/>
          <w:szCs w:val="28"/>
        </w:rPr>
        <w:t xml:space="preserve"> благоустрою</w:t>
      </w:r>
      <w:r w:rsidRPr="00AA602F">
        <w:rPr>
          <w:rFonts w:ascii="Times New Roman" w:hAnsi="Times New Roman" w:cs="Times New Roman"/>
          <w:sz w:val="28"/>
          <w:szCs w:val="28"/>
          <w:lang w:val="uk-UA"/>
        </w:rPr>
        <w:t>, об’єктів</w:t>
      </w:r>
      <w:r w:rsidRPr="00AA602F">
        <w:rPr>
          <w:rFonts w:ascii="Times New Roman" w:hAnsi="Times New Roman" w:cs="Times New Roman"/>
          <w:sz w:val="28"/>
          <w:szCs w:val="28"/>
        </w:rPr>
        <w:t xml:space="preserve"> </w:t>
      </w:r>
      <w:r w:rsidRPr="00AA602F">
        <w:rPr>
          <w:rFonts w:ascii="Times New Roman" w:hAnsi="Times New Roman" w:cs="Times New Roman"/>
          <w:sz w:val="28"/>
          <w:szCs w:val="28"/>
          <w:lang w:val="uk-UA"/>
        </w:rPr>
        <w:t xml:space="preserve">соціально-культурного призначення </w:t>
      </w:r>
      <w:proofErr w:type="spellStart"/>
      <w:r w:rsidRPr="00AA602F">
        <w:rPr>
          <w:rFonts w:ascii="Times New Roman" w:hAnsi="Times New Roman" w:cs="Times New Roman"/>
          <w:sz w:val="28"/>
          <w:szCs w:val="28"/>
        </w:rPr>
        <w:t>комунальної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в </w:t>
      </w:r>
      <w:proofErr w:type="spellStart"/>
      <w:r w:rsidRPr="00AA602F">
        <w:rPr>
          <w:rFonts w:ascii="Times New Roman" w:hAnsi="Times New Roman" w:cs="Times New Roman"/>
          <w:sz w:val="28"/>
          <w:szCs w:val="28"/>
        </w:rPr>
        <w:t>т.ч</w:t>
      </w:r>
      <w:proofErr w:type="spellEnd"/>
      <w:r w:rsidRPr="00AA602F">
        <w:rPr>
          <w:rFonts w:ascii="Times New Roman" w:hAnsi="Times New Roman" w:cs="Times New Roman"/>
          <w:sz w:val="28"/>
          <w:szCs w:val="28"/>
        </w:rPr>
        <w:t xml:space="preserve">. капітального ремонту </w:t>
      </w:r>
      <w:proofErr w:type="spellStart"/>
      <w:r w:rsidRPr="00AA602F">
        <w:rPr>
          <w:rFonts w:ascii="Times New Roman" w:hAnsi="Times New Roman" w:cs="Times New Roman"/>
          <w:sz w:val="28"/>
          <w:szCs w:val="28"/>
        </w:rPr>
        <w:t>нежитлових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приміщень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комунальної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w:t>
      </w:r>
    </w:p>
    <w:p w:rsidR="00AA602F" w:rsidRPr="00AA602F" w:rsidRDefault="00AA602F" w:rsidP="00AA602F">
      <w:pPr>
        <w:numPr>
          <w:ilvl w:val="0"/>
          <w:numId w:val="2"/>
        </w:numPr>
        <w:ind w:firstLine="709"/>
        <w:jc w:val="both"/>
      </w:pPr>
      <w:r w:rsidRPr="00AA602F">
        <w:t>Здійснює повноваження замовника ремонтно-відновлювальних робіт об’єктів житлового фонду незалежно від форми власності на території Сумської міської територіальної громади, пошкодже</w:t>
      </w:r>
      <w:r w:rsidR="00905A6D">
        <w:t>них внаслідок збройної агресії російської ф</w:t>
      </w:r>
      <w:r w:rsidRPr="00AA602F">
        <w:t>едерації або інших надзвичайних ситуацій.</w:t>
      </w:r>
    </w:p>
    <w:p w:rsidR="00AA602F" w:rsidRPr="00AA602F" w:rsidRDefault="00AA602F" w:rsidP="00AA602F">
      <w:pPr>
        <w:pStyle w:val="10"/>
        <w:numPr>
          <w:ilvl w:val="0"/>
          <w:numId w:val="2"/>
        </w:numPr>
        <w:shd w:val="clear" w:color="auto" w:fill="auto"/>
        <w:tabs>
          <w:tab w:val="left" w:pos="1550"/>
        </w:tabs>
        <w:spacing w:after="0" w:line="240" w:lineRule="auto"/>
        <w:ind w:left="80" w:right="80" w:firstLine="700"/>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Здійснює повноваження замовника капітального ремонту, реконструкції та нового будівництва, послуг поточного ремонту захисних споруд цивільного захисту комунальної форми власності на території Сумської міської територіальної громади.</w:t>
      </w:r>
    </w:p>
    <w:p w:rsidR="00AA602F" w:rsidRPr="00AA602F" w:rsidRDefault="00AA602F" w:rsidP="00AA602F">
      <w:pPr>
        <w:pStyle w:val="10"/>
        <w:numPr>
          <w:ilvl w:val="0"/>
          <w:numId w:val="2"/>
        </w:numPr>
        <w:shd w:val="clear" w:color="auto" w:fill="auto"/>
        <w:tabs>
          <w:tab w:val="left" w:pos="1550"/>
        </w:tabs>
        <w:spacing w:after="0" w:line="240" w:lineRule="auto"/>
        <w:ind w:left="80" w:right="80" w:firstLine="700"/>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Здійснює повноваження замовника щодо реставрації об’єктів, що перебувають на балансі Департаменту.</w:t>
      </w:r>
    </w:p>
    <w:p w:rsidR="00AA602F" w:rsidRPr="00AA602F" w:rsidRDefault="00AA602F" w:rsidP="00AA602F">
      <w:pPr>
        <w:pStyle w:val="10"/>
        <w:numPr>
          <w:ilvl w:val="0"/>
          <w:numId w:val="2"/>
        </w:numPr>
        <w:shd w:val="clear" w:color="auto" w:fill="auto"/>
        <w:tabs>
          <w:tab w:val="left" w:pos="1550"/>
        </w:tabs>
        <w:spacing w:after="0" w:line="240" w:lineRule="auto"/>
        <w:ind w:left="80" w:right="80" w:firstLine="700"/>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Здійснює закупівлю товарів, робіт і послуг за бюджетні кошти відповідно до чинних нормативних актів, що діють у сфері публічних закупівель.</w:t>
      </w:r>
    </w:p>
    <w:p w:rsidR="00AA602F" w:rsidRPr="00AA602F" w:rsidRDefault="00AA602F" w:rsidP="00AA602F">
      <w:pPr>
        <w:pStyle w:val="10"/>
        <w:numPr>
          <w:ilvl w:val="0"/>
          <w:numId w:val="2"/>
        </w:numPr>
        <w:shd w:val="clear" w:color="auto" w:fill="auto"/>
        <w:tabs>
          <w:tab w:val="left" w:pos="1550"/>
        </w:tabs>
        <w:spacing w:after="0" w:line="240" w:lineRule="auto"/>
        <w:ind w:left="80" w:right="80" w:firstLine="700"/>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 xml:space="preserve">Здійснює повноваження замовника послуг з утримання, поточного ремонту об’єктів житлового, комунального, дорожнього господарства,  благоустрою, </w:t>
      </w:r>
      <w:r w:rsidRPr="00AA602F">
        <w:rPr>
          <w:rFonts w:ascii="Times New Roman" w:hAnsi="Times New Roman" w:cs="Times New Roman"/>
          <w:sz w:val="28"/>
          <w:szCs w:val="28"/>
          <w:lang w:val="uk-UA"/>
        </w:rPr>
        <w:t>об’єктів</w:t>
      </w:r>
      <w:r w:rsidRPr="00AA602F">
        <w:rPr>
          <w:rFonts w:ascii="Times New Roman" w:hAnsi="Times New Roman" w:cs="Times New Roman"/>
          <w:sz w:val="28"/>
          <w:szCs w:val="28"/>
        </w:rPr>
        <w:t xml:space="preserve"> </w:t>
      </w:r>
      <w:r w:rsidRPr="00AA602F">
        <w:rPr>
          <w:rFonts w:ascii="Times New Roman" w:hAnsi="Times New Roman" w:cs="Times New Roman"/>
          <w:sz w:val="28"/>
          <w:szCs w:val="28"/>
          <w:lang w:val="uk-UA"/>
        </w:rPr>
        <w:t>соціально-культурного призначення</w:t>
      </w:r>
      <w:r w:rsidRPr="00AA602F">
        <w:rPr>
          <w:rFonts w:ascii="Times New Roman" w:hAnsi="Times New Roman" w:cs="Times New Roman"/>
          <w:color w:val="000000"/>
          <w:sz w:val="28"/>
          <w:szCs w:val="28"/>
          <w:lang w:val="uk-UA" w:eastAsia="uk-UA"/>
        </w:rPr>
        <w:t xml:space="preserve"> комунальної власності Сумської міської територіальної громади, в </w:t>
      </w:r>
      <w:proofErr w:type="spellStart"/>
      <w:r w:rsidRPr="00AA602F">
        <w:rPr>
          <w:rFonts w:ascii="Times New Roman" w:hAnsi="Times New Roman" w:cs="Times New Roman"/>
          <w:color w:val="000000"/>
          <w:sz w:val="28"/>
          <w:szCs w:val="28"/>
          <w:lang w:val="uk-UA" w:eastAsia="uk-UA"/>
        </w:rPr>
        <w:t>т.ч</w:t>
      </w:r>
      <w:proofErr w:type="spellEnd"/>
      <w:r w:rsidRPr="00AA602F">
        <w:rPr>
          <w:rFonts w:ascii="Times New Roman" w:hAnsi="Times New Roman" w:cs="Times New Roman"/>
          <w:color w:val="000000"/>
          <w:sz w:val="28"/>
          <w:szCs w:val="28"/>
          <w:lang w:val="uk-UA" w:eastAsia="uk-UA"/>
        </w:rPr>
        <w:t>. поточного ремонту нежитлових приміщень комунальної власності, мереж зливової каналізації та інженерних споруд автодорожнього комплексу.</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851"/>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 xml:space="preserve">Готує інформацію для включення до плану соціально — економічного розвитку та плану стратегічного розвитку Сумської міської територіальної громади, щодо розвитку галузей Сумської міської територіальної громади, віднесених до відання Департаменту. </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Розробляє проекти міських програм розвитку у сфері житлового, комунального, дорожнього господарства</w:t>
      </w:r>
      <w:r w:rsidR="00AA533A">
        <w:rPr>
          <w:rFonts w:ascii="Times New Roman" w:hAnsi="Times New Roman" w:cs="Times New Roman"/>
          <w:color w:val="000000"/>
          <w:sz w:val="28"/>
          <w:szCs w:val="28"/>
          <w:lang w:val="uk-UA" w:eastAsia="uk-UA"/>
        </w:rPr>
        <w:t xml:space="preserve"> та</w:t>
      </w:r>
      <w:r w:rsidRPr="00AA602F">
        <w:rPr>
          <w:rFonts w:ascii="Times New Roman" w:hAnsi="Times New Roman" w:cs="Times New Roman"/>
          <w:color w:val="000000"/>
          <w:sz w:val="28"/>
          <w:szCs w:val="28"/>
          <w:lang w:val="uk-UA" w:eastAsia="uk-UA"/>
        </w:rPr>
        <w:t xml:space="preserve"> благоустрою на території Сумської міської територіальної громади для їх розгляду у встановленому порядку.</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Забезпечує виконання державних, регіональних, міських програм з питань, віднесених до повноважень Департаменту.</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Виступає головним розпорядником коштів; розробляє зведений кошторис бюджетних асигнувань, контролює хід його виконання та здійснює діяльність у відповідності до вимог Бюджетного кодексу України.</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Залучає кошти до цільового фонду Департаменту та використовує їх на підставі розпорядження міського голови відповідно до затвердженого міською радою Положення про цільовий фонд Департаменту.</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Укладає договори співпраці з підприємствами, установами та організаціями незалежно від форм власності для здійснення спільної діяльності у напрямках, що відносяться до сфери управління Департаменту.</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color w:val="000000"/>
          <w:sz w:val="28"/>
          <w:szCs w:val="28"/>
          <w:lang w:val="uk-UA" w:eastAsia="uk-UA"/>
        </w:rPr>
      </w:pPr>
      <w:r w:rsidRPr="00AA602F">
        <w:rPr>
          <w:rFonts w:ascii="Times New Roman" w:hAnsi="Times New Roman" w:cs="Times New Roman"/>
          <w:color w:val="000000"/>
          <w:sz w:val="28"/>
          <w:szCs w:val="28"/>
          <w:lang w:val="uk-UA" w:eastAsia="uk-UA"/>
        </w:rPr>
        <w:t>Здійснює контроль за обсягами виконаних робіт (наданих послуг), які проводяться (надаються) на замовлення Департаменту. Забезпечує перевірку актів виконаних робіт (наданих послуг) та відповідності їх нормативним документам.</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sz w:val="28"/>
          <w:szCs w:val="28"/>
        </w:rPr>
      </w:pPr>
      <w:r w:rsidRPr="00AA602F">
        <w:rPr>
          <w:rFonts w:ascii="Times New Roman" w:hAnsi="Times New Roman" w:cs="Times New Roman"/>
          <w:color w:val="000000"/>
          <w:sz w:val="28"/>
          <w:szCs w:val="28"/>
          <w:lang w:val="uk-UA" w:eastAsia="uk-UA"/>
        </w:rPr>
        <w:t>Здійснює складання протоколів про адміністративні правопорушення, перед</w:t>
      </w:r>
      <w:proofErr w:type="spellStart"/>
      <w:r w:rsidRPr="00AA602F">
        <w:rPr>
          <w:rFonts w:ascii="Times New Roman" w:hAnsi="Times New Roman" w:cs="Times New Roman"/>
          <w:sz w:val="28"/>
          <w:szCs w:val="28"/>
        </w:rPr>
        <w:t>бачені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статтями</w:t>
      </w:r>
      <w:proofErr w:type="spellEnd"/>
      <w:r w:rsidRPr="00AA602F">
        <w:rPr>
          <w:rFonts w:ascii="Times New Roman" w:hAnsi="Times New Roman" w:cs="Times New Roman"/>
          <w:sz w:val="28"/>
          <w:szCs w:val="28"/>
        </w:rPr>
        <w:t xml:space="preserve"> 150, 152 кодексу </w:t>
      </w:r>
      <w:proofErr w:type="spellStart"/>
      <w:r w:rsidRPr="00AA602F">
        <w:rPr>
          <w:rFonts w:ascii="Times New Roman" w:hAnsi="Times New Roman" w:cs="Times New Roman"/>
          <w:sz w:val="28"/>
          <w:szCs w:val="28"/>
        </w:rPr>
        <w:t>України</w:t>
      </w:r>
      <w:proofErr w:type="spellEnd"/>
      <w:r w:rsidRPr="00AA602F">
        <w:rPr>
          <w:rFonts w:ascii="Times New Roman" w:hAnsi="Times New Roman" w:cs="Times New Roman"/>
          <w:sz w:val="28"/>
          <w:szCs w:val="28"/>
        </w:rPr>
        <w:t xml:space="preserve"> про </w:t>
      </w:r>
      <w:proofErr w:type="spellStart"/>
      <w:r w:rsidRPr="00AA602F">
        <w:rPr>
          <w:rFonts w:ascii="Times New Roman" w:hAnsi="Times New Roman" w:cs="Times New Roman"/>
          <w:sz w:val="28"/>
          <w:szCs w:val="28"/>
        </w:rPr>
        <w:t>адміністративні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правопорушення</w:t>
      </w:r>
      <w:proofErr w:type="spellEnd"/>
      <w:r w:rsidRPr="00AA602F">
        <w:rPr>
          <w:rFonts w:ascii="Times New Roman" w:hAnsi="Times New Roman" w:cs="Times New Roman"/>
          <w:sz w:val="28"/>
          <w:szCs w:val="28"/>
        </w:rPr>
        <w:t xml:space="preserve">, у межах </w:t>
      </w:r>
      <w:proofErr w:type="spellStart"/>
      <w:r w:rsidRPr="00AA602F">
        <w:rPr>
          <w:rFonts w:ascii="Times New Roman" w:hAnsi="Times New Roman" w:cs="Times New Roman"/>
          <w:sz w:val="28"/>
          <w:szCs w:val="28"/>
        </w:rPr>
        <w:t>повноважень</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Готує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проекти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нормативних</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ненормативних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актів</w:t>
      </w:r>
      <w:proofErr w:type="spellEnd"/>
      <w:r w:rsidRPr="00AA602F">
        <w:rPr>
          <w:rFonts w:ascii="Times New Roman" w:hAnsi="Times New Roman" w:cs="Times New Roman"/>
          <w:sz w:val="28"/>
          <w:szCs w:val="28"/>
        </w:rPr>
        <w:t xml:space="preserve"> </w:t>
      </w:r>
      <w:proofErr w:type="gramStart"/>
      <w:r w:rsidRPr="00AA602F">
        <w:rPr>
          <w:rFonts w:ascii="Times New Roman" w:hAnsi="Times New Roman" w:cs="Times New Roman"/>
          <w:sz w:val="28"/>
          <w:szCs w:val="28"/>
        </w:rPr>
        <w:t>у межах</w:t>
      </w:r>
      <w:proofErr w:type="gram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повноважень</w:t>
      </w:r>
      <w:proofErr w:type="spellEnd"/>
      <w:r w:rsidRPr="00AA602F">
        <w:rPr>
          <w:rFonts w:ascii="Times New Roman" w:hAnsi="Times New Roman" w:cs="Times New Roman"/>
          <w:sz w:val="28"/>
          <w:szCs w:val="28"/>
        </w:rPr>
        <w:t xml:space="preserve"> Департаменту, </w:t>
      </w:r>
      <w:proofErr w:type="spellStart"/>
      <w:r w:rsidRPr="00AA602F">
        <w:rPr>
          <w:rFonts w:ascii="Times New Roman" w:hAnsi="Times New Roman" w:cs="Times New Roman"/>
          <w:sz w:val="28"/>
          <w:szCs w:val="28"/>
        </w:rPr>
        <w:t>визначених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цим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Положенням</w:t>
      </w:r>
      <w:proofErr w:type="spellEnd"/>
      <w:r w:rsidRPr="00AA602F">
        <w:rPr>
          <w:rFonts w:ascii="Times New Roman" w:hAnsi="Times New Roman" w:cs="Times New Roman"/>
          <w:sz w:val="28"/>
          <w:szCs w:val="28"/>
        </w:rPr>
        <w:t xml:space="preserve">, для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розгляду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Сумською</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міською</w:t>
      </w:r>
      <w:proofErr w:type="spellEnd"/>
      <w:r w:rsidRPr="00AA602F">
        <w:rPr>
          <w:rFonts w:ascii="Times New Roman" w:hAnsi="Times New Roman" w:cs="Times New Roman"/>
          <w:sz w:val="28"/>
          <w:szCs w:val="28"/>
        </w:rPr>
        <w:t xml:space="preserve"> радою, </w:t>
      </w:r>
      <w:proofErr w:type="spellStart"/>
      <w:r w:rsidRPr="00AA602F">
        <w:rPr>
          <w:rFonts w:ascii="Times New Roman" w:hAnsi="Times New Roman" w:cs="Times New Roman"/>
          <w:sz w:val="28"/>
          <w:szCs w:val="28"/>
        </w:rPr>
        <w:t>її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виконавчим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комітетом</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міським</w:t>
      </w:r>
      <w:proofErr w:type="spellEnd"/>
      <w:r w:rsidRPr="00AA602F">
        <w:rPr>
          <w:rFonts w:ascii="Times New Roman" w:hAnsi="Times New Roman" w:cs="Times New Roman"/>
          <w:sz w:val="28"/>
          <w:szCs w:val="28"/>
        </w:rPr>
        <w:t xml:space="preserve"> головою у </w:t>
      </w:r>
      <w:proofErr w:type="spellStart"/>
      <w:r w:rsidRPr="00AA602F">
        <w:rPr>
          <w:rFonts w:ascii="Times New Roman" w:hAnsi="Times New Roman" w:cs="Times New Roman"/>
          <w:sz w:val="28"/>
          <w:szCs w:val="28"/>
        </w:rPr>
        <w:t>встановленому</w:t>
      </w:r>
      <w:proofErr w:type="spellEnd"/>
      <w:r w:rsidRPr="00AA602F">
        <w:rPr>
          <w:rFonts w:ascii="Times New Roman" w:hAnsi="Times New Roman" w:cs="Times New Roman"/>
          <w:sz w:val="28"/>
          <w:szCs w:val="28"/>
        </w:rPr>
        <w:t xml:space="preserve"> порядку.</w:t>
      </w:r>
    </w:p>
    <w:p w:rsidR="00905A6D" w:rsidRDefault="00AA602F" w:rsidP="00B665E7">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Організовує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виконання</w:t>
      </w:r>
      <w:proofErr w:type="spellEnd"/>
      <w:r w:rsidRPr="00AA602F">
        <w:rPr>
          <w:rFonts w:ascii="Times New Roman" w:hAnsi="Times New Roman" w:cs="Times New Roman"/>
          <w:sz w:val="28"/>
          <w:szCs w:val="28"/>
        </w:rPr>
        <w:t xml:space="preserve"> нормативно-</w:t>
      </w:r>
      <w:proofErr w:type="spellStart"/>
      <w:r w:rsidRPr="00AA602F">
        <w:rPr>
          <w:rFonts w:ascii="Times New Roman" w:hAnsi="Times New Roman" w:cs="Times New Roman"/>
          <w:sz w:val="28"/>
          <w:szCs w:val="28"/>
        </w:rPr>
        <w:t>правових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актів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органів</w:t>
      </w:r>
      <w:proofErr w:type="spellEnd"/>
      <w:r w:rsidRPr="00AA602F">
        <w:rPr>
          <w:rFonts w:ascii="Times New Roman" w:hAnsi="Times New Roman" w:cs="Times New Roman"/>
          <w:sz w:val="28"/>
          <w:szCs w:val="28"/>
        </w:rPr>
        <w:t xml:space="preserve"> державної </w:t>
      </w:r>
      <w:proofErr w:type="spellStart"/>
      <w:r w:rsidRPr="00AA602F">
        <w:rPr>
          <w:rFonts w:ascii="Times New Roman" w:hAnsi="Times New Roman" w:cs="Times New Roman"/>
          <w:sz w:val="28"/>
          <w:szCs w:val="28"/>
        </w:rPr>
        <w:t>влади</w:t>
      </w:r>
      <w:proofErr w:type="spellEnd"/>
      <w:r w:rsidRPr="00AA602F">
        <w:rPr>
          <w:rFonts w:ascii="Times New Roman" w:hAnsi="Times New Roman" w:cs="Times New Roman"/>
          <w:sz w:val="28"/>
          <w:szCs w:val="28"/>
        </w:rPr>
        <w:t xml:space="preserve">, рішень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w:t>
      </w:r>
      <w:proofErr w:type="spellStart"/>
      <w:r w:rsidRPr="00AA602F">
        <w:rPr>
          <w:rFonts w:ascii="Times New Roman" w:hAnsi="Times New Roman" w:cs="Times New Roman"/>
          <w:sz w:val="28"/>
          <w:szCs w:val="28"/>
        </w:rPr>
        <w:t>її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виконавчого</w:t>
      </w:r>
      <w:proofErr w:type="spellEnd"/>
      <w:r w:rsidRPr="00AA602F">
        <w:rPr>
          <w:rFonts w:ascii="Times New Roman" w:hAnsi="Times New Roman" w:cs="Times New Roman"/>
          <w:sz w:val="28"/>
          <w:szCs w:val="28"/>
        </w:rPr>
        <w:t xml:space="preserve"> комітету, </w:t>
      </w:r>
      <w:proofErr w:type="spellStart"/>
      <w:r w:rsidRPr="00AA602F">
        <w:rPr>
          <w:rFonts w:ascii="Times New Roman" w:hAnsi="Times New Roman" w:cs="Times New Roman"/>
          <w:sz w:val="28"/>
          <w:szCs w:val="28"/>
        </w:rPr>
        <w:t>розпоряджень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голови</w:t>
      </w:r>
      <w:proofErr w:type="spellEnd"/>
      <w:r w:rsidRPr="00AA602F">
        <w:rPr>
          <w:rFonts w:ascii="Times New Roman" w:hAnsi="Times New Roman" w:cs="Times New Roman"/>
          <w:sz w:val="28"/>
          <w:szCs w:val="28"/>
        </w:rPr>
        <w:t xml:space="preserve"> з питань, </w:t>
      </w:r>
      <w:proofErr w:type="spellStart"/>
      <w:r w:rsidRPr="00AA602F">
        <w:rPr>
          <w:rFonts w:ascii="Times New Roman" w:hAnsi="Times New Roman" w:cs="Times New Roman"/>
          <w:sz w:val="28"/>
          <w:szCs w:val="28"/>
        </w:rPr>
        <w:t>віднесених</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повноважень</w:t>
      </w:r>
      <w:proofErr w:type="spellEnd"/>
      <w:r w:rsidRPr="00AA602F">
        <w:rPr>
          <w:rFonts w:ascii="Times New Roman" w:hAnsi="Times New Roman" w:cs="Times New Roman"/>
          <w:sz w:val="28"/>
          <w:szCs w:val="28"/>
        </w:rPr>
        <w:t xml:space="preserve"> Департаменту.</w:t>
      </w:r>
    </w:p>
    <w:p w:rsidR="00B665E7" w:rsidRPr="00E84820" w:rsidRDefault="00B665E7" w:rsidP="00B665E7">
      <w:pPr>
        <w:pStyle w:val="10"/>
        <w:numPr>
          <w:ilvl w:val="0"/>
          <w:numId w:val="4"/>
        </w:numPr>
        <w:shd w:val="clear" w:color="auto" w:fill="auto"/>
        <w:tabs>
          <w:tab w:val="left" w:pos="709"/>
          <w:tab w:val="left" w:pos="1550"/>
        </w:tabs>
        <w:spacing w:after="0" w:line="240" w:lineRule="auto"/>
        <w:ind w:right="80" w:firstLine="709"/>
        <w:jc w:val="both"/>
        <w:rPr>
          <w:rFonts w:ascii="Times New Roman" w:hAnsi="Times New Roman" w:cs="Times New Roman"/>
          <w:sz w:val="28"/>
          <w:szCs w:val="28"/>
        </w:rPr>
      </w:pPr>
      <w:proofErr w:type="spellStart"/>
      <w:r w:rsidRPr="00E84820">
        <w:rPr>
          <w:rFonts w:ascii="Times New Roman" w:hAnsi="Times New Roman" w:cs="Times New Roman"/>
          <w:sz w:val="28"/>
          <w:szCs w:val="28"/>
          <w:lang w:eastAsia="ru-RU"/>
        </w:rPr>
        <w:t>Забезпечує</w:t>
      </w:r>
      <w:proofErr w:type="spellEnd"/>
      <w:r w:rsidRPr="00E84820">
        <w:rPr>
          <w:rFonts w:ascii="Times New Roman" w:hAnsi="Times New Roman" w:cs="Times New Roman"/>
          <w:sz w:val="28"/>
          <w:szCs w:val="28"/>
          <w:lang w:eastAsia="ru-RU"/>
        </w:rPr>
        <w:t xml:space="preserve"> </w:t>
      </w:r>
      <w:proofErr w:type="spellStart"/>
      <w:r w:rsidRPr="00E84820">
        <w:rPr>
          <w:rFonts w:ascii="Times New Roman" w:hAnsi="Times New Roman" w:cs="Times New Roman"/>
          <w:sz w:val="28"/>
          <w:szCs w:val="28"/>
          <w:lang w:eastAsia="ru-RU"/>
        </w:rPr>
        <w:t>реалізацію</w:t>
      </w:r>
      <w:proofErr w:type="spellEnd"/>
      <w:r w:rsidRPr="00E84820">
        <w:rPr>
          <w:rFonts w:ascii="Times New Roman" w:hAnsi="Times New Roman" w:cs="Times New Roman"/>
          <w:sz w:val="28"/>
          <w:szCs w:val="28"/>
          <w:lang w:eastAsia="ru-RU"/>
        </w:rPr>
        <w:t xml:space="preserve"> </w:t>
      </w:r>
      <w:proofErr w:type="spellStart"/>
      <w:r w:rsidRPr="00E84820">
        <w:rPr>
          <w:rFonts w:ascii="Times New Roman" w:hAnsi="Times New Roman" w:cs="Times New Roman"/>
          <w:sz w:val="28"/>
          <w:szCs w:val="28"/>
          <w:lang w:eastAsia="ru-RU"/>
        </w:rPr>
        <w:t>тарифної</w:t>
      </w:r>
      <w:proofErr w:type="spellEnd"/>
      <w:r w:rsidRPr="00E84820">
        <w:rPr>
          <w:rFonts w:ascii="Times New Roman" w:hAnsi="Times New Roman" w:cs="Times New Roman"/>
          <w:sz w:val="28"/>
          <w:szCs w:val="28"/>
          <w:lang w:eastAsia="ru-RU"/>
        </w:rPr>
        <w:t xml:space="preserve"> політики у сфері надання комунальних послуг (крім тарифів на теплову енергію, її виробництво, транспортування та постачання, тарифів на комунальні послуги, які встановлюються Національною комісією, що здійснює державне регулювання </w:t>
      </w:r>
      <w:proofErr w:type="gramStart"/>
      <w:r w:rsidRPr="00E84820">
        <w:rPr>
          <w:rFonts w:ascii="Times New Roman" w:hAnsi="Times New Roman" w:cs="Times New Roman"/>
          <w:sz w:val="28"/>
          <w:szCs w:val="28"/>
          <w:lang w:eastAsia="ru-RU"/>
        </w:rPr>
        <w:t>у сферах</w:t>
      </w:r>
      <w:proofErr w:type="gramEnd"/>
      <w:r w:rsidRPr="00E84820">
        <w:rPr>
          <w:rFonts w:ascii="Times New Roman" w:hAnsi="Times New Roman" w:cs="Times New Roman"/>
          <w:sz w:val="28"/>
          <w:szCs w:val="28"/>
          <w:lang w:eastAsia="ru-RU"/>
        </w:rPr>
        <w:t xml:space="preserve"> енергетики та комунальних послуг) та ритуальних (</w:t>
      </w:r>
      <w:r w:rsidRPr="00E84820">
        <w:rPr>
          <w:rFonts w:ascii="Times New Roman" w:hAnsi="Times New Roman" w:cs="Times New Roman"/>
          <w:sz w:val="28"/>
          <w:szCs w:val="28"/>
          <w:shd w:val="clear" w:color="auto" w:fill="FFFFFF"/>
        </w:rPr>
        <w:t>побутові, транспортні та інші послуги</w:t>
      </w:r>
      <w:r w:rsidRPr="00E84820">
        <w:rPr>
          <w:rFonts w:ascii="Times New Roman" w:hAnsi="Times New Roman" w:cs="Times New Roman"/>
          <w:sz w:val="28"/>
          <w:szCs w:val="28"/>
          <w:lang w:eastAsia="ru-RU"/>
        </w:rPr>
        <w:t>) послуг у межах, визначених законодавством України на території Сумської міської територіальної громади</w:t>
      </w:r>
      <w:r w:rsidRPr="00E84820">
        <w:rPr>
          <w:rFonts w:ascii="Times New Roman" w:hAnsi="Times New Roman" w:cs="Times New Roman"/>
          <w:sz w:val="28"/>
          <w:szCs w:val="28"/>
        </w:rPr>
        <w:t>. Відповідно до діючих нормативних актів; розглядає розрахунки тарифів, підтвердних матеріалів і документів, що використовувалися під час проведення розрахунків тарифів, наданих виконавцями комунальних послуг, перевіряє додержання ними вимог чинного законодавства України.</w:t>
      </w:r>
    </w:p>
    <w:p w:rsidR="00E84820" w:rsidRDefault="00AA602F" w:rsidP="00E84820">
      <w:pPr>
        <w:pStyle w:val="10"/>
        <w:numPr>
          <w:ilvl w:val="0"/>
          <w:numId w:val="4"/>
        </w:numPr>
        <w:shd w:val="clear" w:color="auto" w:fill="auto"/>
        <w:tabs>
          <w:tab w:val="left" w:pos="709"/>
          <w:tab w:val="left" w:pos="1584"/>
        </w:tabs>
        <w:spacing w:after="0" w:line="240" w:lineRule="auto"/>
        <w:ind w:right="20" w:firstLine="709"/>
        <w:jc w:val="both"/>
        <w:rPr>
          <w:rFonts w:ascii="Times New Roman" w:hAnsi="Times New Roman" w:cs="Times New Roman"/>
          <w:sz w:val="28"/>
          <w:szCs w:val="28"/>
          <w:lang w:val="uk-UA"/>
        </w:rPr>
      </w:pPr>
      <w:r w:rsidRPr="00E84820">
        <w:rPr>
          <w:rFonts w:ascii="Times New Roman" w:hAnsi="Times New Roman" w:cs="Times New Roman"/>
          <w:sz w:val="28"/>
          <w:szCs w:val="28"/>
          <w:lang w:val="uk-UA"/>
        </w:rPr>
        <w:t xml:space="preserve">Здійснює відповідно до </w:t>
      </w:r>
      <w:r w:rsidRPr="00E84820">
        <w:rPr>
          <w:rFonts w:ascii="Times New Roman" w:hAnsi="Times New Roman" w:cs="Times New Roman"/>
          <w:color w:val="000000"/>
          <w:sz w:val="28"/>
          <w:szCs w:val="28"/>
          <w:lang w:val="uk-UA" w:eastAsia="uk-UA"/>
        </w:rPr>
        <w:t>законодавства контроль за організацією та якістю надання житлово-комунальних послуг населенню підприємствами житлово-комунальної інфраструктури Сумської міської територіальної громади незалежно від форм власності, додержання ними вимог</w:t>
      </w:r>
      <w:r w:rsidRPr="00AA602F">
        <w:rPr>
          <w:rFonts w:ascii="Times New Roman" w:hAnsi="Times New Roman" w:cs="Times New Roman"/>
          <w:color w:val="000000"/>
          <w:sz w:val="28"/>
          <w:szCs w:val="28"/>
          <w:lang w:val="uk-UA" w:eastAsia="uk-UA"/>
        </w:rPr>
        <w:t xml:space="preserve"> законодавства та нормативних актів з утримання, ремонту і експлуатації житлового фонду, організовує та контролює підготовку житлово-комунального господарства до </w:t>
      </w:r>
      <w:r w:rsidRPr="00E84820">
        <w:rPr>
          <w:rFonts w:ascii="Times New Roman" w:hAnsi="Times New Roman" w:cs="Times New Roman"/>
          <w:color w:val="000000"/>
          <w:sz w:val="28"/>
          <w:szCs w:val="28"/>
          <w:lang w:val="uk-UA" w:eastAsia="uk-UA"/>
        </w:rPr>
        <w:t>роботи в осінньо-зимовий період; розробляє та реалізує систему заходів для забезпечення сталої роботи об’єктів сфери житлового</w:t>
      </w:r>
      <w:r w:rsidRPr="00E84820">
        <w:rPr>
          <w:rFonts w:ascii="Times New Roman" w:hAnsi="Times New Roman" w:cs="Times New Roman"/>
          <w:sz w:val="28"/>
          <w:szCs w:val="28"/>
          <w:lang w:val="uk-UA"/>
        </w:rPr>
        <w:t xml:space="preserve"> господарства, у </w:t>
      </w:r>
      <w:proofErr w:type="spellStart"/>
      <w:r w:rsidRPr="00E84820">
        <w:rPr>
          <w:rFonts w:ascii="Times New Roman" w:hAnsi="Times New Roman" w:cs="Times New Roman"/>
          <w:sz w:val="28"/>
          <w:szCs w:val="28"/>
          <w:lang w:val="uk-UA"/>
        </w:rPr>
        <w:t>т.ч</w:t>
      </w:r>
      <w:proofErr w:type="spellEnd"/>
      <w:r w:rsidRPr="00E84820">
        <w:rPr>
          <w:rFonts w:ascii="Times New Roman" w:hAnsi="Times New Roman" w:cs="Times New Roman"/>
          <w:sz w:val="28"/>
          <w:szCs w:val="28"/>
          <w:lang w:val="uk-UA"/>
        </w:rPr>
        <w:t>. в умовах виникнення стихійного лиха, аварій, катастроф і ліквідації їх наслідків.</w:t>
      </w:r>
    </w:p>
    <w:p w:rsidR="00AA602F" w:rsidRPr="00E84820" w:rsidRDefault="00AA602F" w:rsidP="00E84820">
      <w:pPr>
        <w:pStyle w:val="10"/>
        <w:numPr>
          <w:ilvl w:val="0"/>
          <w:numId w:val="4"/>
        </w:numPr>
        <w:shd w:val="clear" w:color="auto" w:fill="auto"/>
        <w:tabs>
          <w:tab w:val="left" w:pos="709"/>
          <w:tab w:val="left" w:pos="1584"/>
        </w:tabs>
        <w:spacing w:after="0" w:line="240" w:lineRule="auto"/>
        <w:ind w:right="20" w:firstLine="709"/>
        <w:jc w:val="both"/>
        <w:rPr>
          <w:rFonts w:ascii="Times New Roman" w:hAnsi="Times New Roman" w:cs="Times New Roman"/>
          <w:sz w:val="28"/>
          <w:szCs w:val="28"/>
          <w:lang w:val="uk-UA"/>
        </w:rPr>
      </w:pPr>
      <w:r w:rsidRPr="00E84820">
        <w:rPr>
          <w:rFonts w:ascii="Times New Roman" w:hAnsi="Times New Roman" w:cs="Times New Roman"/>
          <w:sz w:val="28"/>
          <w:szCs w:val="28"/>
        </w:rPr>
        <w:t xml:space="preserve">За </w:t>
      </w:r>
      <w:proofErr w:type="spellStart"/>
      <w:r w:rsidRPr="00E84820">
        <w:rPr>
          <w:rFonts w:ascii="Times New Roman" w:hAnsi="Times New Roman" w:cs="Times New Roman"/>
          <w:sz w:val="28"/>
          <w:szCs w:val="28"/>
        </w:rPr>
        <w:t>рішенням</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організатора</w:t>
      </w:r>
      <w:proofErr w:type="spellEnd"/>
      <w:r w:rsidRPr="00E84820">
        <w:rPr>
          <w:rFonts w:ascii="Times New Roman" w:hAnsi="Times New Roman" w:cs="Times New Roman"/>
          <w:sz w:val="28"/>
          <w:szCs w:val="28"/>
        </w:rPr>
        <w:t xml:space="preserve"> конкурсу </w:t>
      </w:r>
      <w:proofErr w:type="spellStart"/>
      <w:r w:rsidRPr="00E84820">
        <w:rPr>
          <w:rFonts w:ascii="Times New Roman" w:hAnsi="Times New Roman" w:cs="Times New Roman"/>
          <w:sz w:val="28"/>
          <w:szCs w:val="28"/>
        </w:rPr>
        <w:t>здійснює</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підготовку</w:t>
      </w:r>
      <w:proofErr w:type="spellEnd"/>
      <w:r w:rsidRPr="00E84820">
        <w:rPr>
          <w:rFonts w:ascii="Times New Roman" w:hAnsi="Times New Roman" w:cs="Times New Roman"/>
          <w:sz w:val="28"/>
          <w:szCs w:val="28"/>
        </w:rPr>
        <w:t xml:space="preserve"> та </w:t>
      </w:r>
      <w:proofErr w:type="spellStart"/>
      <w:r w:rsidRPr="00E84820">
        <w:rPr>
          <w:rFonts w:ascii="Times New Roman" w:hAnsi="Times New Roman" w:cs="Times New Roman"/>
          <w:sz w:val="28"/>
          <w:szCs w:val="28"/>
        </w:rPr>
        <w:t>бере</w:t>
      </w:r>
      <w:proofErr w:type="spellEnd"/>
      <w:r w:rsidRPr="00E84820">
        <w:rPr>
          <w:rFonts w:ascii="Times New Roman" w:hAnsi="Times New Roman" w:cs="Times New Roman"/>
          <w:sz w:val="28"/>
          <w:szCs w:val="28"/>
        </w:rPr>
        <w:t xml:space="preserve"> участь у </w:t>
      </w:r>
      <w:proofErr w:type="spellStart"/>
      <w:r w:rsidRPr="00E84820">
        <w:rPr>
          <w:rFonts w:ascii="Times New Roman" w:hAnsi="Times New Roman" w:cs="Times New Roman"/>
          <w:sz w:val="28"/>
          <w:szCs w:val="28"/>
        </w:rPr>
        <w:t>проведенні</w:t>
      </w:r>
      <w:proofErr w:type="spellEnd"/>
      <w:r w:rsidRPr="00E84820">
        <w:rPr>
          <w:rFonts w:ascii="Times New Roman" w:hAnsi="Times New Roman" w:cs="Times New Roman"/>
          <w:sz w:val="28"/>
          <w:szCs w:val="28"/>
        </w:rPr>
        <w:t xml:space="preserve"> конкурсу з </w:t>
      </w:r>
      <w:proofErr w:type="spellStart"/>
      <w:r w:rsidRPr="00E84820">
        <w:rPr>
          <w:rFonts w:ascii="Times New Roman" w:hAnsi="Times New Roman" w:cs="Times New Roman"/>
          <w:sz w:val="28"/>
          <w:szCs w:val="28"/>
        </w:rPr>
        <w:t>призначення</w:t>
      </w:r>
      <w:proofErr w:type="spellEnd"/>
      <w:r w:rsidRPr="00E84820">
        <w:rPr>
          <w:rFonts w:ascii="Times New Roman" w:hAnsi="Times New Roman" w:cs="Times New Roman"/>
          <w:sz w:val="28"/>
          <w:szCs w:val="28"/>
        </w:rPr>
        <w:t xml:space="preserve"> управителя </w:t>
      </w:r>
      <w:proofErr w:type="spellStart"/>
      <w:r w:rsidRPr="00E84820">
        <w:rPr>
          <w:rFonts w:ascii="Times New Roman" w:hAnsi="Times New Roman" w:cs="Times New Roman"/>
          <w:sz w:val="28"/>
          <w:szCs w:val="28"/>
        </w:rPr>
        <w:t>багатоквартирного</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будинку</w:t>
      </w:r>
      <w:proofErr w:type="spellEnd"/>
      <w:r w:rsidRPr="00E84820">
        <w:rPr>
          <w:rFonts w:ascii="Times New Roman" w:hAnsi="Times New Roman" w:cs="Times New Roman"/>
          <w:sz w:val="28"/>
          <w:szCs w:val="28"/>
        </w:rPr>
        <w:t xml:space="preserve">, в </w:t>
      </w:r>
      <w:proofErr w:type="spellStart"/>
      <w:r w:rsidRPr="00E84820">
        <w:rPr>
          <w:rFonts w:ascii="Times New Roman" w:hAnsi="Times New Roman" w:cs="Times New Roman"/>
          <w:sz w:val="28"/>
          <w:szCs w:val="28"/>
        </w:rPr>
        <w:t>якому</w:t>
      </w:r>
      <w:proofErr w:type="spellEnd"/>
      <w:r w:rsidRPr="00E84820">
        <w:rPr>
          <w:rFonts w:ascii="Times New Roman" w:hAnsi="Times New Roman" w:cs="Times New Roman"/>
          <w:sz w:val="28"/>
          <w:szCs w:val="28"/>
        </w:rPr>
        <w:t xml:space="preserve"> не створено </w:t>
      </w:r>
      <w:proofErr w:type="spellStart"/>
      <w:r w:rsidRPr="00E84820">
        <w:rPr>
          <w:rFonts w:ascii="Times New Roman" w:hAnsi="Times New Roman" w:cs="Times New Roman"/>
          <w:sz w:val="28"/>
          <w:szCs w:val="28"/>
        </w:rPr>
        <w:t>об’єднання</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співвласників</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багатоквартирного</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будинку</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співвласники</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якого</w:t>
      </w:r>
      <w:proofErr w:type="spellEnd"/>
      <w:r w:rsidRPr="00E84820">
        <w:rPr>
          <w:rFonts w:ascii="Times New Roman" w:hAnsi="Times New Roman" w:cs="Times New Roman"/>
          <w:sz w:val="28"/>
          <w:szCs w:val="28"/>
        </w:rPr>
        <w:t xml:space="preserve"> не </w:t>
      </w:r>
      <w:proofErr w:type="spellStart"/>
      <w:r w:rsidRPr="00E84820">
        <w:rPr>
          <w:rFonts w:ascii="Times New Roman" w:hAnsi="Times New Roman" w:cs="Times New Roman"/>
          <w:sz w:val="28"/>
          <w:szCs w:val="28"/>
        </w:rPr>
        <w:t>прийняли</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рішення</w:t>
      </w:r>
      <w:proofErr w:type="spellEnd"/>
      <w:r w:rsidRPr="00E84820">
        <w:rPr>
          <w:rFonts w:ascii="Times New Roman" w:hAnsi="Times New Roman" w:cs="Times New Roman"/>
          <w:sz w:val="28"/>
          <w:szCs w:val="28"/>
        </w:rPr>
        <w:t xml:space="preserve"> про форму управління </w:t>
      </w:r>
      <w:proofErr w:type="spellStart"/>
      <w:r w:rsidRPr="00E84820">
        <w:rPr>
          <w:rFonts w:ascii="Times New Roman" w:hAnsi="Times New Roman" w:cs="Times New Roman"/>
          <w:sz w:val="28"/>
          <w:szCs w:val="28"/>
        </w:rPr>
        <w:t>багатоквартирним</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будинком</w:t>
      </w:r>
      <w:proofErr w:type="spellEnd"/>
      <w:r w:rsidRPr="00E84820">
        <w:rPr>
          <w:rFonts w:ascii="Times New Roman" w:hAnsi="Times New Roman" w:cs="Times New Roman"/>
          <w:sz w:val="28"/>
          <w:szCs w:val="28"/>
        </w:rPr>
        <w:t>,</w:t>
      </w:r>
      <w:r w:rsidRPr="00E84820">
        <w:rPr>
          <w:rFonts w:ascii="Times New Roman" w:hAnsi="Times New Roman" w:cs="Times New Roman"/>
          <w:sz w:val="28"/>
          <w:szCs w:val="28"/>
          <w:lang w:val="uk-UA"/>
        </w:rPr>
        <w:t xml:space="preserve"> </w:t>
      </w:r>
      <w:r w:rsidRPr="00E84820">
        <w:rPr>
          <w:rFonts w:ascii="Times New Roman" w:hAnsi="Times New Roman" w:cs="Times New Roman"/>
          <w:sz w:val="28"/>
          <w:szCs w:val="28"/>
        </w:rPr>
        <w:t xml:space="preserve">у </w:t>
      </w:r>
      <w:proofErr w:type="spellStart"/>
      <w:r w:rsidRPr="00E84820">
        <w:rPr>
          <w:rFonts w:ascii="Times New Roman" w:hAnsi="Times New Roman" w:cs="Times New Roman"/>
          <w:sz w:val="28"/>
          <w:szCs w:val="28"/>
        </w:rPr>
        <w:t>випадках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передбачених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законодавством</w:t>
      </w:r>
      <w:proofErr w:type="spellEnd"/>
      <w:r w:rsidRPr="00E84820">
        <w:rPr>
          <w:rFonts w:ascii="Times New Roman" w:hAnsi="Times New Roman" w:cs="Times New Roman"/>
          <w:sz w:val="28"/>
          <w:szCs w:val="28"/>
        </w:rPr>
        <w:t xml:space="preserve">; конкурсу по </w:t>
      </w:r>
      <w:proofErr w:type="spellStart"/>
      <w:r w:rsidRPr="00E84820">
        <w:rPr>
          <w:rFonts w:ascii="Times New Roman" w:hAnsi="Times New Roman" w:cs="Times New Roman"/>
          <w:sz w:val="28"/>
          <w:szCs w:val="28"/>
        </w:rPr>
        <w:t>визначенню</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суб’єктів</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господарювання</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які</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здійснюють</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збирання</w:t>
      </w:r>
      <w:proofErr w:type="spellEnd"/>
      <w:r w:rsidRPr="00E84820">
        <w:rPr>
          <w:rFonts w:ascii="Times New Roman" w:hAnsi="Times New Roman" w:cs="Times New Roman"/>
          <w:sz w:val="28"/>
          <w:szCs w:val="28"/>
        </w:rPr>
        <w:t xml:space="preserve"> та </w:t>
      </w:r>
      <w:proofErr w:type="spellStart"/>
      <w:r w:rsidRPr="00E84820">
        <w:rPr>
          <w:rFonts w:ascii="Times New Roman" w:hAnsi="Times New Roman" w:cs="Times New Roman"/>
          <w:sz w:val="28"/>
          <w:szCs w:val="28"/>
        </w:rPr>
        <w:t>перевезення</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побутових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відходів</w:t>
      </w:r>
      <w:proofErr w:type="spellEnd"/>
      <w:r w:rsidRPr="00E84820">
        <w:rPr>
          <w:rFonts w:ascii="Times New Roman" w:hAnsi="Times New Roman" w:cs="Times New Roman"/>
          <w:sz w:val="28"/>
          <w:szCs w:val="28"/>
        </w:rPr>
        <w:t xml:space="preserve"> на </w:t>
      </w:r>
      <w:proofErr w:type="spellStart"/>
      <w:r w:rsidRPr="00E84820">
        <w:rPr>
          <w:rFonts w:ascii="Times New Roman" w:hAnsi="Times New Roman" w:cs="Times New Roman"/>
          <w:sz w:val="28"/>
          <w:szCs w:val="28"/>
        </w:rPr>
        <w:t>території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Сумської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міської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територіальної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громади</w:t>
      </w:r>
      <w:proofErr w:type="spellEnd"/>
      <w:r w:rsidR="00E84820" w:rsidRPr="00E84820">
        <w:rPr>
          <w:rFonts w:ascii="Times New Roman" w:hAnsi="Times New Roman" w:cs="Times New Roman"/>
          <w:sz w:val="28"/>
          <w:szCs w:val="28"/>
          <w:lang w:val="uk-UA"/>
        </w:rPr>
        <w:t>.</w:t>
      </w:r>
    </w:p>
    <w:p w:rsidR="00E42AA9" w:rsidRPr="00BE50A7" w:rsidRDefault="00E42AA9" w:rsidP="00E42AA9">
      <w:pPr>
        <w:pStyle w:val="rvps2"/>
        <w:numPr>
          <w:ilvl w:val="0"/>
          <w:numId w:val="4"/>
        </w:numPr>
        <w:shd w:val="clear" w:color="auto" w:fill="FFFFFF"/>
        <w:tabs>
          <w:tab w:val="left" w:pos="1701"/>
        </w:tabs>
        <w:spacing w:before="0" w:beforeAutospacing="0" w:after="0" w:afterAutospacing="0"/>
        <w:ind w:firstLine="709"/>
        <w:jc w:val="both"/>
        <w:rPr>
          <w:color w:val="000000"/>
          <w:sz w:val="28"/>
          <w:szCs w:val="28"/>
          <w:lang w:val="uk-UA"/>
        </w:rPr>
      </w:pPr>
      <w:r w:rsidRPr="00BE50A7">
        <w:rPr>
          <w:sz w:val="28"/>
          <w:szCs w:val="28"/>
          <w:lang w:val="uk-UA"/>
        </w:rPr>
        <w:t xml:space="preserve">Здійснює перевірку та забезпечує зберігання заяв і протоколів співвласників багатоквартирних будинків з питань </w:t>
      </w:r>
      <w:r w:rsidRPr="00BE50A7">
        <w:rPr>
          <w:color w:val="000000"/>
          <w:sz w:val="28"/>
          <w:szCs w:val="28"/>
          <w:lang w:val="uk-UA"/>
        </w:rPr>
        <w:t xml:space="preserve">визначення управителя та його відкликання, затвердження та зміни умов договору з управителем, </w:t>
      </w:r>
      <w:bookmarkStart w:id="1" w:name="n14"/>
      <w:bookmarkEnd w:id="1"/>
      <w:r w:rsidRPr="00BE50A7">
        <w:rPr>
          <w:color w:val="000000"/>
          <w:sz w:val="28"/>
          <w:szCs w:val="28"/>
          <w:lang w:val="uk-UA"/>
        </w:rPr>
        <w:t xml:space="preserve">обрання уповноваженої особи (осіб) співвласників під час укладання, внесення змін та розірвання договору з управителем, здійснення контролю за його виконанням, а також розміщення </w:t>
      </w:r>
      <w:r>
        <w:rPr>
          <w:color w:val="000000"/>
          <w:sz w:val="28"/>
          <w:szCs w:val="28"/>
          <w:lang w:val="uk-UA"/>
        </w:rPr>
        <w:t>рішення зборів співвласників, оформленого протоколом,</w:t>
      </w:r>
      <w:r w:rsidRPr="00BE50A7">
        <w:rPr>
          <w:color w:val="000000"/>
          <w:sz w:val="28"/>
          <w:szCs w:val="28"/>
          <w:lang w:val="uk-UA"/>
        </w:rPr>
        <w:t xml:space="preserve"> </w:t>
      </w:r>
      <w:r>
        <w:rPr>
          <w:color w:val="000000"/>
          <w:sz w:val="28"/>
          <w:szCs w:val="28"/>
          <w:lang w:val="uk-UA"/>
        </w:rPr>
        <w:t xml:space="preserve">на офіційному </w:t>
      </w:r>
      <w:proofErr w:type="spellStart"/>
      <w:r>
        <w:rPr>
          <w:color w:val="000000"/>
          <w:sz w:val="28"/>
          <w:szCs w:val="28"/>
          <w:lang w:val="uk-UA"/>
        </w:rPr>
        <w:t>веб</w:t>
      </w:r>
      <w:r w:rsidRPr="00BE50A7">
        <w:rPr>
          <w:color w:val="000000"/>
          <w:sz w:val="28"/>
          <w:szCs w:val="28"/>
          <w:lang w:val="uk-UA"/>
        </w:rPr>
        <w:t>сайті</w:t>
      </w:r>
      <w:proofErr w:type="spellEnd"/>
      <w:r w:rsidRPr="00BE50A7">
        <w:rPr>
          <w:color w:val="000000"/>
          <w:sz w:val="28"/>
          <w:szCs w:val="28"/>
          <w:lang w:val="uk-UA"/>
        </w:rPr>
        <w:t xml:space="preserve"> Сумської міської ради.</w:t>
      </w:r>
    </w:p>
    <w:p w:rsidR="00AA602F" w:rsidRPr="00E42AA9" w:rsidRDefault="00AA602F" w:rsidP="00AA602F">
      <w:pPr>
        <w:pStyle w:val="10"/>
        <w:numPr>
          <w:ilvl w:val="0"/>
          <w:numId w:val="4"/>
        </w:numPr>
        <w:shd w:val="clear" w:color="auto" w:fill="auto"/>
        <w:tabs>
          <w:tab w:val="left" w:pos="709"/>
          <w:tab w:val="left" w:pos="1584"/>
        </w:tabs>
        <w:spacing w:after="0" w:line="240" w:lineRule="auto"/>
        <w:ind w:right="20" w:firstLine="709"/>
        <w:jc w:val="both"/>
        <w:rPr>
          <w:rFonts w:ascii="Times New Roman" w:hAnsi="Times New Roman" w:cs="Times New Roman"/>
          <w:sz w:val="28"/>
          <w:szCs w:val="28"/>
          <w:lang w:val="uk-UA"/>
        </w:rPr>
      </w:pPr>
      <w:r w:rsidRPr="00E42AA9">
        <w:rPr>
          <w:rFonts w:ascii="Times New Roman" w:hAnsi="Times New Roman" w:cs="Times New Roman"/>
          <w:sz w:val="28"/>
          <w:szCs w:val="28"/>
          <w:lang w:val="uk-UA"/>
        </w:rPr>
        <w:t xml:space="preserve">Надає консультативно-інформаційну допомогу мешканцям Сумської міської територіальної громади з питань реалізації нормативних актів Сумської міської ради щодо капітального ремонту (реконструкції, модернізації) в багатоквартирних будинках м. Суми, у тому числі на умовах </w:t>
      </w:r>
      <w:proofErr w:type="spellStart"/>
      <w:r w:rsidRPr="00E42AA9">
        <w:rPr>
          <w:rFonts w:ascii="Times New Roman" w:hAnsi="Times New Roman" w:cs="Times New Roman"/>
          <w:sz w:val="28"/>
          <w:szCs w:val="28"/>
          <w:lang w:val="uk-UA"/>
        </w:rPr>
        <w:t>співфінансування</w:t>
      </w:r>
      <w:proofErr w:type="spellEnd"/>
      <w:r w:rsidRPr="00E42AA9">
        <w:rPr>
          <w:rFonts w:ascii="Times New Roman" w:hAnsi="Times New Roman" w:cs="Times New Roman"/>
          <w:sz w:val="28"/>
          <w:szCs w:val="28"/>
          <w:lang w:val="uk-UA"/>
        </w:rPr>
        <w:t>.</w:t>
      </w:r>
    </w:p>
    <w:p w:rsidR="00AA602F" w:rsidRPr="00AA602F" w:rsidRDefault="00AA602F" w:rsidP="00AA602F">
      <w:pPr>
        <w:pStyle w:val="10"/>
        <w:numPr>
          <w:ilvl w:val="0"/>
          <w:numId w:val="4"/>
        </w:numPr>
        <w:shd w:val="clear" w:color="auto" w:fill="auto"/>
        <w:tabs>
          <w:tab w:val="left" w:pos="709"/>
          <w:tab w:val="left" w:pos="1584"/>
        </w:tabs>
        <w:spacing w:after="0" w:line="240" w:lineRule="auto"/>
        <w:ind w:right="2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Надає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допомогу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населенню</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створенні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самоорганізації</w:t>
      </w:r>
      <w:proofErr w:type="spellEnd"/>
      <w:r w:rsidRPr="00AA602F">
        <w:rPr>
          <w:rFonts w:ascii="Times New Roman" w:hAnsi="Times New Roman" w:cs="Times New Roman"/>
          <w:sz w:val="28"/>
          <w:szCs w:val="28"/>
        </w:rPr>
        <w:t xml:space="preserve"> населення, </w:t>
      </w:r>
      <w:proofErr w:type="spellStart"/>
      <w:r w:rsidRPr="00AA602F">
        <w:rPr>
          <w:rFonts w:ascii="Times New Roman" w:hAnsi="Times New Roman" w:cs="Times New Roman"/>
          <w:sz w:val="28"/>
          <w:szCs w:val="28"/>
        </w:rPr>
        <w:t>координує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діяльність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відповідно</w:t>
      </w:r>
      <w:proofErr w:type="spellEnd"/>
      <w:r w:rsidRPr="00AA602F">
        <w:rPr>
          <w:rFonts w:ascii="Times New Roman" w:hAnsi="Times New Roman" w:cs="Times New Roman"/>
          <w:sz w:val="28"/>
          <w:szCs w:val="28"/>
        </w:rPr>
        <w:t xml:space="preserve"> до чинного </w:t>
      </w:r>
      <w:proofErr w:type="spellStart"/>
      <w:r w:rsidRPr="00AA602F">
        <w:rPr>
          <w:rFonts w:ascii="Times New Roman" w:hAnsi="Times New Roman" w:cs="Times New Roman"/>
          <w:sz w:val="28"/>
          <w:szCs w:val="28"/>
        </w:rPr>
        <w:t>законодавства</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України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Веде</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єдиний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реєстр</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створених</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місті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самоорганізації</w:t>
      </w:r>
      <w:proofErr w:type="spellEnd"/>
      <w:r w:rsidRPr="00AA602F">
        <w:rPr>
          <w:rFonts w:ascii="Times New Roman" w:hAnsi="Times New Roman" w:cs="Times New Roman"/>
          <w:sz w:val="28"/>
          <w:szCs w:val="28"/>
        </w:rPr>
        <w:t xml:space="preserve"> населення. </w:t>
      </w:r>
    </w:p>
    <w:p w:rsidR="00AA602F" w:rsidRPr="00AA602F" w:rsidRDefault="00AA602F" w:rsidP="00AA602F">
      <w:pPr>
        <w:pStyle w:val="10"/>
        <w:numPr>
          <w:ilvl w:val="0"/>
          <w:numId w:val="4"/>
        </w:numPr>
        <w:shd w:val="clear" w:color="auto" w:fill="auto"/>
        <w:tabs>
          <w:tab w:val="left" w:pos="709"/>
          <w:tab w:val="left" w:pos="1584"/>
        </w:tabs>
        <w:spacing w:after="0" w:line="240" w:lineRule="auto"/>
        <w:ind w:right="2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Консультує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співвласників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багатоквартирного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будинку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стосовно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змін</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законодавстві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щодо</w:t>
      </w:r>
      <w:proofErr w:type="spellEnd"/>
      <w:r w:rsidRPr="00AA602F">
        <w:rPr>
          <w:rFonts w:ascii="Times New Roman" w:hAnsi="Times New Roman" w:cs="Times New Roman"/>
          <w:sz w:val="28"/>
          <w:szCs w:val="28"/>
        </w:rPr>
        <w:t xml:space="preserve"> надання </w:t>
      </w:r>
      <w:proofErr w:type="spellStart"/>
      <w:r w:rsidRPr="00AA602F">
        <w:rPr>
          <w:rFonts w:ascii="Times New Roman" w:hAnsi="Times New Roman" w:cs="Times New Roman"/>
          <w:sz w:val="28"/>
          <w:szCs w:val="28"/>
        </w:rPr>
        <w:t>житлово-комунальних</w:t>
      </w:r>
      <w:proofErr w:type="spellEnd"/>
      <w:r w:rsidRPr="00AA602F">
        <w:rPr>
          <w:rFonts w:ascii="Times New Roman" w:hAnsi="Times New Roman" w:cs="Times New Roman"/>
          <w:sz w:val="28"/>
          <w:szCs w:val="28"/>
        </w:rPr>
        <w:t xml:space="preserve"> послуг; з питань </w:t>
      </w:r>
      <w:proofErr w:type="spellStart"/>
      <w:r w:rsidRPr="00AA602F">
        <w:rPr>
          <w:rFonts w:ascii="Times New Roman" w:hAnsi="Times New Roman" w:cs="Times New Roman"/>
          <w:sz w:val="28"/>
          <w:szCs w:val="28"/>
        </w:rPr>
        <w:t>обрання</w:t>
      </w:r>
      <w:proofErr w:type="spellEnd"/>
      <w:r w:rsidRPr="00AA602F">
        <w:rPr>
          <w:rFonts w:ascii="Times New Roman" w:hAnsi="Times New Roman" w:cs="Times New Roman"/>
          <w:sz w:val="28"/>
          <w:szCs w:val="28"/>
        </w:rPr>
        <w:t xml:space="preserve"> управителя </w:t>
      </w:r>
      <w:proofErr w:type="spellStart"/>
      <w:r w:rsidRPr="00AA602F">
        <w:rPr>
          <w:rFonts w:ascii="Times New Roman" w:hAnsi="Times New Roman" w:cs="Times New Roman"/>
          <w:sz w:val="28"/>
          <w:szCs w:val="28"/>
        </w:rPr>
        <w:t>або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створення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об’єднання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співвласників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багатоквартирного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будинку</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584"/>
        </w:tabs>
        <w:spacing w:after="0" w:line="240" w:lineRule="auto"/>
        <w:ind w:right="2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Бере</w:t>
      </w:r>
      <w:proofErr w:type="spellEnd"/>
      <w:r w:rsidRPr="00AA602F">
        <w:rPr>
          <w:rFonts w:ascii="Times New Roman" w:hAnsi="Times New Roman" w:cs="Times New Roman"/>
          <w:sz w:val="28"/>
          <w:szCs w:val="28"/>
        </w:rPr>
        <w:t xml:space="preserve"> участь у </w:t>
      </w:r>
      <w:proofErr w:type="spellStart"/>
      <w:r w:rsidRPr="00AA602F">
        <w:rPr>
          <w:rFonts w:ascii="Times New Roman" w:hAnsi="Times New Roman" w:cs="Times New Roman"/>
          <w:sz w:val="28"/>
          <w:szCs w:val="28"/>
        </w:rPr>
        <w:t>зборах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співвласників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багатоквартирних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будинків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співвласником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приміщень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яких</w:t>
      </w:r>
      <w:proofErr w:type="spellEnd"/>
      <w:r w:rsidRPr="00AA602F">
        <w:rPr>
          <w:rFonts w:ascii="Times New Roman" w:hAnsi="Times New Roman" w:cs="Times New Roman"/>
          <w:sz w:val="28"/>
          <w:szCs w:val="28"/>
        </w:rPr>
        <w:t xml:space="preserve"> є </w:t>
      </w:r>
      <w:r w:rsidRPr="00AA602F">
        <w:rPr>
          <w:rFonts w:ascii="Times New Roman" w:hAnsi="Times New Roman" w:cs="Times New Roman"/>
          <w:sz w:val="28"/>
          <w:szCs w:val="28"/>
          <w:lang w:val="uk-UA"/>
        </w:rPr>
        <w:t xml:space="preserve">Сумська міська територіальна </w:t>
      </w:r>
      <w:proofErr w:type="spellStart"/>
      <w:r w:rsidRPr="00AA602F">
        <w:rPr>
          <w:rFonts w:ascii="Times New Roman" w:hAnsi="Times New Roman" w:cs="Times New Roman"/>
          <w:sz w:val="28"/>
          <w:szCs w:val="28"/>
          <w:lang w:val="uk-UA"/>
        </w:rPr>
        <w:t>грпомада</w:t>
      </w:r>
      <w:proofErr w:type="spellEnd"/>
      <w:r w:rsidRPr="00AA602F">
        <w:rPr>
          <w:rFonts w:ascii="Times New Roman" w:hAnsi="Times New Roman" w:cs="Times New Roman"/>
          <w:sz w:val="28"/>
          <w:szCs w:val="28"/>
        </w:rPr>
        <w:t xml:space="preserve">, з усіх питань управління </w:t>
      </w:r>
      <w:proofErr w:type="spellStart"/>
      <w:r w:rsidRPr="00AA602F">
        <w:rPr>
          <w:rFonts w:ascii="Times New Roman" w:hAnsi="Times New Roman" w:cs="Times New Roman"/>
          <w:sz w:val="28"/>
          <w:szCs w:val="28"/>
        </w:rPr>
        <w:t>багатоквартирним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будинком</w:t>
      </w:r>
      <w:proofErr w:type="spellEnd"/>
      <w:r w:rsidRPr="00AA602F">
        <w:rPr>
          <w:rFonts w:ascii="Times New Roman" w:hAnsi="Times New Roman" w:cs="Times New Roman"/>
          <w:sz w:val="28"/>
          <w:szCs w:val="28"/>
        </w:rPr>
        <w:t xml:space="preserve">, у тому </w:t>
      </w:r>
      <w:proofErr w:type="spellStart"/>
      <w:r w:rsidRPr="00AA602F">
        <w:rPr>
          <w:rFonts w:ascii="Times New Roman" w:hAnsi="Times New Roman" w:cs="Times New Roman"/>
          <w:sz w:val="28"/>
          <w:szCs w:val="28"/>
        </w:rPr>
        <w:t>числі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ініціює</w:t>
      </w:r>
      <w:proofErr w:type="spellEnd"/>
      <w:r w:rsidRPr="00AA602F">
        <w:rPr>
          <w:rFonts w:ascii="Times New Roman" w:hAnsi="Times New Roman" w:cs="Times New Roman"/>
          <w:sz w:val="28"/>
          <w:szCs w:val="28"/>
        </w:rPr>
        <w:t xml:space="preserve"> разом з не </w:t>
      </w:r>
      <w:proofErr w:type="spellStart"/>
      <w:r w:rsidRPr="00AA602F">
        <w:rPr>
          <w:rFonts w:ascii="Times New Roman" w:hAnsi="Times New Roman" w:cs="Times New Roman"/>
          <w:sz w:val="28"/>
          <w:szCs w:val="28"/>
        </w:rPr>
        <w:t>менш</w:t>
      </w:r>
      <w:proofErr w:type="spellEnd"/>
      <w:r w:rsidRPr="00AA602F">
        <w:rPr>
          <w:rFonts w:ascii="Times New Roman" w:hAnsi="Times New Roman" w:cs="Times New Roman"/>
          <w:sz w:val="28"/>
          <w:szCs w:val="28"/>
        </w:rPr>
        <w:t xml:space="preserve"> як </w:t>
      </w:r>
      <w:proofErr w:type="spellStart"/>
      <w:r w:rsidRPr="00AA602F">
        <w:rPr>
          <w:rFonts w:ascii="Times New Roman" w:hAnsi="Times New Roman" w:cs="Times New Roman"/>
          <w:sz w:val="28"/>
          <w:szCs w:val="28"/>
        </w:rPr>
        <w:t>двома</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іншими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співвласниками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багатоквартирного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будинку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проведення</w:t>
      </w:r>
      <w:proofErr w:type="spellEnd"/>
      <w:r w:rsidRPr="00AA602F">
        <w:rPr>
          <w:rFonts w:ascii="Times New Roman" w:hAnsi="Times New Roman" w:cs="Times New Roman"/>
          <w:sz w:val="28"/>
          <w:szCs w:val="28"/>
        </w:rPr>
        <w:t xml:space="preserve"> таких </w:t>
      </w:r>
      <w:proofErr w:type="spellStart"/>
      <w:r w:rsidRPr="00AA602F">
        <w:rPr>
          <w:rFonts w:ascii="Times New Roman" w:hAnsi="Times New Roman" w:cs="Times New Roman"/>
          <w:sz w:val="28"/>
          <w:szCs w:val="28"/>
        </w:rPr>
        <w:t>зборів</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Видає</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засвідчує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довідки</w:t>
      </w:r>
      <w:proofErr w:type="spellEnd"/>
      <w:r w:rsidRPr="00AA602F">
        <w:rPr>
          <w:rFonts w:ascii="Times New Roman" w:hAnsi="Times New Roman" w:cs="Times New Roman"/>
          <w:sz w:val="28"/>
          <w:szCs w:val="28"/>
        </w:rPr>
        <w:t xml:space="preserve"> для населення, </w:t>
      </w:r>
      <w:proofErr w:type="spellStart"/>
      <w:r w:rsidRPr="00AA602F">
        <w:rPr>
          <w:rFonts w:ascii="Times New Roman" w:hAnsi="Times New Roman" w:cs="Times New Roman"/>
          <w:sz w:val="28"/>
          <w:szCs w:val="28"/>
        </w:rPr>
        <w:t>що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мешкає</w:t>
      </w:r>
      <w:proofErr w:type="spellEnd"/>
      <w:r w:rsidRPr="00AA602F">
        <w:rPr>
          <w:rFonts w:ascii="Times New Roman" w:hAnsi="Times New Roman" w:cs="Times New Roman"/>
          <w:sz w:val="28"/>
          <w:szCs w:val="28"/>
        </w:rPr>
        <w:t xml:space="preserve"> у приватному </w:t>
      </w:r>
      <w:proofErr w:type="spellStart"/>
      <w:r w:rsidRPr="00AA602F">
        <w:rPr>
          <w:rFonts w:ascii="Times New Roman" w:hAnsi="Times New Roman" w:cs="Times New Roman"/>
          <w:sz w:val="28"/>
          <w:szCs w:val="28"/>
        </w:rPr>
        <w:t>секторі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відповідно</w:t>
      </w:r>
      <w:proofErr w:type="spellEnd"/>
      <w:r w:rsidRPr="00AA602F">
        <w:rPr>
          <w:rFonts w:ascii="Times New Roman" w:hAnsi="Times New Roman" w:cs="Times New Roman"/>
          <w:sz w:val="28"/>
          <w:szCs w:val="28"/>
        </w:rPr>
        <w:t xml:space="preserve"> до чинного </w:t>
      </w:r>
      <w:proofErr w:type="spellStart"/>
      <w:r w:rsidRPr="00AA602F">
        <w:rPr>
          <w:rFonts w:ascii="Times New Roman" w:hAnsi="Times New Roman" w:cs="Times New Roman"/>
          <w:sz w:val="28"/>
          <w:szCs w:val="28"/>
        </w:rPr>
        <w:t>законодавства</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України</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виявлення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вільних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приміщень</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багатоквартирних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будинках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веде</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облік</w:t>
      </w:r>
      <w:proofErr w:type="spellEnd"/>
      <w:r w:rsidRPr="00AA602F">
        <w:rPr>
          <w:rFonts w:ascii="Times New Roman" w:hAnsi="Times New Roman" w:cs="Times New Roman"/>
          <w:sz w:val="28"/>
          <w:szCs w:val="28"/>
        </w:rPr>
        <w:t xml:space="preserve">, контроль та </w:t>
      </w:r>
      <w:proofErr w:type="spellStart"/>
      <w:r w:rsidRPr="00AA602F">
        <w:rPr>
          <w:rFonts w:ascii="Times New Roman" w:hAnsi="Times New Roman" w:cs="Times New Roman"/>
          <w:sz w:val="28"/>
          <w:szCs w:val="28"/>
        </w:rPr>
        <w:t>веде</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облік</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xml:space="preserve"> фонду, </w:t>
      </w: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контроль за </w:t>
      </w:r>
      <w:proofErr w:type="spellStart"/>
      <w:r w:rsidRPr="00AA602F">
        <w:rPr>
          <w:rFonts w:ascii="Times New Roman" w:hAnsi="Times New Roman" w:cs="Times New Roman"/>
          <w:sz w:val="28"/>
          <w:szCs w:val="28"/>
        </w:rPr>
        <w:t>його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використанням</w:t>
      </w:r>
      <w:proofErr w:type="spellEnd"/>
      <w:r w:rsidRPr="00AA602F">
        <w:rPr>
          <w:rFonts w:ascii="Times New Roman" w:hAnsi="Times New Roman" w:cs="Times New Roman"/>
          <w:sz w:val="28"/>
          <w:szCs w:val="28"/>
        </w:rPr>
        <w:t xml:space="preserve">. </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Надає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пропозиції</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встановленому</w:t>
      </w:r>
      <w:proofErr w:type="spellEnd"/>
      <w:r w:rsidRPr="00AA602F">
        <w:rPr>
          <w:rFonts w:ascii="Times New Roman" w:hAnsi="Times New Roman" w:cs="Times New Roman"/>
          <w:sz w:val="28"/>
          <w:szCs w:val="28"/>
        </w:rPr>
        <w:t xml:space="preserve"> порядку про </w:t>
      </w:r>
      <w:proofErr w:type="spellStart"/>
      <w:r w:rsidRPr="00AA602F">
        <w:rPr>
          <w:rFonts w:ascii="Times New Roman" w:hAnsi="Times New Roman" w:cs="Times New Roman"/>
          <w:sz w:val="28"/>
          <w:szCs w:val="28"/>
        </w:rPr>
        <w:t>необхідність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відселення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власників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наймачів</w:t>
      </w:r>
      <w:proofErr w:type="spellEnd"/>
      <w:r w:rsidRPr="00AA602F">
        <w:rPr>
          <w:rFonts w:ascii="Times New Roman" w:hAnsi="Times New Roman" w:cs="Times New Roman"/>
          <w:sz w:val="28"/>
          <w:szCs w:val="28"/>
        </w:rPr>
        <w:t xml:space="preserve">) з </w:t>
      </w:r>
      <w:proofErr w:type="spellStart"/>
      <w:r w:rsidRPr="00AA602F">
        <w:rPr>
          <w:rFonts w:ascii="Times New Roman" w:hAnsi="Times New Roman" w:cs="Times New Roman"/>
          <w:sz w:val="28"/>
          <w:szCs w:val="28"/>
        </w:rPr>
        <w:t>аварійних</w:t>
      </w:r>
      <w:proofErr w:type="spellEnd"/>
      <w:r w:rsidRPr="00AA602F">
        <w:rPr>
          <w:rFonts w:ascii="Times New Roman" w:hAnsi="Times New Roman" w:cs="Times New Roman"/>
          <w:sz w:val="28"/>
          <w:szCs w:val="28"/>
        </w:rPr>
        <w:t xml:space="preserve"> та ветхих </w:t>
      </w:r>
      <w:proofErr w:type="spellStart"/>
      <w:r w:rsidRPr="00AA602F">
        <w:rPr>
          <w:rFonts w:ascii="Times New Roman" w:hAnsi="Times New Roman" w:cs="Times New Roman"/>
          <w:sz w:val="28"/>
          <w:szCs w:val="28"/>
        </w:rPr>
        <w:t>будинків</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Надає</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встановленому</w:t>
      </w:r>
      <w:proofErr w:type="spellEnd"/>
      <w:r w:rsidRPr="00AA602F">
        <w:rPr>
          <w:rFonts w:ascii="Times New Roman" w:hAnsi="Times New Roman" w:cs="Times New Roman"/>
          <w:sz w:val="28"/>
          <w:szCs w:val="28"/>
        </w:rPr>
        <w:t xml:space="preserve"> порядку </w:t>
      </w:r>
      <w:proofErr w:type="spellStart"/>
      <w:r w:rsidRPr="00AA602F">
        <w:rPr>
          <w:rFonts w:ascii="Times New Roman" w:hAnsi="Times New Roman" w:cs="Times New Roman"/>
          <w:sz w:val="28"/>
          <w:szCs w:val="28"/>
        </w:rPr>
        <w:t>пропозиції</w:t>
      </w:r>
      <w:proofErr w:type="spellEnd"/>
      <w:r w:rsidRPr="00AA602F">
        <w:rPr>
          <w:rFonts w:ascii="Times New Roman" w:hAnsi="Times New Roman" w:cs="Times New Roman"/>
          <w:sz w:val="28"/>
          <w:szCs w:val="28"/>
        </w:rPr>
        <w:t xml:space="preserve"> на </w:t>
      </w:r>
      <w:proofErr w:type="spellStart"/>
      <w:r w:rsidRPr="00AA602F">
        <w:rPr>
          <w:rFonts w:ascii="Times New Roman" w:hAnsi="Times New Roman" w:cs="Times New Roman"/>
          <w:sz w:val="28"/>
          <w:szCs w:val="28"/>
        </w:rPr>
        <w:t>розгляд</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міському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голові</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вигляді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клопотань</w:t>
      </w:r>
      <w:proofErr w:type="spellEnd"/>
      <w:r w:rsidRPr="00AA602F">
        <w:rPr>
          <w:rFonts w:ascii="Times New Roman" w:hAnsi="Times New Roman" w:cs="Times New Roman"/>
          <w:sz w:val="28"/>
          <w:szCs w:val="28"/>
        </w:rPr>
        <w:t xml:space="preserve"> про </w:t>
      </w:r>
      <w:proofErr w:type="spellStart"/>
      <w:r w:rsidRPr="00AA602F">
        <w:rPr>
          <w:rFonts w:ascii="Times New Roman" w:hAnsi="Times New Roman" w:cs="Times New Roman"/>
          <w:sz w:val="28"/>
          <w:szCs w:val="28"/>
        </w:rPr>
        <w:t>включення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приміщень</w:t>
      </w:r>
      <w:proofErr w:type="spellEnd"/>
      <w:r w:rsidRPr="00AA602F">
        <w:rPr>
          <w:rFonts w:ascii="Times New Roman" w:hAnsi="Times New Roman" w:cs="Times New Roman"/>
          <w:sz w:val="28"/>
          <w:szCs w:val="28"/>
        </w:rPr>
        <w:t xml:space="preserve"> до числа </w:t>
      </w:r>
      <w:proofErr w:type="spellStart"/>
      <w:r w:rsidRPr="00AA602F">
        <w:rPr>
          <w:rFonts w:ascii="Times New Roman" w:hAnsi="Times New Roman" w:cs="Times New Roman"/>
          <w:sz w:val="28"/>
          <w:szCs w:val="28"/>
        </w:rPr>
        <w:t>службових</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виключення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приміщень</w:t>
      </w:r>
      <w:proofErr w:type="spellEnd"/>
      <w:r w:rsidRPr="00AA602F">
        <w:rPr>
          <w:rFonts w:ascii="Times New Roman" w:hAnsi="Times New Roman" w:cs="Times New Roman"/>
          <w:sz w:val="28"/>
          <w:szCs w:val="28"/>
        </w:rPr>
        <w:t xml:space="preserve"> з числа </w:t>
      </w:r>
      <w:proofErr w:type="spellStart"/>
      <w:r w:rsidRPr="00AA602F">
        <w:rPr>
          <w:rFonts w:ascii="Times New Roman" w:hAnsi="Times New Roman" w:cs="Times New Roman"/>
          <w:sz w:val="28"/>
          <w:szCs w:val="28"/>
        </w:rPr>
        <w:t>службових</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Вживає</w:t>
      </w:r>
      <w:proofErr w:type="spellEnd"/>
      <w:r w:rsidRPr="00AA602F">
        <w:rPr>
          <w:rFonts w:ascii="Times New Roman" w:hAnsi="Times New Roman" w:cs="Times New Roman"/>
          <w:sz w:val="28"/>
          <w:szCs w:val="28"/>
        </w:rPr>
        <w:t xml:space="preserve"> заходи </w:t>
      </w:r>
      <w:proofErr w:type="spellStart"/>
      <w:r w:rsidRPr="00AA602F">
        <w:rPr>
          <w:rFonts w:ascii="Times New Roman" w:hAnsi="Times New Roman" w:cs="Times New Roman"/>
          <w:sz w:val="28"/>
          <w:szCs w:val="28"/>
        </w:rPr>
        <w:t>щодо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ліквідації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несанкціонованих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сміттєзвалищ</w:t>
      </w:r>
      <w:proofErr w:type="spellEnd"/>
      <w:r w:rsidRPr="00AA602F">
        <w:rPr>
          <w:rFonts w:ascii="Times New Roman" w:hAnsi="Times New Roman" w:cs="Times New Roman"/>
          <w:sz w:val="28"/>
          <w:szCs w:val="28"/>
        </w:rPr>
        <w:t xml:space="preserve"> </w:t>
      </w:r>
      <w:proofErr w:type="gramStart"/>
      <w:r w:rsidRPr="00AA602F">
        <w:rPr>
          <w:rFonts w:ascii="Times New Roman" w:hAnsi="Times New Roman" w:cs="Times New Roman"/>
          <w:sz w:val="28"/>
          <w:szCs w:val="28"/>
        </w:rPr>
        <w:t>у межах</w:t>
      </w:r>
      <w:proofErr w:type="gram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коштів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виділених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із</w:t>
      </w:r>
      <w:proofErr w:type="spellEnd"/>
      <w:r w:rsidRPr="00AA602F">
        <w:rPr>
          <w:rFonts w:ascii="Times New Roman" w:hAnsi="Times New Roman" w:cs="Times New Roman"/>
          <w:sz w:val="28"/>
          <w:szCs w:val="28"/>
        </w:rPr>
        <w:t xml:space="preserve"> бюджету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після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відповідного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повідомлення</w:t>
      </w:r>
      <w:proofErr w:type="spellEnd"/>
      <w:r w:rsidRPr="00AA602F">
        <w:rPr>
          <w:rFonts w:ascii="Times New Roman" w:hAnsi="Times New Roman" w:cs="Times New Roman"/>
          <w:sz w:val="28"/>
          <w:szCs w:val="28"/>
        </w:rPr>
        <w:t xml:space="preserve"> Департаменту </w:t>
      </w:r>
      <w:proofErr w:type="spellStart"/>
      <w:r w:rsidRPr="00AA602F">
        <w:rPr>
          <w:rFonts w:ascii="Times New Roman" w:hAnsi="Times New Roman" w:cs="Times New Roman"/>
          <w:sz w:val="28"/>
          <w:szCs w:val="28"/>
        </w:rPr>
        <w:t>уповноваженим</w:t>
      </w:r>
      <w:proofErr w:type="spellEnd"/>
      <w:r w:rsidRPr="00AA602F">
        <w:rPr>
          <w:rFonts w:ascii="Times New Roman" w:hAnsi="Times New Roman" w:cs="Times New Roman"/>
          <w:sz w:val="28"/>
          <w:szCs w:val="28"/>
        </w:rPr>
        <w:t xml:space="preserve"> органом про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виявлення</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Забезпечує</w:t>
      </w:r>
      <w:proofErr w:type="spellEnd"/>
      <w:r w:rsidRPr="00AA602F">
        <w:rPr>
          <w:rFonts w:ascii="Times New Roman" w:hAnsi="Times New Roman" w:cs="Times New Roman"/>
          <w:sz w:val="28"/>
          <w:szCs w:val="28"/>
        </w:rPr>
        <w:t xml:space="preserve">, як </w:t>
      </w:r>
      <w:proofErr w:type="spellStart"/>
      <w:r w:rsidRPr="00AA602F">
        <w:rPr>
          <w:rFonts w:ascii="Times New Roman" w:hAnsi="Times New Roman" w:cs="Times New Roman"/>
          <w:sz w:val="28"/>
          <w:szCs w:val="28"/>
        </w:rPr>
        <w:t>компетентний</w:t>
      </w:r>
      <w:proofErr w:type="spellEnd"/>
      <w:r w:rsidRPr="00AA602F">
        <w:rPr>
          <w:rFonts w:ascii="Times New Roman" w:hAnsi="Times New Roman" w:cs="Times New Roman"/>
          <w:sz w:val="28"/>
          <w:szCs w:val="28"/>
        </w:rPr>
        <w:t xml:space="preserve"> орган з </w:t>
      </w:r>
      <w:proofErr w:type="spellStart"/>
      <w:r w:rsidRPr="00AA602F">
        <w:rPr>
          <w:rFonts w:ascii="Times New Roman" w:hAnsi="Times New Roman" w:cs="Times New Roman"/>
          <w:sz w:val="28"/>
          <w:szCs w:val="28"/>
        </w:rPr>
        <w:t>питання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видалення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зелених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насаджень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функціонування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постійно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діючої</w:t>
      </w:r>
      <w:proofErr w:type="spellEnd"/>
      <w:r w:rsidRPr="00AA602F">
        <w:rPr>
          <w:rFonts w:ascii="Times New Roman" w:hAnsi="Times New Roman" w:cs="Times New Roman"/>
          <w:sz w:val="28"/>
          <w:szCs w:val="28"/>
        </w:rPr>
        <w:t xml:space="preserve"> комісії з питань </w:t>
      </w:r>
      <w:proofErr w:type="spellStart"/>
      <w:r w:rsidRPr="00AA602F">
        <w:rPr>
          <w:rFonts w:ascii="Times New Roman" w:hAnsi="Times New Roman" w:cs="Times New Roman"/>
          <w:sz w:val="28"/>
          <w:szCs w:val="28"/>
        </w:rPr>
        <w:t>обстеження</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видалення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зелених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насаджень</w:t>
      </w:r>
      <w:proofErr w:type="spellEnd"/>
      <w:r w:rsidRPr="00AA602F">
        <w:rPr>
          <w:rFonts w:ascii="Times New Roman" w:hAnsi="Times New Roman" w:cs="Times New Roman"/>
          <w:sz w:val="28"/>
          <w:szCs w:val="28"/>
        </w:rPr>
        <w:t xml:space="preserve"> на </w:t>
      </w:r>
      <w:proofErr w:type="spellStart"/>
      <w:r w:rsidRPr="00AA602F">
        <w:rPr>
          <w:rFonts w:ascii="Times New Roman" w:hAnsi="Times New Roman" w:cs="Times New Roman"/>
          <w:sz w:val="28"/>
          <w:szCs w:val="28"/>
        </w:rPr>
        <w:t>території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визначення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відновної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вартості</w:t>
      </w:r>
      <w:proofErr w:type="spellEnd"/>
      <w:r w:rsidRPr="00AA602F">
        <w:rPr>
          <w:rFonts w:ascii="Times New Roman" w:hAnsi="Times New Roman" w:cs="Times New Roman"/>
          <w:sz w:val="28"/>
          <w:szCs w:val="28"/>
        </w:rPr>
        <w:t xml:space="preserve">. </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відповідно</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чинних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нормативних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актів</w:t>
      </w:r>
      <w:proofErr w:type="spellEnd"/>
      <w:r w:rsidRPr="00AA602F">
        <w:rPr>
          <w:rFonts w:ascii="Times New Roman" w:hAnsi="Times New Roman" w:cs="Times New Roman"/>
          <w:sz w:val="28"/>
          <w:szCs w:val="28"/>
        </w:rPr>
        <w:t xml:space="preserve"> контроль за </w:t>
      </w:r>
      <w:proofErr w:type="spellStart"/>
      <w:r w:rsidRPr="00AA602F">
        <w:rPr>
          <w:rFonts w:ascii="Times New Roman" w:hAnsi="Times New Roman" w:cs="Times New Roman"/>
          <w:sz w:val="28"/>
          <w:szCs w:val="28"/>
        </w:rPr>
        <w:t>організацією</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якістю</w:t>
      </w:r>
      <w:proofErr w:type="spellEnd"/>
      <w:r w:rsidRPr="00AA602F">
        <w:rPr>
          <w:rFonts w:ascii="Times New Roman" w:hAnsi="Times New Roman" w:cs="Times New Roman"/>
          <w:sz w:val="28"/>
          <w:szCs w:val="28"/>
        </w:rPr>
        <w:t xml:space="preserve"> надання послуг з управління </w:t>
      </w:r>
      <w:proofErr w:type="spellStart"/>
      <w:r w:rsidRPr="00AA602F">
        <w:rPr>
          <w:rFonts w:ascii="Times New Roman" w:hAnsi="Times New Roman" w:cs="Times New Roman"/>
          <w:sz w:val="28"/>
          <w:szCs w:val="28"/>
        </w:rPr>
        <w:t>побутовими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відходами</w:t>
      </w:r>
      <w:proofErr w:type="spellEnd"/>
      <w:r w:rsidRPr="00AA602F">
        <w:rPr>
          <w:rFonts w:ascii="Times New Roman" w:hAnsi="Times New Roman" w:cs="Times New Roman"/>
          <w:sz w:val="28"/>
          <w:szCs w:val="28"/>
        </w:rPr>
        <w:t>,</w:t>
      </w:r>
      <w:r w:rsidRPr="00AA602F">
        <w:rPr>
          <w:rFonts w:ascii="Times New Roman" w:hAnsi="Times New Roman" w:cs="Times New Roman"/>
          <w:sz w:val="28"/>
          <w:szCs w:val="28"/>
          <w:shd w:val="clear" w:color="auto" w:fill="FFFFFF"/>
        </w:rPr>
        <w:t xml:space="preserve"> </w:t>
      </w:r>
      <w:proofErr w:type="spellStart"/>
      <w:r w:rsidRPr="00AA602F">
        <w:rPr>
          <w:rFonts w:ascii="Times New Roman" w:hAnsi="Times New Roman" w:cs="Times New Roman"/>
          <w:sz w:val="28"/>
          <w:szCs w:val="28"/>
          <w:shd w:val="clear" w:color="auto" w:fill="FFFFFF"/>
        </w:rPr>
        <w:t>знешкодження</w:t>
      </w:r>
      <w:proofErr w:type="spellEnd"/>
      <w:r w:rsidRPr="00AA602F">
        <w:rPr>
          <w:rFonts w:ascii="Times New Roman" w:hAnsi="Times New Roman" w:cs="Times New Roman"/>
          <w:sz w:val="28"/>
          <w:szCs w:val="28"/>
          <w:shd w:val="clear" w:color="auto" w:fill="FFFFFF"/>
        </w:rPr>
        <w:t xml:space="preserve"> та </w:t>
      </w:r>
      <w:proofErr w:type="spellStart"/>
      <w:r w:rsidRPr="00AA602F">
        <w:rPr>
          <w:rFonts w:ascii="Times New Roman" w:hAnsi="Times New Roman" w:cs="Times New Roman"/>
          <w:sz w:val="28"/>
          <w:szCs w:val="28"/>
          <w:shd w:val="clear" w:color="auto" w:fill="FFFFFF"/>
        </w:rPr>
        <w:t>захоронення</w:t>
      </w:r>
      <w:proofErr w:type="spellEnd"/>
      <w:r w:rsidRPr="00AA602F">
        <w:rPr>
          <w:rFonts w:ascii="Times New Roman" w:hAnsi="Times New Roman" w:cs="Times New Roman"/>
          <w:sz w:val="28"/>
          <w:szCs w:val="28"/>
          <w:shd w:val="clear" w:color="auto" w:fill="FFFFFF"/>
        </w:rPr>
        <w:t xml:space="preserve"> </w:t>
      </w:r>
      <w:proofErr w:type="spellStart"/>
      <w:r w:rsidRPr="00AA602F">
        <w:rPr>
          <w:rFonts w:ascii="Times New Roman" w:hAnsi="Times New Roman" w:cs="Times New Roman"/>
          <w:sz w:val="28"/>
          <w:szCs w:val="28"/>
          <w:shd w:val="clear" w:color="auto" w:fill="FFFFFF"/>
        </w:rPr>
        <w:t>трупів</w:t>
      </w:r>
      <w:proofErr w:type="spellEnd"/>
      <w:r w:rsidRPr="00AA602F">
        <w:rPr>
          <w:rFonts w:ascii="Times New Roman" w:hAnsi="Times New Roman" w:cs="Times New Roman"/>
          <w:sz w:val="28"/>
          <w:szCs w:val="28"/>
          <w:shd w:val="clear" w:color="auto" w:fill="FFFFFF"/>
        </w:rPr>
        <w:t xml:space="preserve"> </w:t>
      </w:r>
      <w:proofErr w:type="spellStart"/>
      <w:r w:rsidRPr="00AA602F">
        <w:rPr>
          <w:rFonts w:ascii="Times New Roman" w:hAnsi="Times New Roman" w:cs="Times New Roman"/>
          <w:sz w:val="28"/>
          <w:szCs w:val="28"/>
          <w:shd w:val="clear" w:color="auto" w:fill="FFFFFF"/>
        </w:rPr>
        <w:t>тварин</w:t>
      </w:r>
      <w:proofErr w:type="spellEnd"/>
      <w:r w:rsidRPr="00AA602F">
        <w:rPr>
          <w:rFonts w:ascii="Times New Roman" w:hAnsi="Times New Roman" w:cs="Times New Roman"/>
          <w:sz w:val="28"/>
          <w:szCs w:val="28"/>
          <w:shd w:val="clear" w:color="auto" w:fill="FFFFFF"/>
        </w:rPr>
        <w:t xml:space="preserve"> та </w:t>
      </w:r>
      <w:proofErr w:type="spellStart"/>
      <w:r w:rsidRPr="00AA602F">
        <w:rPr>
          <w:rFonts w:ascii="Times New Roman" w:hAnsi="Times New Roman" w:cs="Times New Roman"/>
          <w:sz w:val="28"/>
          <w:szCs w:val="28"/>
          <w:shd w:val="clear" w:color="auto" w:fill="FFFFFF"/>
        </w:rPr>
        <w:t>інших</w:t>
      </w:r>
      <w:proofErr w:type="spellEnd"/>
      <w:r w:rsidRPr="00AA602F">
        <w:rPr>
          <w:rFonts w:ascii="Times New Roman" w:hAnsi="Times New Roman" w:cs="Times New Roman"/>
          <w:sz w:val="28"/>
          <w:szCs w:val="28"/>
          <w:shd w:val="clear" w:color="auto" w:fill="FFFFFF"/>
        </w:rPr>
        <w:t xml:space="preserve"> послуг </w:t>
      </w:r>
      <w:proofErr w:type="spellStart"/>
      <w:r w:rsidRPr="00AA602F">
        <w:rPr>
          <w:rFonts w:ascii="Times New Roman" w:hAnsi="Times New Roman" w:cs="Times New Roman"/>
          <w:sz w:val="28"/>
          <w:szCs w:val="28"/>
          <w:shd w:val="clear" w:color="auto" w:fill="FFFFFF"/>
        </w:rPr>
        <w:t>згідно</w:t>
      </w:r>
      <w:proofErr w:type="spellEnd"/>
      <w:r w:rsidRPr="00AA602F">
        <w:rPr>
          <w:rFonts w:ascii="Times New Roman" w:hAnsi="Times New Roman" w:cs="Times New Roman"/>
          <w:sz w:val="28"/>
          <w:szCs w:val="28"/>
        </w:rPr>
        <w:t xml:space="preserve"> з </w:t>
      </w:r>
      <w:proofErr w:type="spellStart"/>
      <w:r w:rsidRPr="00AA602F">
        <w:rPr>
          <w:rFonts w:ascii="Times New Roman" w:hAnsi="Times New Roman" w:cs="Times New Roman"/>
          <w:sz w:val="28"/>
          <w:szCs w:val="28"/>
        </w:rPr>
        <w:t>комунальним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замовленням</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контроль за </w:t>
      </w:r>
      <w:proofErr w:type="spellStart"/>
      <w:r w:rsidRPr="00AA602F">
        <w:rPr>
          <w:rFonts w:ascii="Times New Roman" w:hAnsi="Times New Roman" w:cs="Times New Roman"/>
          <w:sz w:val="28"/>
          <w:szCs w:val="28"/>
        </w:rPr>
        <w:t>якістю</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питної</w:t>
      </w:r>
      <w:proofErr w:type="spellEnd"/>
      <w:r w:rsidRPr="00AA602F">
        <w:rPr>
          <w:rFonts w:ascii="Times New Roman" w:hAnsi="Times New Roman" w:cs="Times New Roman"/>
          <w:sz w:val="28"/>
          <w:szCs w:val="28"/>
        </w:rPr>
        <w:t xml:space="preserve"> води, </w:t>
      </w:r>
      <w:proofErr w:type="spellStart"/>
      <w:r w:rsidRPr="00AA602F">
        <w:rPr>
          <w:rFonts w:ascii="Times New Roman" w:hAnsi="Times New Roman" w:cs="Times New Roman"/>
          <w:sz w:val="28"/>
          <w:szCs w:val="28"/>
        </w:rPr>
        <w:t>використанням</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охороною</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джерел</w:t>
      </w:r>
      <w:proofErr w:type="spellEnd"/>
      <w:r w:rsidRPr="00AA602F">
        <w:rPr>
          <w:rFonts w:ascii="Times New Roman" w:hAnsi="Times New Roman" w:cs="Times New Roman"/>
          <w:sz w:val="28"/>
          <w:szCs w:val="28"/>
        </w:rPr>
        <w:t xml:space="preserve"> і систем </w:t>
      </w:r>
      <w:proofErr w:type="spellStart"/>
      <w:r w:rsidRPr="00AA602F">
        <w:rPr>
          <w:rFonts w:ascii="Times New Roman" w:hAnsi="Times New Roman" w:cs="Times New Roman"/>
          <w:sz w:val="28"/>
          <w:szCs w:val="28"/>
        </w:rPr>
        <w:t>питного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водопостачання</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водовідведення</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Передає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завершені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будівництвом</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введені</w:t>
      </w:r>
      <w:proofErr w:type="spellEnd"/>
      <w:r w:rsidRPr="00AA602F">
        <w:rPr>
          <w:rFonts w:ascii="Times New Roman" w:hAnsi="Times New Roman" w:cs="Times New Roman"/>
          <w:sz w:val="28"/>
          <w:szCs w:val="28"/>
        </w:rPr>
        <w:t xml:space="preserve"> в </w:t>
      </w:r>
      <w:proofErr w:type="spellStart"/>
      <w:r w:rsidRPr="00AA602F">
        <w:rPr>
          <w:rFonts w:ascii="Times New Roman" w:hAnsi="Times New Roman" w:cs="Times New Roman"/>
          <w:sz w:val="28"/>
          <w:szCs w:val="28"/>
        </w:rPr>
        <w:t>експлуатацію</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об’єкти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підприємствам</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організаціям</w:t>
      </w:r>
      <w:proofErr w:type="spellEnd"/>
      <w:r w:rsidRPr="00AA602F">
        <w:rPr>
          <w:rFonts w:ascii="Times New Roman" w:hAnsi="Times New Roman" w:cs="Times New Roman"/>
          <w:sz w:val="28"/>
          <w:szCs w:val="28"/>
        </w:rPr>
        <w:t xml:space="preserve">, на </w:t>
      </w:r>
      <w:proofErr w:type="spellStart"/>
      <w:r w:rsidRPr="00AA602F">
        <w:rPr>
          <w:rFonts w:ascii="Times New Roman" w:hAnsi="Times New Roman" w:cs="Times New Roman"/>
          <w:sz w:val="28"/>
          <w:szCs w:val="28"/>
        </w:rPr>
        <w:t>які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покладено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експлуатацію</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shd w:val="clear" w:color="auto" w:fill="auto"/>
        <w:tabs>
          <w:tab w:val="left" w:pos="709"/>
          <w:tab w:val="left" w:pos="1639"/>
        </w:tabs>
        <w:spacing w:after="0" w:line="240" w:lineRule="auto"/>
        <w:ind w:right="10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Організовує</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координує</w:t>
      </w:r>
      <w:proofErr w:type="spellEnd"/>
      <w:r w:rsidRPr="00AA602F">
        <w:rPr>
          <w:rFonts w:ascii="Times New Roman" w:hAnsi="Times New Roman" w:cs="Times New Roman"/>
          <w:sz w:val="28"/>
          <w:szCs w:val="28"/>
        </w:rPr>
        <w:t xml:space="preserve"> роботу </w:t>
      </w:r>
      <w:proofErr w:type="spellStart"/>
      <w:r w:rsidRPr="00AA602F">
        <w:rPr>
          <w:rFonts w:ascii="Times New Roman" w:hAnsi="Times New Roman" w:cs="Times New Roman"/>
          <w:sz w:val="28"/>
          <w:szCs w:val="28"/>
        </w:rPr>
        <w:t>комунальних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підприємств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установ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організацій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які</w:t>
      </w:r>
      <w:proofErr w:type="spellEnd"/>
      <w:r w:rsidRPr="00AA602F">
        <w:rPr>
          <w:rFonts w:ascii="Times New Roman" w:hAnsi="Times New Roman" w:cs="Times New Roman"/>
          <w:sz w:val="28"/>
          <w:szCs w:val="28"/>
        </w:rPr>
        <w:t xml:space="preserve"> належать до сфери </w:t>
      </w:r>
      <w:proofErr w:type="spellStart"/>
      <w:r w:rsidRPr="00AA602F">
        <w:rPr>
          <w:rFonts w:ascii="Times New Roman" w:hAnsi="Times New Roman" w:cs="Times New Roman"/>
          <w:sz w:val="28"/>
          <w:szCs w:val="28"/>
        </w:rPr>
        <w:t>його</w:t>
      </w:r>
      <w:proofErr w:type="spellEnd"/>
      <w:r w:rsidRPr="00AA602F">
        <w:rPr>
          <w:rFonts w:ascii="Times New Roman" w:hAnsi="Times New Roman" w:cs="Times New Roman"/>
          <w:sz w:val="28"/>
          <w:szCs w:val="28"/>
        </w:rPr>
        <w:t xml:space="preserve"> управління; </w:t>
      </w:r>
      <w:proofErr w:type="spellStart"/>
      <w:r w:rsidRPr="00AA602F">
        <w:rPr>
          <w:rFonts w:ascii="Times New Roman" w:hAnsi="Times New Roman" w:cs="Times New Roman"/>
          <w:sz w:val="28"/>
          <w:szCs w:val="28"/>
        </w:rPr>
        <w:t>аналізує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результати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господарської</w:t>
      </w:r>
      <w:proofErr w:type="spellEnd"/>
      <w:r w:rsidRPr="00AA602F">
        <w:rPr>
          <w:rFonts w:ascii="Times New Roman" w:hAnsi="Times New Roman" w:cs="Times New Roman"/>
          <w:sz w:val="28"/>
          <w:szCs w:val="28"/>
        </w:rPr>
        <w:t xml:space="preserve"> діяльності, за результатами аналізу </w:t>
      </w:r>
      <w:proofErr w:type="spellStart"/>
      <w:r w:rsidRPr="00AA602F">
        <w:rPr>
          <w:rFonts w:ascii="Times New Roman" w:hAnsi="Times New Roman" w:cs="Times New Roman"/>
          <w:sz w:val="28"/>
          <w:szCs w:val="28"/>
        </w:rPr>
        <w:t>готує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пропозиції</w:t>
      </w:r>
      <w:proofErr w:type="spellEnd"/>
      <w:r w:rsidRPr="00AA602F">
        <w:rPr>
          <w:rFonts w:ascii="Times New Roman" w:hAnsi="Times New Roman" w:cs="Times New Roman"/>
          <w:sz w:val="28"/>
          <w:szCs w:val="28"/>
        </w:rPr>
        <w:t xml:space="preserve"> та заходи </w:t>
      </w:r>
      <w:proofErr w:type="spellStart"/>
      <w:r w:rsidRPr="00AA602F">
        <w:rPr>
          <w:rFonts w:ascii="Times New Roman" w:hAnsi="Times New Roman" w:cs="Times New Roman"/>
          <w:sz w:val="28"/>
          <w:szCs w:val="28"/>
        </w:rPr>
        <w:t>щодо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ефективної</w:t>
      </w:r>
      <w:proofErr w:type="spellEnd"/>
      <w:r w:rsidRPr="00AA602F">
        <w:rPr>
          <w:rFonts w:ascii="Times New Roman" w:hAnsi="Times New Roman" w:cs="Times New Roman"/>
          <w:sz w:val="28"/>
          <w:szCs w:val="28"/>
        </w:rPr>
        <w:t xml:space="preserve"> роботи; </w:t>
      </w:r>
      <w:proofErr w:type="spellStart"/>
      <w:r w:rsidRPr="00AA602F">
        <w:rPr>
          <w:rFonts w:ascii="Times New Roman" w:hAnsi="Times New Roman" w:cs="Times New Roman"/>
          <w:sz w:val="28"/>
          <w:szCs w:val="28"/>
        </w:rPr>
        <w:t>розглядає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проєкти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фінансових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планів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роботи, вносить до них </w:t>
      </w:r>
      <w:proofErr w:type="spellStart"/>
      <w:r w:rsidRPr="00AA602F">
        <w:rPr>
          <w:rFonts w:ascii="Times New Roman" w:hAnsi="Times New Roman" w:cs="Times New Roman"/>
          <w:sz w:val="28"/>
          <w:szCs w:val="28"/>
        </w:rPr>
        <w:t>зауваження</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пропозиції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контроль за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виконанням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готує</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надає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пропозиції</w:t>
      </w:r>
      <w:proofErr w:type="spellEnd"/>
      <w:r w:rsidRPr="00AA602F">
        <w:rPr>
          <w:rFonts w:ascii="Times New Roman" w:hAnsi="Times New Roman" w:cs="Times New Roman"/>
          <w:sz w:val="28"/>
          <w:szCs w:val="28"/>
        </w:rPr>
        <w:t xml:space="preserve"> в </w:t>
      </w:r>
      <w:proofErr w:type="spellStart"/>
      <w:r w:rsidRPr="00AA602F">
        <w:rPr>
          <w:rFonts w:ascii="Times New Roman" w:hAnsi="Times New Roman" w:cs="Times New Roman"/>
          <w:sz w:val="28"/>
          <w:szCs w:val="28"/>
        </w:rPr>
        <w:t>установленому</w:t>
      </w:r>
      <w:proofErr w:type="spellEnd"/>
      <w:r w:rsidRPr="00AA602F">
        <w:rPr>
          <w:rFonts w:ascii="Times New Roman" w:hAnsi="Times New Roman" w:cs="Times New Roman"/>
          <w:sz w:val="28"/>
          <w:szCs w:val="28"/>
        </w:rPr>
        <w:t xml:space="preserve"> порядку </w:t>
      </w:r>
      <w:proofErr w:type="spellStart"/>
      <w:r w:rsidRPr="00AA602F">
        <w:rPr>
          <w:rFonts w:ascii="Times New Roman" w:hAnsi="Times New Roman" w:cs="Times New Roman"/>
          <w:sz w:val="28"/>
          <w:szCs w:val="28"/>
        </w:rPr>
        <w:t>щодо</w:t>
      </w:r>
      <w:proofErr w:type="spellEnd"/>
      <w:r w:rsidRPr="00AA602F">
        <w:rPr>
          <w:rFonts w:ascii="Times New Roman" w:hAnsi="Times New Roman" w:cs="Times New Roman"/>
          <w:sz w:val="28"/>
          <w:szCs w:val="28"/>
        </w:rPr>
        <w:t xml:space="preserve"> надання </w:t>
      </w:r>
      <w:proofErr w:type="spellStart"/>
      <w:r w:rsidRPr="00AA602F">
        <w:rPr>
          <w:rFonts w:ascii="Times New Roman" w:hAnsi="Times New Roman" w:cs="Times New Roman"/>
          <w:sz w:val="28"/>
          <w:szCs w:val="28"/>
        </w:rPr>
        <w:t>їм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фінансової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підтримки</w:t>
      </w:r>
      <w:proofErr w:type="spellEnd"/>
      <w:r w:rsidRPr="00AA602F">
        <w:rPr>
          <w:rFonts w:ascii="Times New Roman" w:hAnsi="Times New Roman" w:cs="Times New Roman"/>
          <w:sz w:val="28"/>
          <w:szCs w:val="28"/>
        </w:rPr>
        <w:t xml:space="preserve">, в тому </w:t>
      </w:r>
      <w:proofErr w:type="spellStart"/>
      <w:r w:rsidRPr="00AA602F">
        <w:rPr>
          <w:rFonts w:ascii="Times New Roman" w:hAnsi="Times New Roman" w:cs="Times New Roman"/>
          <w:sz w:val="28"/>
          <w:szCs w:val="28"/>
        </w:rPr>
        <w:t>числі</w:t>
      </w:r>
      <w:proofErr w:type="spellEnd"/>
      <w:r w:rsidRPr="00AA602F">
        <w:rPr>
          <w:rFonts w:ascii="Times New Roman" w:hAnsi="Times New Roman" w:cs="Times New Roman"/>
          <w:sz w:val="28"/>
          <w:szCs w:val="28"/>
        </w:rPr>
        <w:t xml:space="preserve"> на </w:t>
      </w:r>
      <w:proofErr w:type="spellStart"/>
      <w:r w:rsidRPr="00AA602F">
        <w:rPr>
          <w:rFonts w:ascii="Times New Roman" w:hAnsi="Times New Roman" w:cs="Times New Roman"/>
          <w:sz w:val="28"/>
          <w:szCs w:val="28"/>
        </w:rPr>
        <w:t>поповнення</w:t>
      </w:r>
      <w:proofErr w:type="spellEnd"/>
      <w:r w:rsidRPr="00AA602F">
        <w:rPr>
          <w:rFonts w:ascii="Times New Roman" w:hAnsi="Times New Roman" w:cs="Times New Roman"/>
          <w:sz w:val="28"/>
          <w:szCs w:val="28"/>
        </w:rPr>
        <w:t xml:space="preserve"> статутного </w:t>
      </w:r>
      <w:proofErr w:type="spellStart"/>
      <w:r w:rsidRPr="00AA602F">
        <w:rPr>
          <w:rFonts w:ascii="Times New Roman" w:hAnsi="Times New Roman" w:cs="Times New Roman"/>
          <w:sz w:val="28"/>
          <w:szCs w:val="28"/>
        </w:rPr>
        <w:t>капіталу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готує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проекти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подань</w:t>
      </w:r>
      <w:proofErr w:type="spellEnd"/>
      <w:r w:rsidRPr="00AA602F">
        <w:rPr>
          <w:rFonts w:ascii="Times New Roman" w:hAnsi="Times New Roman" w:cs="Times New Roman"/>
          <w:sz w:val="28"/>
          <w:szCs w:val="28"/>
        </w:rPr>
        <w:t xml:space="preserve"> про </w:t>
      </w:r>
      <w:proofErr w:type="spellStart"/>
      <w:r w:rsidRPr="00AA602F">
        <w:rPr>
          <w:rFonts w:ascii="Times New Roman" w:hAnsi="Times New Roman" w:cs="Times New Roman"/>
          <w:sz w:val="28"/>
          <w:szCs w:val="28"/>
        </w:rPr>
        <w:t>призначення</w:t>
      </w:r>
      <w:proofErr w:type="spellEnd"/>
      <w:r w:rsidRPr="00AA602F">
        <w:rPr>
          <w:rFonts w:ascii="Times New Roman" w:hAnsi="Times New Roman" w:cs="Times New Roman"/>
          <w:sz w:val="28"/>
          <w:szCs w:val="28"/>
        </w:rPr>
        <w:t>/</w:t>
      </w:r>
      <w:proofErr w:type="spellStart"/>
      <w:r w:rsidRPr="00AA602F">
        <w:rPr>
          <w:rFonts w:ascii="Times New Roman" w:hAnsi="Times New Roman" w:cs="Times New Roman"/>
          <w:sz w:val="28"/>
          <w:szCs w:val="28"/>
        </w:rPr>
        <w:t>звільнення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керівників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підпорядкованих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комунальних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підприємств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установ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організацій</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інші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матеріали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відповідно</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встановленого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рішенням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порядку.</w:t>
      </w:r>
    </w:p>
    <w:p w:rsidR="00AA602F" w:rsidRPr="005517D6"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E84820">
        <w:rPr>
          <w:rFonts w:ascii="Times New Roman" w:hAnsi="Times New Roman" w:cs="Times New Roman"/>
          <w:sz w:val="28"/>
          <w:szCs w:val="28"/>
        </w:rPr>
        <w:t>Розглядає</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звернення</w:t>
      </w:r>
      <w:proofErr w:type="spellEnd"/>
      <w:r w:rsidRPr="00E84820">
        <w:rPr>
          <w:rFonts w:ascii="Times New Roman" w:hAnsi="Times New Roman" w:cs="Times New Roman"/>
          <w:sz w:val="28"/>
          <w:szCs w:val="28"/>
        </w:rPr>
        <w:t xml:space="preserve"> громадян, </w:t>
      </w:r>
      <w:proofErr w:type="spellStart"/>
      <w:r w:rsidRPr="00E84820">
        <w:rPr>
          <w:rFonts w:ascii="Times New Roman" w:hAnsi="Times New Roman" w:cs="Times New Roman"/>
          <w:sz w:val="28"/>
          <w:szCs w:val="28"/>
        </w:rPr>
        <w:t>підприємств</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установ</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організацій</w:t>
      </w:r>
      <w:proofErr w:type="spellEnd"/>
      <w:r w:rsidRPr="00E84820">
        <w:rPr>
          <w:rFonts w:ascii="Times New Roman" w:hAnsi="Times New Roman" w:cs="Times New Roman"/>
          <w:sz w:val="28"/>
          <w:szCs w:val="28"/>
        </w:rPr>
        <w:t xml:space="preserve">, у тому </w:t>
      </w:r>
      <w:proofErr w:type="spellStart"/>
      <w:r w:rsidRPr="00E84820">
        <w:rPr>
          <w:rFonts w:ascii="Times New Roman" w:hAnsi="Times New Roman" w:cs="Times New Roman"/>
          <w:sz w:val="28"/>
          <w:szCs w:val="28"/>
        </w:rPr>
        <w:t>числі</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об’єднань</w:t>
      </w:r>
      <w:proofErr w:type="spellEnd"/>
      <w:r w:rsidRPr="00E84820">
        <w:rPr>
          <w:rFonts w:ascii="Times New Roman" w:hAnsi="Times New Roman" w:cs="Times New Roman"/>
          <w:sz w:val="28"/>
          <w:szCs w:val="28"/>
        </w:rPr>
        <w:t xml:space="preserve"> громадян, </w:t>
      </w:r>
      <w:proofErr w:type="spellStart"/>
      <w:r w:rsidRPr="00E84820">
        <w:rPr>
          <w:rFonts w:ascii="Times New Roman" w:hAnsi="Times New Roman" w:cs="Times New Roman"/>
          <w:sz w:val="28"/>
          <w:szCs w:val="28"/>
        </w:rPr>
        <w:t>фізичних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осіб</w:t>
      </w:r>
      <w:proofErr w:type="spellEnd"/>
      <w:r w:rsidRPr="00E84820">
        <w:rPr>
          <w:rFonts w:ascii="Times New Roman" w:hAnsi="Times New Roman" w:cs="Times New Roman"/>
          <w:sz w:val="28"/>
          <w:szCs w:val="28"/>
        </w:rPr>
        <w:t xml:space="preserve"> - </w:t>
      </w:r>
      <w:proofErr w:type="spellStart"/>
      <w:r w:rsidRPr="00E84820">
        <w:rPr>
          <w:rFonts w:ascii="Times New Roman" w:hAnsi="Times New Roman" w:cs="Times New Roman"/>
          <w:sz w:val="28"/>
          <w:szCs w:val="28"/>
        </w:rPr>
        <w:t>підприємців</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депутатські</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звернення</w:t>
      </w:r>
      <w:proofErr w:type="spellEnd"/>
      <w:r w:rsidRPr="00E84820">
        <w:rPr>
          <w:rFonts w:ascii="Times New Roman" w:hAnsi="Times New Roman" w:cs="Times New Roman"/>
          <w:sz w:val="28"/>
          <w:szCs w:val="28"/>
        </w:rPr>
        <w:t xml:space="preserve"> та </w:t>
      </w:r>
      <w:proofErr w:type="spellStart"/>
      <w:r w:rsidRPr="00E84820">
        <w:rPr>
          <w:rFonts w:ascii="Times New Roman" w:hAnsi="Times New Roman" w:cs="Times New Roman"/>
          <w:sz w:val="28"/>
          <w:szCs w:val="28"/>
        </w:rPr>
        <w:t>запити</w:t>
      </w:r>
      <w:proofErr w:type="spellEnd"/>
      <w:r w:rsidRPr="00E84820">
        <w:rPr>
          <w:rFonts w:ascii="Times New Roman" w:hAnsi="Times New Roman" w:cs="Times New Roman"/>
          <w:sz w:val="28"/>
          <w:szCs w:val="28"/>
        </w:rPr>
        <w:t xml:space="preserve"> </w:t>
      </w:r>
      <w:proofErr w:type="gramStart"/>
      <w:r w:rsidRPr="00E84820">
        <w:rPr>
          <w:rFonts w:ascii="Times New Roman" w:hAnsi="Times New Roman" w:cs="Times New Roman"/>
          <w:sz w:val="28"/>
          <w:szCs w:val="28"/>
        </w:rPr>
        <w:t>у порядку</w:t>
      </w:r>
      <w:proofErr w:type="gram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передбаченому</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чинним</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законодавством</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України</w:t>
      </w:r>
      <w:proofErr w:type="spellEnd"/>
      <w:r w:rsidRPr="00E84820">
        <w:rPr>
          <w:rFonts w:ascii="Times New Roman" w:hAnsi="Times New Roman" w:cs="Times New Roman"/>
          <w:sz w:val="28"/>
          <w:szCs w:val="28"/>
        </w:rPr>
        <w:t xml:space="preserve">, у межах </w:t>
      </w:r>
      <w:proofErr w:type="spellStart"/>
      <w:r w:rsidRPr="00E84820">
        <w:rPr>
          <w:rFonts w:ascii="Times New Roman" w:hAnsi="Times New Roman" w:cs="Times New Roman"/>
          <w:sz w:val="28"/>
          <w:szCs w:val="28"/>
        </w:rPr>
        <w:t>наданих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повноважень</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забезпечує</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виконання</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вимог</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законодавства</w:t>
      </w:r>
      <w:proofErr w:type="spellEnd"/>
      <w:r w:rsidRPr="00E84820">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України</w:t>
      </w:r>
      <w:proofErr w:type="spellEnd"/>
      <w:r w:rsidRPr="005517D6">
        <w:rPr>
          <w:rFonts w:ascii="Times New Roman" w:hAnsi="Times New Roman" w:cs="Times New Roman"/>
          <w:sz w:val="28"/>
          <w:szCs w:val="28"/>
        </w:rPr>
        <w:t xml:space="preserve"> про доступ до публічної інформації; </w:t>
      </w:r>
      <w:proofErr w:type="spellStart"/>
      <w:r w:rsidRPr="005517D6">
        <w:rPr>
          <w:rFonts w:ascii="Times New Roman" w:hAnsi="Times New Roman" w:cs="Times New Roman"/>
          <w:sz w:val="28"/>
          <w:szCs w:val="28"/>
        </w:rPr>
        <w:t>вживає</w:t>
      </w:r>
      <w:proofErr w:type="spellEnd"/>
      <w:r w:rsidRPr="005517D6">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відповідні</w:t>
      </w:r>
      <w:proofErr w:type="spellEnd"/>
      <w:r w:rsidRPr="005517D6">
        <w:rPr>
          <w:rFonts w:ascii="Times New Roman" w:hAnsi="Times New Roman" w:cs="Times New Roman"/>
          <w:sz w:val="28"/>
          <w:szCs w:val="28"/>
        </w:rPr>
        <w:t xml:space="preserve"> заходи для </w:t>
      </w:r>
      <w:proofErr w:type="spellStart"/>
      <w:r w:rsidRPr="005517D6">
        <w:rPr>
          <w:rFonts w:ascii="Times New Roman" w:hAnsi="Times New Roman" w:cs="Times New Roman"/>
          <w:sz w:val="28"/>
          <w:szCs w:val="28"/>
        </w:rPr>
        <w:t>вирішення</w:t>
      </w:r>
      <w:proofErr w:type="spellEnd"/>
      <w:r w:rsidRPr="005517D6">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порушених</w:t>
      </w:r>
      <w:proofErr w:type="spellEnd"/>
      <w:r w:rsidRPr="005517D6">
        <w:rPr>
          <w:rFonts w:ascii="Times New Roman" w:hAnsi="Times New Roman" w:cs="Times New Roman"/>
          <w:sz w:val="28"/>
          <w:szCs w:val="28"/>
        </w:rPr>
        <w:t xml:space="preserve"> ними питань.</w:t>
      </w:r>
    </w:p>
    <w:p w:rsidR="00AA602F" w:rsidRPr="00E84820" w:rsidRDefault="00AA602F" w:rsidP="0068549B">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r w:rsidRPr="005517D6">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Забезпечує</w:t>
      </w:r>
      <w:proofErr w:type="spellEnd"/>
      <w:r w:rsidRPr="005517D6">
        <w:rPr>
          <w:rFonts w:ascii="Times New Roman" w:hAnsi="Times New Roman" w:cs="Times New Roman"/>
          <w:sz w:val="28"/>
          <w:szCs w:val="28"/>
        </w:rPr>
        <w:t xml:space="preserve"> контроль за станом </w:t>
      </w:r>
      <w:proofErr w:type="spellStart"/>
      <w:r w:rsidRPr="005517D6">
        <w:rPr>
          <w:rFonts w:ascii="Times New Roman" w:hAnsi="Times New Roman" w:cs="Times New Roman"/>
          <w:sz w:val="28"/>
          <w:szCs w:val="28"/>
        </w:rPr>
        <w:t>вирішення</w:t>
      </w:r>
      <w:proofErr w:type="spellEnd"/>
      <w:r w:rsidRPr="005517D6">
        <w:rPr>
          <w:rFonts w:ascii="Times New Roman" w:hAnsi="Times New Roman" w:cs="Times New Roman"/>
          <w:sz w:val="28"/>
          <w:szCs w:val="28"/>
        </w:rPr>
        <w:t xml:space="preserve"> питань, </w:t>
      </w:r>
      <w:proofErr w:type="spellStart"/>
      <w:r w:rsidRPr="005517D6">
        <w:rPr>
          <w:rFonts w:ascii="Times New Roman" w:hAnsi="Times New Roman" w:cs="Times New Roman"/>
          <w:sz w:val="28"/>
          <w:szCs w:val="28"/>
        </w:rPr>
        <w:t>які</w:t>
      </w:r>
      <w:proofErr w:type="spellEnd"/>
      <w:r w:rsidRPr="005517D6">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порушуються</w:t>
      </w:r>
      <w:proofErr w:type="spellEnd"/>
      <w:r w:rsidRPr="005517D6">
        <w:rPr>
          <w:rFonts w:ascii="Times New Roman" w:hAnsi="Times New Roman" w:cs="Times New Roman"/>
          <w:sz w:val="28"/>
          <w:szCs w:val="28"/>
        </w:rPr>
        <w:t xml:space="preserve"> у </w:t>
      </w:r>
      <w:proofErr w:type="spellStart"/>
      <w:r w:rsidRPr="005517D6">
        <w:rPr>
          <w:rFonts w:ascii="Times New Roman" w:hAnsi="Times New Roman" w:cs="Times New Roman"/>
          <w:sz w:val="28"/>
          <w:szCs w:val="28"/>
        </w:rPr>
        <w:t>зверненнях</w:t>
      </w:r>
      <w:proofErr w:type="spellEnd"/>
      <w:r w:rsidRPr="00E84820">
        <w:rPr>
          <w:rFonts w:ascii="Times New Roman" w:hAnsi="Times New Roman" w:cs="Times New Roman"/>
          <w:sz w:val="28"/>
          <w:szCs w:val="28"/>
        </w:rPr>
        <w:t xml:space="preserve"> громадян, </w:t>
      </w:r>
      <w:proofErr w:type="spellStart"/>
      <w:r w:rsidRPr="00E84820">
        <w:rPr>
          <w:rFonts w:ascii="Times New Roman" w:hAnsi="Times New Roman" w:cs="Times New Roman"/>
          <w:sz w:val="28"/>
          <w:szCs w:val="28"/>
        </w:rPr>
        <w:t>відповідними</w:t>
      </w:r>
      <w:proofErr w:type="spellEnd"/>
      <w:r w:rsidRPr="00E84820">
        <w:rPr>
          <w:rFonts w:ascii="Times New Roman" w:hAnsi="Times New Roman" w:cs="Times New Roman"/>
          <w:sz w:val="28"/>
          <w:szCs w:val="28"/>
        </w:rPr>
        <w:t xml:space="preserve"> органами </w:t>
      </w:r>
      <w:proofErr w:type="spellStart"/>
      <w:r w:rsidRPr="00E84820">
        <w:rPr>
          <w:rFonts w:ascii="Times New Roman" w:hAnsi="Times New Roman" w:cs="Times New Roman"/>
          <w:sz w:val="28"/>
          <w:szCs w:val="28"/>
        </w:rPr>
        <w:t>Сумської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міської</w:t>
      </w:r>
      <w:proofErr w:type="spellEnd"/>
      <w:r w:rsidRPr="00E84820">
        <w:rPr>
          <w:rFonts w:ascii="Times New Roman" w:hAnsi="Times New Roman" w:cs="Times New Roman"/>
          <w:sz w:val="28"/>
          <w:szCs w:val="28"/>
        </w:rPr>
        <w:t xml:space="preserve"> ради та службами міста, </w:t>
      </w:r>
      <w:proofErr w:type="spellStart"/>
      <w:r w:rsidRPr="00E84820">
        <w:rPr>
          <w:rFonts w:ascii="Times New Roman" w:hAnsi="Times New Roman" w:cs="Times New Roman"/>
          <w:sz w:val="28"/>
          <w:szCs w:val="28"/>
        </w:rPr>
        <w:t>ліквідації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аварійних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ситуацій</w:t>
      </w:r>
      <w:proofErr w:type="spellEnd"/>
      <w:r w:rsidRPr="00E84820">
        <w:rPr>
          <w:rFonts w:ascii="Times New Roman" w:hAnsi="Times New Roman" w:cs="Times New Roman"/>
          <w:sz w:val="28"/>
          <w:szCs w:val="28"/>
        </w:rPr>
        <w:t xml:space="preserve"> в </w:t>
      </w:r>
      <w:proofErr w:type="spellStart"/>
      <w:r w:rsidRPr="00E84820">
        <w:rPr>
          <w:rFonts w:ascii="Times New Roman" w:hAnsi="Times New Roman" w:cs="Times New Roman"/>
          <w:sz w:val="28"/>
          <w:szCs w:val="28"/>
        </w:rPr>
        <w:t>роботі</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міського</w:t>
      </w:r>
      <w:proofErr w:type="spellEnd"/>
      <w:r w:rsidRPr="00E84820">
        <w:rPr>
          <w:rFonts w:ascii="Times New Roman" w:hAnsi="Times New Roman" w:cs="Times New Roman"/>
          <w:sz w:val="28"/>
          <w:szCs w:val="28"/>
        </w:rPr>
        <w:t xml:space="preserve"> господарства.</w:t>
      </w:r>
    </w:p>
    <w:p w:rsidR="00AA602F" w:rsidRPr="00E84820"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E84820">
        <w:rPr>
          <w:rFonts w:ascii="Times New Roman" w:hAnsi="Times New Roman" w:cs="Times New Roman"/>
          <w:sz w:val="28"/>
          <w:szCs w:val="28"/>
        </w:rPr>
        <w:t>Узагальнює</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звернення</w:t>
      </w:r>
      <w:proofErr w:type="spellEnd"/>
      <w:r w:rsidRPr="00E84820">
        <w:rPr>
          <w:rFonts w:ascii="Times New Roman" w:hAnsi="Times New Roman" w:cs="Times New Roman"/>
          <w:sz w:val="28"/>
          <w:szCs w:val="28"/>
        </w:rPr>
        <w:t xml:space="preserve"> громадян та </w:t>
      </w:r>
      <w:proofErr w:type="spellStart"/>
      <w:r w:rsidRPr="00E84820">
        <w:rPr>
          <w:rFonts w:ascii="Times New Roman" w:hAnsi="Times New Roman" w:cs="Times New Roman"/>
          <w:sz w:val="28"/>
          <w:szCs w:val="28"/>
        </w:rPr>
        <w:t>аналізує</w:t>
      </w:r>
      <w:proofErr w:type="spellEnd"/>
      <w:r w:rsidRPr="00E84820">
        <w:rPr>
          <w:rFonts w:ascii="Times New Roman" w:hAnsi="Times New Roman" w:cs="Times New Roman"/>
          <w:sz w:val="28"/>
          <w:szCs w:val="28"/>
        </w:rPr>
        <w:t xml:space="preserve"> стан </w:t>
      </w:r>
      <w:proofErr w:type="spellStart"/>
      <w:r w:rsidRPr="00E84820">
        <w:rPr>
          <w:rFonts w:ascii="Times New Roman" w:hAnsi="Times New Roman" w:cs="Times New Roman"/>
          <w:sz w:val="28"/>
          <w:szCs w:val="28"/>
        </w:rPr>
        <w:t>їх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виконання</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Готує</w:t>
      </w:r>
      <w:proofErr w:type="spellEnd"/>
      <w:r w:rsidRPr="00E84820">
        <w:rPr>
          <w:rFonts w:ascii="Times New Roman" w:hAnsi="Times New Roman" w:cs="Times New Roman"/>
          <w:sz w:val="28"/>
          <w:szCs w:val="28"/>
        </w:rPr>
        <w:t xml:space="preserve"> інформації </w:t>
      </w:r>
      <w:proofErr w:type="spellStart"/>
      <w:r w:rsidRPr="00E84820">
        <w:rPr>
          <w:rFonts w:ascii="Times New Roman" w:hAnsi="Times New Roman" w:cs="Times New Roman"/>
          <w:sz w:val="28"/>
          <w:szCs w:val="28"/>
        </w:rPr>
        <w:t>Сумському</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міському</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голові</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щодо</w:t>
      </w:r>
      <w:proofErr w:type="spellEnd"/>
      <w:r w:rsidRPr="00E84820">
        <w:rPr>
          <w:rFonts w:ascii="Times New Roman" w:hAnsi="Times New Roman" w:cs="Times New Roman"/>
          <w:sz w:val="28"/>
          <w:szCs w:val="28"/>
        </w:rPr>
        <w:t xml:space="preserve"> стану </w:t>
      </w:r>
      <w:proofErr w:type="spellStart"/>
      <w:r w:rsidRPr="00E84820">
        <w:rPr>
          <w:rFonts w:ascii="Times New Roman" w:hAnsi="Times New Roman" w:cs="Times New Roman"/>
          <w:sz w:val="28"/>
          <w:szCs w:val="28"/>
        </w:rPr>
        <w:t>вирішення</w:t>
      </w:r>
      <w:proofErr w:type="spellEnd"/>
      <w:r w:rsidRPr="00E84820">
        <w:rPr>
          <w:rFonts w:ascii="Times New Roman" w:hAnsi="Times New Roman" w:cs="Times New Roman"/>
          <w:sz w:val="28"/>
          <w:szCs w:val="28"/>
        </w:rPr>
        <w:t xml:space="preserve"> питань, </w:t>
      </w:r>
      <w:proofErr w:type="spellStart"/>
      <w:r w:rsidRPr="00E84820">
        <w:rPr>
          <w:rFonts w:ascii="Times New Roman" w:hAnsi="Times New Roman" w:cs="Times New Roman"/>
          <w:sz w:val="28"/>
          <w:szCs w:val="28"/>
        </w:rPr>
        <w:t>порушених</w:t>
      </w:r>
      <w:proofErr w:type="spellEnd"/>
      <w:r w:rsidRPr="00E84820">
        <w:rPr>
          <w:rFonts w:ascii="Times New Roman" w:hAnsi="Times New Roman" w:cs="Times New Roman"/>
          <w:sz w:val="28"/>
          <w:szCs w:val="28"/>
        </w:rPr>
        <w:t xml:space="preserve"> у </w:t>
      </w:r>
      <w:proofErr w:type="spellStart"/>
      <w:r w:rsidRPr="00E84820">
        <w:rPr>
          <w:rFonts w:ascii="Times New Roman" w:hAnsi="Times New Roman" w:cs="Times New Roman"/>
          <w:sz w:val="28"/>
          <w:szCs w:val="28"/>
        </w:rPr>
        <w:t>зверненнях</w:t>
      </w:r>
      <w:proofErr w:type="spellEnd"/>
      <w:r w:rsidRPr="00E84820">
        <w:rPr>
          <w:rFonts w:ascii="Times New Roman" w:hAnsi="Times New Roman" w:cs="Times New Roman"/>
          <w:sz w:val="28"/>
          <w:szCs w:val="28"/>
        </w:rPr>
        <w:t xml:space="preserve"> громадян, </w:t>
      </w:r>
      <w:proofErr w:type="spellStart"/>
      <w:r w:rsidRPr="00E84820">
        <w:rPr>
          <w:rFonts w:ascii="Times New Roman" w:hAnsi="Times New Roman" w:cs="Times New Roman"/>
          <w:sz w:val="28"/>
          <w:szCs w:val="28"/>
        </w:rPr>
        <w:t>ліквідації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аварійних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ситуацій</w:t>
      </w:r>
      <w:proofErr w:type="spellEnd"/>
      <w:r w:rsidRPr="00E84820">
        <w:rPr>
          <w:rFonts w:ascii="Times New Roman" w:hAnsi="Times New Roman" w:cs="Times New Roman"/>
          <w:sz w:val="28"/>
          <w:szCs w:val="28"/>
        </w:rPr>
        <w:t xml:space="preserve"> в </w:t>
      </w:r>
      <w:proofErr w:type="spellStart"/>
      <w:r w:rsidRPr="00E84820">
        <w:rPr>
          <w:rFonts w:ascii="Times New Roman" w:hAnsi="Times New Roman" w:cs="Times New Roman"/>
          <w:sz w:val="28"/>
          <w:szCs w:val="28"/>
        </w:rPr>
        <w:t>роботі</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міського</w:t>
      </w:r>
      <w:proofErr w:type="spellEnd"/>
      <w:r w:rsidRPr="00E84820">
        <w:rPr>
          <w:rFonts w:ascii="Times New Roman" w:hAnsi="Times New Roman" w:cs="Times New Roman"/>
          <w:sz w:val="28"/>
          <w:szCs w:val="28"/>
        </w:rPr>
        <w:t xml:space="preserve"> господарства.</w:t>
      </w:r>
    </w:p>
    <w:p w:rsidR="00AA602F" w:rsidRPr="004320B6"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r w:rsidRPr="004320B6">
        <w:rPr>
          <w:rFonts w:ascii="Times New Roman" w:hAnsi="Times New Roman" w:cs="Times New Roman"/>
          <w:sz w:val="28"/>
          <w:szCs w:val="28"/>
        </w:rPr>
        <w:t xml:space="preserve">Вносить </w:t>
      </w:r>
      <w:proofErr w:type="spellStart"/>
      <w:r w:rsidRPr="004320B6">
        <w:rPr>
          <w:rFonts w:ascii="Times New Roman" w:hAnsi="Times New Roman" w:cs="Times New Roman"/>
          <w:sz w:val="28"/>
          <w:szCs w:val="28"/>
        </w:rPr>
        <w:t>пропозиції</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щодо</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поліпшення</w:t>
      </w:r>
      <w:proofErr w:type="spellEnd"/>
      <w:r w:rsidRPr="004320B6">
        <w:rPr>
          <w:rFonts w:ascii="Times New Roman" w:hAnsi="Times New Roman" w:cs="Times New Roman"/>
          <w:sz w:val="28"/>
          <w:szCs w:val="28"/>
        </w:rPr>
        <w:t xml:space="preserve"> оперативного </w:t>
      </w:r>
      <w:proofErr w:type="spellStart"/>
      <w:r w:rsidRPr="004320B6">
        <w:rPr>
          <w:rFonts w:ascii="Times New Roman" w:hAnsi="Times New Roman" w:cs="Times New Roman"/>
          <w:sz w:val="28"/>
          <w:szCs w:val="28"/>
        </w:rPr>
        <w:t>реагування</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виконавчих</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органів</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Сумської</w:t>
      </w:r>
      <w:proofErr w:type="spellEnd"/>
      <w:r w:rsidRPr="004320B6">
        <w:rPr>
          <w:rFonts w:ascii="Times New Roman" w:hAnsi="Times New Roman" w:cs="Times New Roman"/>
          <w:sz w:val="28"/>
          <w:szCs w:val="28"/>
        </w:rPr>
        <w:t xml:space="preserve"> міської ради та служб міста у </w:t>
      </w:r>
      <w:proofErr w:type="spellStart"/>
      <w:r w:rsidRPr="004320B6">
        <w:rPr>
          <w:rFonts w:ascii="Times New Roman" w:hAnsi="Times New Roman" w:cs="Times New Roman"/>
          <w:sz w:val="28"/>
          <w:szCs w:val="28"/>
        </w:rPr>
        <w:t>встановленому</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чинним</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законодавством</w:t>
      </w:r>
      <w:proofErr w:type="spellEnd"/>
      <w:r w:rsidRPr="004320B6">
        <w:rPr>
          <w:rFonts w:ascii="Times New Roman" w:hAnsi="Times New Roman" w:cs="Times New Roman"/>
          <w:sz w:val="28"/>
          <w:szCs w:val="28"/>
        </w:rPr>
        <w:t xml:space="preserve"> порядку на </w:t>
      </w:r>
      <w:proofErr w:type="spellStart"/>
      <w:r w:rsidRPr="004320B6">
        <w:rPr>
          <w:rFonts w:ascii="Times New Roman" w:hAnsi="Times New Roman" w:cs="Times New Roman"/>
          <w:sz w:val="28"/>
          <w:szCs w:val="28"/>
        </w:rPr>
        <w:t>розгляд</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Сумської</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міської</w:t>
      </w:r>
      <w:proofErr w:type="spellEnd"/>
      <w:r w:rsidRPr="004320B6">
        <w:rPr>
          <w:rFonts w:ascii="Times New Roman" w:hAnsi="Times New Roman" w:cs="Times New Roman"/>
          <w:sz w:val="28"/>
          <w:szCs w:val="28"/>
        </w:rPr>
        <w:t xml:space="preserve"> ради, </w:t>
      </w:r>
      <w:proofErr w:type="spellStart"/>
      <w:r w:rsidRPr="004320B6">
        <w:rPr>
          <w:rFonts w:ascii="Times New Roman" w:hAnsi="Times New Roman" w:cs="Times New Roman"/>
          <w:sz w:val="28"/>
          <w:szCs w:val="28"/>
        </w:rPr>
        <w:t>її</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виконавчого</w:t>
      </w:r>
      <w:proofErr w:type="spellEnd"/>
      <w:r w:rsidRPr="004320B6">
        <w:rPr>
          <w:rFonts w:ascii="Times New Roman" w:hAnsi="Times New Roman" w:cs="Times New Roman"/>
          <w:sz w:val="28"/>
          <w:szCs w:val="28"/>
        </w:rPr>
        <w:t xml:space="preserve"> комітету та </w:t>
      </w:r>
      <w:proofErr w:type="spellStart"/>
      <w:r w:rsidRPr="004320B6">
        <w:rPr>
          <w:rFonts w:ascii="Times New Roman" w:hAnsi="Times New Roman" w:cs="Times New Roman"/>
          <w:sz w:val="28"/>
          <w:szCs w:val="28"/>
        </w:rPr>
        <w:t>Сумського</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міського</w:t>
      </w:r>
      <w:proofErr w:type="spellEnd"/>
      <w:r w:rsidRPr="004320B6">
        <w:rPr>
          <w:rFonts w:ascii="Times New Roman" w:hAnsi="Times New Roman" w:cs="Times New Roman"/>
          <w:sz w:val="28"/>
          <w:szCs w:val="28"/>
        </w:rPr>
        <w:t xml:space="preserve"> </w:t>
      </w:r>
      <w:proofErr w:type="spellStart"/>
      <w:r w:rsidRPr="004320B6">
        <w:rPr>
          <w:rFonts w:ascii="Times New Roman" w:hAnsi="Times New Roman" w:cs="Times New Roman"/>
          <w:sz w:val="28"/>
          <w:szCs w:val="28"/>
        </w:rPr>
        <w:t>голови</w:t>
      </w:r>
      <w:proofErr w:type="spellEnd"/>
      <w:r w:rsidRPr="004320B6">
        <w:rPr>
          <w:rFonts w:ascii="Times New Roman" w:hAnsi="Times New Roman" w:cs="Times New Roman"/>
          <w:sz w:val="28"/>
          <w:szCs w:val="28"/>
        </w:rPr>
        <w:t>.</w:t>
      </w:r>
    </w:p>
    <w:p w:rsidR="00AA602F" w:rsidRPr="00E84820"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Отримує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інформацію</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керівників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підприємств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організацій</w:t>
      </w:r>
      <w:proofErr w:type="spellEnd"/>
      <w:r w:rsidRPr="00AA602F">
        <w:rPr>
          <w:rFonts w:ascii="Times New Roman" w:hAnsi="Times New Roman" w:cs="Times New Roman"/>
          <w:sz w:val="28"/>
          <w:szCs w:val="28"/>
        </w:rPr>
        <w:t xml:space="preserve"> і </w:t>
      </w:r>
      <w:proofErr w:type="spellStart"/>
      <w:r w:rsidRPr="00AA602F">
        <w:rPr>
          <w:rFonts w:ascii="Times New Roman" w:hAnsi="Times New Roman" w:cs="Times New Roman"/>
          <w:sz w:val="28"/>
          <w:szCs w:val="28"/>
        </w:rPr>
        <w:t>установ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незалежно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w:t>
      </w:r>
      <w:proofErr w:type="spellEnd"/>
      <w:r w:rsidRPr="00AA602F">
        <w:rPr>
          <w:rFonts w:ascii="Times New Roman" w:hAnsi="Times New Roman" w:cs="Times New Roman"/>
          <w:sz w:val="28"/>
          <w:szCs w:val="28"/>
        </w:rPr>
        <w:t xml:space="preserve"> форм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пов’язану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із</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забезпеченням</w:t>
      </w:r>
      <w:proofErr w:type="spellEnd"/>
      <w:r w:rsidRPr="00AA602F">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безперебійного</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функціонування</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міського</w:t>
      </w:r>
      <w:proofErr w:type="spellEnd"/>
      <w:r w:rsidRPr="00E84820">
        <w:rPr>
          <w:rFonts w:ascii="Times New Roman" w:hAnsi="Times New Roman" w:cs="Times New Roman"/>
          <w:sz w:val="28"/>
          <w:szCs w:val="28"/>
        </w:rPr>
        <w:t xml:space="preserve"> господарства і </w:t>
      </w:r>
      <w:proofErr w:type="spellStart"/>
      <w:r w:rsidRPr="00E84820">
        <w:rPr>
          <w:rFonts w:ascii="Times New Roman" w:hAnsi="Times New Roman" w:cs="Times New Roman"/>
          <w:sz w:val="28"/>
          <w:szCs w:val="28"/>
        </w:rPr>
        <w:t>задоволенням</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житлово-комунальних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соціально-економічних</w:t>
      </w:r>
      <w:proofErr w:type="spellEnd"/>
      <w:r w:rsidRPr="00E84820">
        <w:rPr>
          <w:rFonts w:ascii="Times New Roman" w:hAnsi="Times New Roman" w:cs="Times New Roman"/>
          <w:sz w:val="28"/>
          <w:szCs w:val="28"/>
        </w:rPr>
        <w:t xml:space="preserve"> потреб населення міста.</w:t>
      </w:r>
    </w:p>
    <w:p w:rsidR="00AA602F" w:rsidRPr="00E84820"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E84820">
        <w:rPr>
          <w:rFonts w:ascii="Times New Roman" w:hAnsi="Times New Roman" w:cs="Times New Roman"/>
          <w:sz w:val="28"/>
          <w:szCs w:val="28"/>
        </w:rPr>
        <w:t>Здійснює</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виклик</w:t>
      </w:r>
      <w:proofErr w:type="spellEnd"/>
      <w:r w:rsidRPr="00E84820">
        <w:rPr>
          <w:rFonts w:ascii="Times New Roman" w:hAnsi="Times New Roman" w:cs="Times New Roman"/>
          <w:sz w:val="28"/>
          <w:szCs w:val="28"/>
        </w:rPr>
        <w:t xml:space="preserve"> </w:t>
      </w:r>
      <w:proofErr w:type="gramStart"/>
      <w:r w:rsidRPr="00E84820">
        <w:rPr>
          <w:rFonts w:ascii="Times New Roman" w:hAnsi="Times New Roman" w:cs="Times New Roman"/>
          <w:sz w:val="28"/>
          <w:szCs w:val="28"/>
        </w:rPr>
        <w:t>в будь</w:t>
      </w:r>
      <w:proofErr w:type="gramEnd"/>
      <w:r w:rsidRPr="00E84820">
        <w:rPr>
          <w:rFonts w:ascii="Times New Roman" w:hAnsi="Times New Roman" w:cs="Times New Roman"/>
          <w:sz w:val="28"/>
          <w:szCs w:val="28"/>
        </w:rPr>
        <w:t>-</w:t>
      </w:r>
      <w:proofErr w:type="spellStart"/>
      <w:r w:rsidRPr="00E84820">
        <w:rPr>
          <w:rFonts w:ascii="Times New Roman" w:hAnsi="Times New Roman" w:cs="Times New Roman"/>
          <w:sz w:val="28"/>
          <w:szCs w:val="28"/>
        </w:rPr>
        <w:t>який</w:t>
      </w:r>
      <w:proofErr w:type="spellEnd"/>
      <w:r w:rsidRPr="00E84820">
        <w:rPr>
          <w:rFonts w:ascii="Times New Roman" w:hAnsi="Times New Roman" w:cs="Times New Roman"/>
          <w:sz w:val="28"/>
          <w:szCs w:val="28"/>
        </w:rPr>
        <w:t xml:space="preserve"> час </w:t>
      </w:r>
      <w:proofErr w:type="spellStart"/>
      <w:r w:rsidRPr="00E84820">
        <w:rPr>
          <w:rFonts w:ascii="Times New Roman" w:hAnsi="Times New Roman" w:cs="Times New Roman"/>
          <w:sz w:val="28"/>
          <w:szCs w:val="28"/>
        </w:rPr>
        <w:t>доби</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необхідних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фахівців</w:t>
      </w:r>
      <w:proofErr w:type="spellEnd"/>
      <w:r w:rsidRPr="00E84820">
        <w:rPr>
          <w:rFonts w:ascii="Times New Roman" w:hAnsi="Times New Roman" w:cs="Times New Roman"/>
          <w:sz w:val="28"/>
          <w:szCs w:val="28"/>
        </w:rPr>
        <w:t xml:space="preserve"> та </w:t>
      </w:r>
      <w:proofErr w:type="spellStart"/>
      <w:r w:rsidRPr="00E84820">
        <w:rPr>
          <w:rFonts w:ascii="Times New Roman" w:hAnsi="Times New Roman" w:cs="Times New Roman"/>
          <w:sz w:val="28"/>
          <w:szCs w:val="28"/>
        </w:rPr>
        <w:t>керівників</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підприємств</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організацій</w:t>
      </w:r>
      <w:proofErr w:type="spellEnd"/>
      <w:r w:rsidRPr="00E84820">
        <w:rPr>
          <w:rFonts w:ascii="Times New Roman" w:hAnsi="Times New Roman" w:cs="Times New Roman"/>
          <w:sz w:val="28"/>
          <w:szCs w:val="28"/>
        </w:rPr>
        <w:t xml:space="preserve"> і </w:t>
      </w:r>
      <w:proofErr w:type="spellStart"/>
      <w:r w:rsidRPr="00E84820">
        <w:rPr>
          <w:rFonts w:ascii="Times New Roman" w:hAnsi="Times New Roman" w:cs="Times New Roman"/>
          <w:sz w:val="28"/>
          <w:szCs w:val="28"/>
        </w:rPr>
        <w:t>установ</w:t>
      </w:r>
      <w:proofErr w:type="spellEnd"/>
      <w:r w:rsidRPr="00E84820">
        <w:rPr>
          <w:rFonts w:ascii="Times New Roman" w:hAnsi="Times New Roman" w:cs="Times New Roman"/>
          <w:sz w:val="28"/>
          <w:szCs w:val="28"/>
        </w:rPr>
        <w:t xml:space="preserve"> на </w:t>
      </w:r>
      <w:proofErr w:type="spellStart"/>
      <w:r w:rsidRPr="00E84820">
        <w:rPr>
          <w:rFonts w:ascii="Times New Roman" w:hAnsi="Times New Roman" w:cs="Times New Roman"/>
          <w:sz w:val="28"/>
          <w:szCs w:val="28"/>
        </w:rPr>
        <w:t>місце</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проведення</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робіт</w:t>
      </w:r>
      <w:proofErr w:type="spellEnd"/>
      <w:r w:rsidRPr="00E84820">
        <w:rPr>
          <w:rFonts w:ascii="Times New Roman" w:hAnsi="Times New Roman" w:cs="Times New Roman"/>
          <w:sz w:val="28"/>
          <w:szCs w:val="28"/>
        </w:rPr>
        <w:t xml:space="preserve"> по </w:t>
      </w:r>
      <w:proofErr w:type="spellStart"/>
      <w:r w:rsidRPr="00E84820">
        <w:rPr>
          <w:rFonts w:ascii="Times New Roman" w:hAnsi="Times New Roman" w:cs="Times New Roman"/>
          <w:sz w:val="28"/>
          <w:szCs w:val="28"/>
        </w:rPr>
        <w:t>ліквідації</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аварійних</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ситуацій</w:t>
      </w:r>
      <w:proofErr w:type="spellEnd"/>
      <w:r w:rsidRPr="00E84820">
        <w:rPr>
          <w:rFonts w:ascii="Times New Roman" w:hAnsi="Times New Roman" w:cs="Times New Roman"/>
          <w:sz w:val="28"/>
          <w:szCs w:val="28"/>
        </w:rPr>
        <w:t>.</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E84820">
        <w:rPr>
          <w:rFonts w:ascii="Times New Roman" w:hAnsi="Times New Roman" w:cs="Times New Roman"/>
          <w:sz w:val="28"/>
          <w:szCs w:val="28"/>
        </w:rPr>
        <w:t>Готує</w:t>
      </w:r>
      <w:proofErr w:type="spellEnd"/>
      <w:r w:rsidRPr="00E84820">
        <w:rPr>
          <w:rFonts w:ascii="Times New Roman" w:hAnsi="Times New Roman" w:cs="Times New Roman"/>
          <w:sz w:val="28"/>
          <w:szCs w:val="28"/>
        </w:rPr>
        <w:t xml:space="preserve"> </w:t>
      </w:r>
      <w:proofErr w:type="spellStart"/>
      <w:r w:rsidRPr="00E84820">
        <w:rPr>
          <w:rFonts w:ascii="Times New Roman" w:hAnsi="Times New Roman" w:cs="Times New Roman"/>
          <w:sz w:val="28"/>
          <w:szCs w:val="28"/>
        </w:rPr>
        <w:t>матеріали</w:t>
      </w:r>
      <w:proofErr w:type="spellEnd"/>
      <w:r w:rsidRPr="00E84820">
        <w:rPr>
          <w:rFonts w:ascii="Times New Roman" w:hAnsi="Times New Roman" w:cs="Times New Roman"/>
          <w:sz w:val="28"/>
          <w:szCs w:val="28"/>
        </w:rPr>
        <w:t xml:space="preserve"> на</w:t>
      </w:r>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керівників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підприємств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організацій</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установ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або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бездіяльність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яких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завдала</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збитків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міському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господарству</w:t>
      </w:r>
      <w:proofErr w:type="spellEnd"/>
      <w:r w:rsidRPr="00AA602F">
        <w:rPr>
          <w:rFonts w:ascii="Times New Roman" w:hAnsi="Times New Roman" w:cs="Times New Roman"/>
          <w:sz w:val="28"/>
          <w:szCs w:val="28"/>
        </w:rPr>
        <w:t xml:space="preserve"> і </w:t>
      </w:r>
      <w:proofErr w:type="spellStart"/>
      <w:r w:rsidRPr="00AA602F">
        <w:rPr>
          <w:rFonts w:ascii="Times New Roman" w:hAnsi="Times New Roman" w:cs="Times New Roman"/>
          <w:sz w:val="28"/>
          <w:szCs w:val="28"/>
        </w:rPr>
        <w:t>надає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їх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Сумському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міському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голові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або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посадовій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особі</w:t>
      </w:r>
      <w:proofErr w:type="spellEnd"/>
      <w:r w:rsidRPr="00AA602F">
        <w:rPr>
          <w:rFonts w:ascii="Times New Roman" w:hAnsi="Times New Roman" w:cs="Times New Roman"/>
          <w:sz w:val="28"/>
          <w:szCs w:val="28"/>
        </w:rPr>
        <w:t xml:space="preserve">, яка </w:t>
      </w:r>
      <w:proofErr w:type="spellStart"/>
      <w:r w:rsidRPr="00AA602F">
        <w:rPr>
          <w:rFonts w:ascii="Times New Roman" w:hAnsi="Times New Roman" w:cs="Times New Roman"/>
          <w:sz w:val="28"/>
          <w:szCs w:val="28"/>
        </w:rPr>
        <w:t>його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заміщає</w:t>
      </w:r>
      <w:proofErr w:type="spellEnd"/>
      <w:r w:rsidRPr="00AA602F">
        <w:rPr>
          <w:rFonts w:ascii="Times New Roman" w:hAnsi="Times New Roman" w:cs="Times New Roman"/>
          <w:sz w:val="28"/>
          <w:szCs w:val="28"/>
        </w:rPr>
        <w:t xml:space="preserve">, </w:t>
      </w:r>
      <w:proofErr w:type="gramStart"/>
      <w:r w:rsidRPr="00AA602F">
        <w:rPr>
          <w:rFonts w:ascii="Times New Roman" w:hAnsi="Times New Roman" w:cs="Times New Roman"/>
          <w:sz w:val="28"/>
          <w:szCs w:val="28"/>
        </w:rPr>
        <w:t xml:space="preserve">для  </w:t>
      </w:r>
      <w:proofErr w:type="spellStart"/>
      <w:r w:rsidRPr="00AA602F">
        <w:rPr>
          <w:rFonts w:ascii="Times New Roman" w:hAnsi="Times New Roman" w:cs="Times New Roman"/>
          <w:sz w:val="28"/>
          <w:szCs w:val="28"/>
        </w:rPr>
        <w:t>реагування</w:t>
      </w:r>
      <w:proofErr w:type="spellEnd"/>
      <w:proofErr w:type="gramEnd"/>
      <w:r w:rsidRPr="00AA602F">
        <w:rPr>
          <w:rFonts w:ascii="Times New Roman" w:hAnsi="Times New Roman" w:cs="Times New Roman"/>
          <w:sz w:val="28"/>
          <w:szCs w:val="28"/>
        </w:rPr>
        <w:t>.</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Залучає</w:t>
      </w:r>
      <w:proofErr w:type="spellEnd"/>
      <w:r w:rsidRPr="00AA602F">
        <w:rPr>
          <w:rFonts w:ascii="Times New Roman" w:hAnsi="Times New Roman" w:cs="Times New Roman"/>
          <w:sz w:val="28"/>
          <w:szCs w:val="28"/>
        </w:rPr>
        <w:t xml:space="preserve"> на </w:t>
      </w:r>
      <w:proofErr w:type="spellStart"/>
      <w:r w:rsidRPr="00AA602F">
        <w:rPr>
          <w:rFonts w:ascii="Times New Roman" w:hAnsi="Times New Roman" w:cs="Times New Roman"/>
          <w:sz w:val="28"/>
          <w:szCs w:val="28"/>
        </w:rPr>
        <w:t>договірних</w:t>
      </w:r>
      <w:proofErr w:type="spellEnd"/>
      <w:r w:rsidRPr="00AA602F">
        <w:rPr>
          <w:rFonts w:ascii="Times New Roman" w:hAnsi="Times New Roman" w:cs="Times New Roman"/>
          <w:sz w:val="28"/>
          <w:szCs w:val="28"/>
        </w:rPr>
        <w:t xml:space="preserve"> засадах </w:t>
      </w:r>
      <w:proofErr w:type="spellStart"/>
      <w:r w:rsidRPr="00AA602F">
        <w:rPr>
          <w:rFonts w:ascii="Times New Roman" w:hAnsi="Times New Roman" w:cs="Times New Roman"/>
          <w:sz w:val="28"/>
          <w:szCs w:val="28"/>
        </w:rPr>
        <w:t>підприємства</w:t>
      </w:r>
      <w:proofErr w:type="spellEnd"/>
      <w:r w:rsidRPr="00AA602F">
        <w:rPr>
          <w:rFonts w:ascii="Times New Roman" w:hAnsi="Times New Roman" w:cs="Times New Roman"/>
          <w:sz w:val="28"/>
          <w:szCs w:val="28"/>
        </w:rPr>
        <w:t xml:space="preserve">, установи та організації </w:t>
      </w:r>
      <w:proofErr w:type="spellStart"/>
      <w:r w:rsidRPr="00AA602F">
        <w:rPr>
          <w:rFonts w:ascii="Times New Roman" w:hAnsi="Times New Roman" w:cs="Times New Roman"/>
          <w:sz w:val="28"/>
          <w:szCs w:val="28"/>
        </w:rPr>
        <w:t>незалежно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w:t>
      </w:r>
      <w:proofErr w:type="spellEnd"/>
      <w:r w:rsidRPr="00AA602F">
        <w:rPr>
          <w:rFonts w:ascii="Times New Roman" w:hAnsi="Times New Roman" w:cs="Times New Roman"/>
          <w:sz w:val="28"/>
          <w:szCs w:val="28"/>
        </w:rPr>
        <w:t xml:space="preserve"> форм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участі</w:t>
      </w:r>
      <w:proofErr w:type="spellEnd"/>
      <w:r w:rsidRPr="00AA602F">
        <w:rPr>
          <w:rFonts w:ascii="Times New Roman" w:hAnsi="Times New Roman" w:cs="Times New Roman"/>
          <w:sz w:val="28"/>
          <w:szCs w:val="28"/>
        </w:rPr>
        <w:t xml:space="preserve"> в комплексному </w:t>
      </w:r>
      <w:proofErr w:type="spellStart"/>
      <w:r w:rsidRPr="00AA602F">
        <w:rPr>
          <w:rFonts w:ascii="Times New Roman" w:hAnsi="Times New Roman" w:cs="Times New Roman"/>
          <w:sz w:val="28"/>
          <w:szCs w:val="28"/>
        </w:rPr>
        <w:t>соціально-економічному</w:t>
      </w:r>
      <w:proofErr w:type="spellEnd"/>
      <w:r w:rsidRPr="00AA602F">
        <w:rPr>
          <w:rFonts w:ascii="Times New Roman" w:hAnsi="Times New Roman" w:cs="Times New Roman"/>
          <w:sz w:val="28"/>
          <w:szCs w:val="28"/>
        </w:rPr>
        <w:t xml:space="preserve"> розвитку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 xml:space="preserve"> з питань, </w:t>
      </w:r>
      <w:proofErr w:type="spellStart"/>
      <w:r w:rsidRPr="00AA602F">
        <w:rPr>
          <w:rFonts w:ascii="Times New Roman" w:hAnsi="Times New Roman" w:cs="Times New Roman"/>
          <w:sz w:val="28"/>
          <w:szCs w:val="28"/>
        </w:rPr>
        <w:t>що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входять</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компетенції</w:t>
      </w:r>
      <w:proofErr w:type="spellEnd"/>
      <w:r w:rsidRPr="00AA602F">
        <w:rPr>
          <w:rFonts w:ascii="Times New Roman" w:hAnsi="Times New Roman" w:cs="Times New Roman"/>
          <w:sz w:val="28"/>
          <w:szCs w:val="28"/>
        </w:rPr>
        <w:t xml:space="preserve"> Департаменту, </w:t>
      </w:r>
      <w:proofErr w:type="spellStart"/>
      <w:r w:rsidRPr="00AA602F">
        <w:rPr>
          <w:rFonts w:ascii="Times New Roman" w:hAnsi="Times New Roman" w:cs="Times New Roman"/>
          <w:sz w:val="28"/>
          <w:szCs w:val="28"/>
        </w:rPr>
        <w:t>координує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цю</w:t>
      </w:r>
      <w:proofErr w:type="spellEnd"/>
      <w:r w:rsidRPr="00AA602F">
        <w:rPr>
          <w:rFonts w:ascii="Times New Roman" w:hAnsi="Times New Roman" w:cs="Times New Roman"/>
          <w:sz w:val="28"/>
          <w:szCs w:val="28"/>
        </w:rPr>
        <w:t xml:space="preserve"> роботу.</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gramStart"/>
      <w:r w:rsidRPr="00AA602F">
        <w:rPr>
          <w:rFonts w:ascii="Times New Roman" w:hAnsi="Times New Roman" w:cs="Times New Roman"/>
          <w:sz w:val="28"/>
          <w:szCs w:val="28"/>
        </w:rPr>
        <w:t>у межах</w:t>
      </w:r>
      <w:proofErr w:type="gram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повноважень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договірну</w:t>
      </w:r>
      <w:proofErr w:type="spellEnd"/>
      <w:r w:rsidRPr="00AA602F">
        <w:rPr>
          <w:rFonts w:ascii="Times New Roman" w:hAnsi="Times New Roman" w:cs="Times New Roman"/>
          <w:sz w:val="28"/>
          <w:szCs w:val="28"/>
        </w:rPr>
        <w:t xml:space="preserve"> роботу </w:t>
      </w:r>
      <w:proofErr w:type="spellStart"/>
      <w:r w:rsidRPr="00AA602F">
        <w:rPr>
          <w:rFonts w:ascii="Times New Roman" w:hAnsi="Times New Roman" w:cs="Times New Roman"/>
          <w:sz w:val="28"/>
          <w:szCs w:val="28"/>
        </w:rPr>
        <w:t>щодо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договорів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угод</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контрактів</w:t>
      </w:r>
      <w:proofErr w:type="spellEnd"/>
      <w:r w:rsidRPr="00AA602F">
        <w:rPr>
          <w:rFonts w:ascii="Times New Roman" w:hAnsi="Times New Roman" w:cs="Times New Roman"/>
          <w:sz w:val="28"/>
          <w:szCs w:val="28"/>
        </w:rPr>
        <w:t xml:space="preserve">, стороною </w:t>
      </w:r>
      <w:proofErr w:type="spellStart"/>
      <w:r w:rsidRPr="00AA602F">
        <w:rPr>
          <w:rFonts w:ascii="Times New Roman" w:hAnsi="Times New Roman" w:cs="Times New Roman"/>
          <w:sz w:val="28"/>
          <w:szCs w:val="28"/>
        </w:rPr>
        <w:t>яких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виступає</w:t>
      </w:r>
      <w:proofErr w:type="spellEnd"/>
      <w:r w:rsidRPr="00AA602F">
        <w:rPr>
          <w:rFonts w:ascii="Times New Roman" w:hAnsi="Times New Roman" w:cs="Times New Roman"/>
          <w:sz w:val="28"/>
          <w:szCs w:val="28"/>
        </w:rPr>
        <w:t xml:space="preserve"> Сумська міська рада, </w:t>
      </w:r>
      <w:proofErr w:type="spellStart"/>
      <w:r w:rsidRPr="00AA602F">
        <w:rPr>
          <w:rFonts w:ascii="Times New Roman" w:hAnsi="Times New Roman" w:cs="Times New Roman"/>
          <w:sz w:val="28"/>
          <w:szCs w:val="28"/>
        </w:rPr>
        <w:t>її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виконавчий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комітет</w:t>
      </w:r>
      <w:proofErr w:type="spellEnd"/>
      <w:r w:rsidRPr="00AA602F">
        <w:rPr>
          <w:rFonts w:ascii="Times New Roman" w:hAnsi="Times New Roman" w:cs="Times New Roman"/>
          <w:sz w:val="28"/>
          <w:szCs w:val="28"/>
        </w:rPr>
        <w:t xml:space="preserve"> та Сумський міський голова.</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r w:rsidRPr="00AA602F">
        <w:rPr>
          <w:rFonts w:ascii="Times New Roman" w:hAnsi="Times New Roman" w:cs="Times New Roman"/>
          <w:sz w:val="28"/>
          <w:szCs w:val="28"/>
        </w:rPr>
        <w:t xml:space="preserve">У </w:t>
      </w:r>
      <w:proofErr w:type="spellStart"/>
      <w:r w:rsidRPr="00AA602F">
        <w:rPr>
          <w:rFonts w:ascii="Times New Roman" w:hAnsi="Times New Roman" w:cs="Times New Roman"/>
          <w:sz w:val="28"/>
          <w:szCs w:val="28"/>
        </w:rPr>
        <w:t>період</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воєнного</w:t>
      </w:r>
      <w:proofErr w:type="spellEnd"/>
      <w:r w:rsidRPr="00AA602F">
        <w:rPr>
          <w:rFonts w:ascii="Times New Roman" w:hAnsi="Times New Roman" w:cs="Times New Roman"/>
          <w:sz w:val="28"/>
          <w:szCs w:val="28"/>
        </w:rPr>
        <w:t xml:space="preserve"> стану за </w:t>
      </w:r>
      <w:proofErr w:type="spellStart"/>
      <w:r w:rsidRPr="00AA602F">
        <w:rPr>
          <w:rFonts w:ascii="Times New Roman" w:hAnsi="Times New Roman" w:cs="Times New Roman"/>
          <w:sz w:val="28"/>
          <w:szCs w:val="28"/>
        </w:rPr>
        <w:t>дорученням</w:t>
      </w:r>
      <w:proofErr w:type="spellEnd"/>
      <w:r w:rsidRPr="00AA602F">
        <w:rPr>
          <w:rFonts w:ascii="Times New Roman" w:hAnsi="Times New Roman" w:cs="Times New Roman"/>
          <w:sz w:val="28"/>
          <w:szCs w:val="28"/>
        </w:rPr>
        <w:t xml:space="preserve"> Виконавчого комітету, </w:t>
      </w:r>
      <w:proofErr w:type="spellStart"/>
      <w:r w:rsidRPr="00AA602F">
        <w:rPr>
          <w:rFonts w:ascii="Times New Roman" w:hAnsi="Times New Roman" w:cs="Times New Roman"/>
          <w:sz w:val="28"/>
          <w:szCs w:val="28"/>
        </w:rPr>
        <w:t>міського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голови</w:t>
      </w:r>
      <w:proofErr w:type="spellEnd"/>
      <w:r w:rsidRPr="00AA602F">
        <w:rPr>
          <w:rFonts w:ascii="Times New Roman" w:hAnsi="Times New Roman" w:cs="Times New Roman"/>
          <w:sz w:val="28"/>
          <w:szCs w:val="28"/>
          <w:lang w:val="uk-UA"/>
        </w:rPr>
        <w:t>, Сумської міської військової адміністрації</w:t>
      </w:r>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здійснює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інші</w:t>
      </w:r>
      <w:proofErr w:type="spellEnd"/>
      <w:r w:rsidRPr="00AA602F">
        <w:rPr>
          <w:rFonts w:ascii="Times New Roman" w:hAnsi="Times New Roman" w:cs="Times New Roman"/>
          <w:sz w:val="28"/>
          <w:szCs w:val="28"/>
        </w:rPr>
        <w:t xml:space="preserve"> заходи </w:t>
      </w:r>
      <w:proofErr w:type="spellStart"/>
      <w:r w:rsidRPr="00AA602F">
        <w:rPr>
          <w:rFonts w:ascii="Times New Roman" w:hAnsi="Times New Roman" w:cs="Times New Roman"/>
          <w:sz w:val="28"/>
          <w:szCs w:val="28"/>
        </w:rPr>
        <w:t>необхідні</w:t>
      </w:r>
      <w:proofErr w:type="spellEnd"/>
      <w:r w:rsidRPr="00AA602F">
        <w:rPr>
          <w:rFonts w:ascii="Times New Roman" w:hAnsi="Times New Roman" w:cs="Times New Roman"/>
          <w:sz w:val="28"/>
          <w:szCs w:val="28"/>
        </w:rPr>
        <w:t xml:space="preserve"> для забезпечення </w:t>
      </w:r>
      <w:proofErr w:type="spellStart"/>
      <w:r w:rsidRPr="00AA602F">
        <w:rPr>
          <w:rFonts w:ascii="Times New Roman" w:hAnsi="Times New Roman" w:cs="Times New Roman"/>
          <w:sz w:val="28"/>
          <w:szCs w:val="28"/>
        </w:rPr>
        <w:t>належного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функціонування</w:t>
      </w:r>
      <w:proofErr w:type="spellEnd"/>
      <w:r w:rsidRPr="00AA602F">
        <w:rPr>
          <w:rFonts w:ascii="Times New Roman" w:hAnsi="Times New Roman" w:cs="Times New Roman"/>
          <w:sz w:val="28"/>
          <w:szCs w:val="28"/>
        </w:rPr>
        <w:t xml:space="preserve"> сил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оборони, </w:t>
      </w:r>
      <w:proofErr w:type="spellStart"/>
      <w:r w:rsidRPr="00AA602F">
        <w:rPr>
          <w:rFonts w:ascii="Times New Roman" w:hAnsi="Times New Roman" w:cs="Times New Roman"/>
          <w:sz w:val="28"/>
          <w:szCs w:val="28"/>
        </w:rPr>
        <w:t>підприємств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установ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організацій</w:t>
      </w:r>
      <w:proofErr w:type="spellEnd"/>
      <w:r w:rsidRPr="00AA602F">
        <w:rPr>
          <w:rFonts w:ascii="Times New Roman" w:hAnsi="Times New Roman" w:cs="Times New Roman"/>
          <w:sz w:val="28"/>
          <w:szCs w:val="28"/>
        </w:rPr>
        <w:t xml:space="preserve">, не </w:t>
      </w:r>
      <w:proofErr w:type="spellStart"/>
      <w:r w:rsidRPr="00AA602F">
        <w:rPr>
          <w:rFonts w:ascii="Times New Roman" w:hAnsi="Times New Roman" w:cs="Times New Roman"/>
          <w:sz w:val="28"/>
          <w:szCs w:val="28"/>
        </w:rPr>
        <w:t>залежно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форми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які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здійснюють</w:t>
      </w:r>
      <w:proofErr w:type="spellEnd"/>
      <w:r w:rsidRPr="00AA602F">
        <w:rPr>
          <w:rFonts w:ascii="Times New Roman" w:hAnsi="Times New Roman" w:cs="Times New Roman"/>
          <w:sz w:val="28"/>
          <w:szCs w:val="28"/>
        </w:rPr>
        <w:t>/</w:t>
      </w:r>
      <w:proofErr w:type="spellStart"/>
      <w:r w:rsidRPr="00AA602F">
        <w:rPr>
          <w:rFonts w:ascii="Times New Roman" w:hAnsi="Times New Roman" w:cs="Times New Roman"/>
          <w:sz w:val="28"/>
          <w:szCs w:val="28"/>
        </w:rPr>
        <w:t>надають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життєво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важливі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функції</w:t>
      </w:r>
      <w:proofErr w:type="spellEnd"/>
      <w:r w:rsidRPr="00AA602F">
        <w:rPr>
          <w:rFonts w:ascii="Times New Roman" w:hAnsi="Times New Roman" w:cs="Times New Roman"/>
          <w:sz w:val="28"/>
          <w:szCs w:val="28"/>
        </w:rPr>
        <w:t>/</w:t>
      </w:r>
      <w:proofErr w:type="spellStart"/>
      <w:r w:rsidRPr="00AA602F">
        <w:rPr>
          <w:rFonts w:ascii="Times New Roman" w:hAnsi="Times New Roman" w:cs="Times New Roman"/>
          <w:sz w:val="28"/>
          <w:szCs w:val="28"/>
        </w:rPr>
        <w:t>послуги</w:t>
      </w:r>
      <w:proofErr w:type="spellEnd"/>
      <w:r w:rsidRPr="00AA602F">
        <w:rPr>
          <w:rFonts w:ascii="Times New Roman" w:hAnsi="Times New Roman" w:cs="Times New Roman"/>
          <w:sz w:val="28"/>
          <w:szCs w:val="28"/>
        </w:rPr>
        <w:t xml:space="preserve"> на </w:t>
      </w:r>
      <w:proofErr w:type="spellStart"/>
      <w:r w:rsidRPr="00AA602F">
        <w:rPr>
          <w:rFonts w:ascii="Times New Roman" w:hAnsi="Times New Roman" w:cs="Times New Roman"/>
          <w:sz w:val="28"/>
          <w:szCs w:val="28"/>
        </w:rPr>
        <w:t>території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територіальної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громади</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Забезпечує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формування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публікацію</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підтримку</w:t>
      </w:r>
      <w:proofErr w:type="spellEnd"/>
      <w:r w:rsidRPr="00AA602F">
        <w:rPr>
          <w:rFonts w:ascii="Times New Roman" w:hAnsi="Times New Roman" w:cs="Times New Roman"/>
          <w:sz w:val="28"/>
          <w:szCs w:val="28"/>
        </w:rPr>
        <w:t xml:space="preserve"> в актуальному </w:t>
      </w:r>
      <w:proofErr w:type="spellStart"/>
      <w:r w:rsidRPr="00AA602F">
        <w:rPr>
          <w:rFonts w:ascii="Times New Roman" w:hAnsi="Times New Roman" w:cs="Times New Roman"/>
          <w:sz w:val="28"/>
          <w:szCs w:val="28"/>
        </w:rPr>
        <w:t>стані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матеріалів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які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відносяться</w:t>
      </w:r>
      <w:proofErr w:type="spellEnd"/>
      <w:r w:rsidRPr="00AA602F">
        <w:rPr>
          <w:rFonts w:ascii="Times New Roman" w:hAnsi="Times New Roman" w:cs="Times New Roman"/>
          <w:sz w:val="28"/>
          <w:szCs w:val="28"/>
        </w:rPr>
        <w:t xml:space="preserve"> до </w:t>
      </w:r>
      <w:proofErr w:type="spellStart"/>
      <w:r w:rsidRPr="00AA602F">
        <w:rPr>
          <w:rFonts w:ascii="Times New Roman" w:hAnsi="Times New Roman" w:cs="Times New Roman"/>
          <w:sz w:val="28"/>
          <w:szCs w:val="28"/>
        </w:rPr>
        <w:t>компетенції</w:t>
      </w:r>
      <w:proofErr w:type="spellEnd"/>
      <w:r w:rsidRPr="00AA602F">
        <w:rPr>
          <w:rFonts w:ascii="Times New Roman" w:hAnsi="Times New Roman" w:cs="Times New Roman"/>
          <w:sz w:val="28"/>
          <w:szCs w:val="28"/>
        </w:rPr>
        <w:t xml:space="preserve"> Департаменту на </w:t>
      </w:r>
      <w:proofErr w:type="spellStart"/>
      <w:r w:rsidRPr="00AA602F">
        <w:rPr>
          <w:rFonts w:ascii="Times New Roman" w:hAnsi="Times New Roman" w:cs="Times New Roman"/>
          <w:sz w:val="28"/>
          <w:szCs w:val="28"/>
        </w:rPr>
        <w:t>сайті</w:t>
      </w:r>
      <w:proofErr w:type="spellEnd"/>
      <w:r w:rsidRPr="00AA602F">
        <w:rPr>
          <w:rFonts w:ascii="Times New Roman" w:hAnsi="Times New Roman" w:cs="Times New Roman"/>
          <w:sz w:val="28"/>
          <w:szCs w:val="28"/>
        </w:rPr>
        <w:t xml:space="preserve"> Департаменту і веб- </w:t>
      </w:r>
      <w:proofErr w:type="spellStart"/>
      <w:r w:rsidRPr="00AA602F">
        <w:rPr>
          <w:rFonts w:ascii="Times New Roman" w:hAnsi="Times New Roman" w:cs="Times New Roman"/>
          <w:sz w:val="28"/>
          <w:szCs w:val="28"/>
        </w:rPr>
        <w:t>сайті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у </w:t>
      </w:r>
      <w:proofErr w:type="spellStart"/>
      <w:r w:rsidRPr="00AA602F">
        <w:rPr>
          <w:rFonts w:ascii="Times New Roman" w:hAnsi="Times New Roman" w:cs="Times New Roman"/>
          <w:sz w:val="28"/>
          <w:szCs w:val="28"/>
        </w:rPr>
        <w:t>т.ч</w:t>
      </w:r>
      <w:proofErr w:type="spellEnd"/>
      <w:r w:rsidRPr="00AA602F">
        <w:rPr>
          <w:rFonts w:ascii="Times New Roman" w:hAnsi="Times New Roman" w:cs="Times New Roman"/>
          <w:sz w:val="28"/>
          <w:szCs w:val="28"/>
        </w:rPr>
        <w:t xml:space="preserve">. про </w:t>
      </w:r>
      <w:proofErr w:type="spellStart"/>
      <w:r w:rsidRPr="00AA602F">
        <w:rPr>
          <w:rFonts w:ascii="Times New Roman" w:hAnsi="Times New Roman" w:cs="Times New Roman"/>
          <w:sz w:val="28"/>
          <w:szCs w:val="28"/>
        </w:rPr>
        <w:t>якість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питної</w:t>
      </w:r>
      <w:proofErr w:type="spellEnd"/>
      <w:r w:rsidRPr="00AA602F">
        <w:rPr>
          <w:rFonts w:ascii="Times New Roman" w:hAnsi="Times New Roman" w:cs="Times New Roman"/>
          <w:sz w:val="28"/>
          <w:szCs w:val="28"/>
        </w:rPr>
        <w:t xml:space="preserve"> води та стан </w:t>
      </w:r>
      <w:proofErr w:type="spellStart"/>
      <w:r w:rsidRPr="00AA602F">
        <w:rPr>
          <w:rFonts w:ascii="Times New Roman" w:hAnsi="Times New Roman" w:cs="Times New Roman"/>
          <w:sz w:val="28"/>
          <w:szCs w:val="28"/>
        </w:rPr>
        <w:t>питного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водопостачання</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водовідведення</w:t>
      </w:r>
      <w:proofErr w:type="spellEnd"/>
      <w:r w:rsidRPr="00AA602F">
        <w:rPr>
          <w:rFonts w:ascii="Times New Roman" w:hAnsi="Times New Roman" w:cs="Times New Roman"/>
          <w:sz w:val="28"/>
          <w:szCs w:val="28"/>
        </w:rPr>
        <w:t>.</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Вивчає</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ефективно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використовує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міжнародний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досвід</w:t>
      </w:r>
      <w:proofErr w:type="spellEnd"/>
      <w:r w:rsidRPr="00AA602F">
        <w:rPr>
          <w:rFonts w:ascii="Times New Roman" w:hAnsi="Times New Roman" w:cs="Times New Roman"/>
          <w:sz w:val="28"/>
          <w:szCs w:val="28"/>
        </w:rPr>
        <w:t xml:space="preserve"> розвитку у </w:t>
      </w:r>
      <w:proofErr w:type="spellStart"/>
      <w:r w:rsidRPr="00AA602F">
        <w:rPr>
          <w:rFonts w:ascii="Times New Roman" w:hAnsi="Times New Roman" w:cs="Times New Roman"/>
          <w:sz w:val="28"/>
          <w:szCs w:val="28"/>
        </w:rPr>
        <w:t>сфері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комунального, дорожнього гос</w:t>
      </w:r>
      <w:r w:rsidR="00AA533A">
        <w:rPr>
          <w:rFonts w:ascii="Times New Roman" w:hAnsi="Times New Roman" w:cs="Times New Roman"/>
          <w:sz w:val="28"/>
          <w:szCs w:val="28"/>
        </w:rPr>
        <w:t xml:space="preserve">подарства та </w:t>
      </w:r>
      <w:r w:rsidRPr="00AA602F">
        <w:rPr>
          <w:rFonts w:ascii="Times New Roman" w:hAnsi="Times New Roman" w:cs="Times New Roman"/>
          <w:sz w:val="28"/>
          <w:szCs w:val="28"/>
        </w:rPr>
        <w:t>бл</w:t>
      </w:r>
      <w:r w:rsidR="00AA533A">
        <w:rPr>
          <w:rFonts w:ascii="Times New Roman" w:hAnsi="Times New Roman" w:cs="Times New Roman"/>
          <w:sz w:val="28"/>
          <w:szCs w:val="28"/>
        </w:rPr>
        <w:t>агоустрою</w:t>
      </w:r>
      <w:r w:rsidRPr="00AA602F">
        <w:rPr>
          <w:rFonts w:ascii="Times New Roman" w:hAnsi="Times New Roman" w:cs="Times New Roman"/>
          <w:sz w:val="28"/>
          <w:szCs w:val="28"/>
        </w:rPr>
        <w:t>.</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Реалізує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політику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в </w:t>
      </w:r>
      <w:proofErr w:type="spellStart"/>
      <w:r w:rsidRPr="00AA602F">
        <w:rPr>
          <w:rFonts w:ascii="Times New Roman" w:hAnsi="Times New Roman" w:cs="Times New Roman"/>
          <w:sz w:val="28"/>
          <w:szCs w:val="28"/>
        </w:rPr>
        <w:t>сфері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міжнародного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співробітництва</w:t>
      </w:r>
      <w:proofErr w:type="spellEnd"/>
      <w:r w:rsidRPr="00AA602F">
        <w:rPr>
          <w:rFonts w:ascii="Times New Roman" w:hAnsi="Times New Roman" w:cs="Times New Roman"/>
          <w:sz w:val="28"/>
          <w:szCs w:val="28"/>
        </w:rPr>
        <w:t xml:space="preserve"> в </w:t>
      </w:r>
      <w:proofErr w:type="spellStart"/>
      <w:r w:rsidRPr="00AA602F">
        <w:rPr>
          <w:rFonts w:ascii="Times New Roman" w:hAnsi="Times New Roman" w:cs="Times New Roman"/>
          <w:sz w:val="28"/>
          <w:szCs w:val="28"/>
        </w:rPr>
        <w:t>частині</w:t>
      </w:r>
      <w:proofErr w:type="spellEnd"/>
      <w:r w:rsidRPr="00AA602F">
        <w:rPr>
          <w:rFonts w:ascii="Times New Roman" w:hAnsi="Times New Roman" w:cs="Times New Roman"/>
          <w:sz w:val="28"/>
          <w:szCs w:val="28"/>
        </w:rPr>
        <w:t xml:space="preserve"> розвитку </w:t>
      </w:r>
      <w:proofErr w:type="spellStart"/>
      <w:r w:rsidRPr="00AA602F">
        <w:rPr>
          <w:rFonts w:ascii="Times New Roman" w:hAnsi="Times New Roman" w:cs="Times New Roman"/>
          <w:sz w:val="28"/>
          <w:szCs w:val="28"/>
        </w:rPr>
        <w:t>житлового</w:t>
      </w:r>
      <w:proofErr w:type="spellEnd"/>
      <w:r w:rsidRPr="00AA602F">
        <w:rPr>
          <w:rFonts w:ascii="Times New Roman" w:hAnsi="Times New Roman" w:cs="Times New Roman"/>
          <w:sz w:val="28"/>
          <w:szCs w:val="28"/>
        </w:rPr>
        <w:t>, комуна</w:t>
      </w:r>
      <w:r w:rsidR="00AA533A">
        <w:rPr>
          <w:rFonts w:ascii="Times New Roman" w:hAnsi="Times New Roman" w:cs="Times New Roman"/>
          <w:sz w:val="28"/>
          <w:szCs w:val="28"/>
        </w:rPr>
        <w:t>льного, дорожнього господарства та благоустрою</w:t>
      </w:r>
      <w:r w:rsidRPr="00AA602F">
        <w:rPr>
          <w:rFonts w:ascii="Times New Roman" w:hAnsi="Times New Roman" w:cs="Times New Roman"/>
          <w:sz w:val="28"/>
          <w:szCs w:val="28"/>
        </w:rPr>
        <w:t>.</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r w:rsidRPr="00AA602F">
        <w:rPr>
          <w:rFonts w:ascii="Times New Roman" w:hAnsi="Times New Roman" w:cs="Times New Roman"/>
          <w:sz w:val="28"/>
          <w:szCs w:val="28"/>
        </w:rPr>
        <w:t xml:space="preserve"> Проводить роботу, </w:t>
      </w:r>
      <w:proofErr w:type="spellStart"/>
      <w:r w:rsidRPr="00AA602F">
        <w:rPr>
          <w:rFonts w:ascii="Times New Roman" w:hAnsi="Times New Roman" w:cs="Times New Roman"/>
          <w:sz w:val="28"/>
          <w:szCs w:val="28"/>
        </w:rPr>
        <w:t>пов'язану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із</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підвищенням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професійного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рівня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працівників</w:t>
      </w:r>
      <w:proofErr w:type="spellEnd"/>
      <w:r w:rsidRPr="00AA602F">
        <w:rPr>
          <w:rFonts w:ascii="Times New Roman" w:hAnsi="Times New Roman" w:cs="Times New Roman"/>
          <w:sz w:val="28"/>
          <w:szCs w:val="28"/>
        </w:rPr>
        <w:t xml:space="preserve"> Департаменту</w:t>
      </w:r>
      <w:r w:rsidR="00E42AA9">
        <w:rPr>
          <w:rFonts w:ascii="Times New Roman" w:hAnsi="Times New Roman" w:cs="Times New Roman"/>
          <w:sz w:val="28"/>
          <w:szCs w:val="28"/>
          <w:lang w:val="uk-UA"/>
        </w:rPr>
        <w:t>.</w:t>
      </w:r>
    </w:p>
    <w:p w:rsidR="00AA602F" w:rsidRPr="00AA602F" w:rsidRDefault="00AA602F" w:rsidP="00AA602F">
      <w:pPr>
        <w:pStyle w:val="10"/>
        <w:numPr>
          <w:ilvl w:val="0"/>
          <w:numId w:val="4"/>
        </w:numPr>
        <w:tabs>
          <w:tab w:val="left" w:pos="1560"/>
        </w:tabs>
        <w:spacing w:after="0" w:line="240" w:lineRule="auto"/>
        <w:ind w:right="80" w:firstLine="709"/>
        <w:jc w:val="both"/>
        <w:rPr>
          <w:rFonts w:ascii="Times New Roman" w:hAnsi="Times New Roman" w:cs="Times New Roman"/>
          <w:sz w:val="28"/>
          <w:szCs w:val="28"/>
        </w:rPr>
      </w:pPr>
      <w:r w:rsidRPr="00AA602F">
        <w:rPr>
          <w:rFonts w:ascii="Times New Roman" w:hAnsi="Times New Roman" w:cs="Times New Roman"/>
          <w:sz w:val="28"/>
          <w:szCs w:val="28"/>
        </w:rPr>
        <w:t xml:space="preserve">За </w:t>
      </w:r>
      <w:proofErr w:type="spellStart"/>
      <w:r w:rsidRPr="00AA602F">
        <w:rPr>
          <w:rFonts w:ascii="Times New Roman" w:hAnsi="Times New Roman" w:cs="Times New Roman"/>
          <w:sz w:val="28"/>
          <w:szCs w:val="28"/>
        </w:rPr>
        <w:t>дорученням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голови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працівники</w:t>
      </w:r>
      <w:proofErr w:type="spellEnd"/>
      <w:r w:rsidRPr="00AA602F">
        <w:rPr>
          <w:rFonts w:ascii="Times New Roman" w:hAnsi="Times New Roman" w:cs="Times New Roman"/>
          <w:sz w:val="28"/>
          <w:szCs w:val="28"/>
        </w:rPr>
        <w:t xml:space="preserve"> Департаменту </w:t>
      </w:r>
      <w:proofErr w:type="spellStart"/>
      <w:r w:rsidRPr="00AA602F">
        <w:rPr>
          <w:rFonts w:ascii="Times New Roman" w:hAnsi="Times New Roman" w:cs="Times New Roman"/>
          <w:sz w:val="28"/>
          <w:szCs w:val="28"/>
        </w:rPr>
        <w:t>здійснюють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самопредставництво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Виконавчого комітету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та </w:t>
      </w:r>
      <w:proofErr w:type="spellStart"/>
      <w:r w:rsidRPr="00AA602F">
        <w:rPr>
          <w:rFonts w:ascii="Times New Roman" w:hAnsi="Times New Roman" w:cs="Times New Roman"/>
          <w:sz w:val="28"/>
          <w:szCs w:val="28"/>
        </w:rPr>
        <w:t>Сумського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голови</w:t>
      </w:r>
      <w:proofErr w:type="spellEnd"/>
      <w:r w:rsidRPr="00AA602F">
        <w:rPr>
          <w:rFonts w:ascii="Times New Roman" w:hAnsi="Times New Roman" w:cs="Times New Roman"/>
          <w:sz w:val="28"/>
          <w:szCs w:val="28"/>
        </w:rPr>
        <w:t xml:space="preserve"> в </w:t>
      </w:r>
      <w:proofErr w:type="spellStart"/>
      <w:r w:rsidRPr="00AA602F">
        <w:rPr>
          <w:rFonts w:ascii="Times New Roman" w:hAnsi="Times New Roman" w:cs="Times New Roman"/>
          <w:sz w:val="28"/>
          <w:szCs w:val="28"/>
        </w:rPr>
        <w:t>місцевих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апеляційних</w:t>
      </w:r>
      <w:proofErr w:type="spellEnd"/>
      <w:r w:rsidRPr="00AA602F">
        <w:rPr>
          <w:rFonts w:ascii="Times New Roman" w:hAnsi="Times New Roman" w:cs="Times New Roman"/>
          <w:sz w:val="28"/>
          <w:szCs w:val="28"/>
        </w:rPr>
        <w:t xml:space="preserve"> судах, Верховному </w:t>
      </w:r>
      <w:proofErr w:type="spellStart"/>
      <w:r w:rsidRPr="00AA602F">
        <w:rPr>
          <w:rFonts w:ascii="Times New Roman" w:hAnsi="Times New Roman" w:cs="Times New Roman"/>
          <w:sz w:val="28"/>
          <w:szCs w:val="28"/>
        </w:rPr>
        <w:t>Суді</w:t>
      </w:r>
      <w:proofErr w:type="spellEnd"/>
      <w:r w:rsidRPr="00AA602F">
        <w:rPr>
          <w:rFonts w:ascii="Times New Roman" w:hAnsi="Times New Roman" w:cs="Times New Roman"/>
          <w:sz w:val="28"/>
          <w:szCs w:val="28"/>
        </w:rPr>
        <w:t xml:space="preserve">, у </w:t>
      </w:r>
      <w:proofErr w:type="spellStart"/>
      <w:r w:rsidRPr="00AA602F">
        <w:rPr>
          <w:rFonts w:ascii="Times New Roman" w:hAnsi="Times New Roman" w:cs="Times New Roman"/>
          <w:sz w:val="28"/>
          <w:szCs w:val="28"/>
        </w:rPr>
        <w:t>взаємовідносинах</w:t>
      </w:r>
      <w:proofErr w:type="spellEnd"/>
      <w:r w:rsidRPr="00AA602F">
        <w:rPr>
          <w:rFonts w:ascii="Times New Roman" w:hAnsi="Times New Roman" w:cs="Times New Roman"/>
          <w:sz w:val="28"/>
          <w:szCs w:val="28"/>
        </w:rPr>
        <w:t xml:space="preserve"> з органами державної </w:t>
      </w:r>
      <w:proofErr w:type="spellStart"/>
      <w:r w:rsidRPr="00AA602F">
        <w:rPr>
          <w:rFonts w:ascii="Times New Roman" w:hAnsi="Times New Roman" w:cs="Times New Roman"/>
          <w:sz w:val="28"/>
          <w:szCs w:val="28"/>
        </w:rPr>
        <w:t>влади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іншими</w:t>
      </w:r>
      <w:proofErr w:type="spellEnd"/>
      <w:r w:rsidRPr="00AA602F">
        <w:rPr>
          <w:rFonts w:ascii="Times New Roman" w:hAnsi="Times New Roman" w:cs="Times New Roman"/>
          <w:sz w:val="28"/>
          <w:szCs w:val="28"/>
        </w:rPr>
        <w:t xml:space="preserve"> органами </w:t>
      </w:r>
      <w:proofErr w:type="spellStart"/>
      <w:r w:rsidRPr="00AA602F">
        <w:rPr>
          <w:rFonts w:ascii="Times New Roman" w:hAnsi="Times New Roman" w:cs="Times New Roman"/>
          <w:sz w:val="28"/>
          <w:szCs w:val="28"/>
        </w:rPr>
        <w:t>місцевого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самоврядування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підприємствами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установами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організаціями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всіх</w:t>
      </w:r>
      <w:proofErr w:type="spellEnd"/>
      <w:r w:rsidRPr="00AA602F">
        <w:rPr>
          <w:rFonts w:ascii="Times New Roman" w:hAnsi="Times New Roman" w:cs="Times New Roman"/>
          <w:sz w:val="28"/>
          <w:szCs w:val="28"/>
        </w:rPr>
        <w:t xml:space="preserve"> форм </w:t>
      </w:r>
      <w:proofErr w:type="spellStart"/>
      <w:r w:rsidRPr="00AA602F">
        <w:rPr>
          <w:rFonts w:ascii="Times New Roman" w:hAnsi="Times New Roman" w:cs="Times New Roman"/>
          <w:sz w:val="28"/>
          <w:szCs w:val="28"/>
        </w:rPr>
        <w:t>власності</w:t>
      </w:r>
      <w:proofErr w:type="spellEnd"/>
      <w:r w:rsidRPr="00AA602F">
        <w:rPr>
          <w:rFonts w:ascii="Times New Roman" w:hAnsi="Times New Roman" w:cs="Times New Roman"/>
          <w:sz w:val="28"/>
          <w:szCs w:val="28"/>
        </w:rPr>
        <w:t xml:space="preserve"> з питань, </w:t>
      </w:r>
      <w:proofErr w:type="spellStart"/>
      <w:r w:rsidRPr="00AA602F">
        <w:rPr>
          <w:rFonts w:ascii="Times New Roman" w:hAnsi="Times New Roman" w:cs="Times New Roman"/>
          <w:sz w:val="28"/>
          <w:szCs w:val="28"/>
        </w:rPr>
        <w:t>які</w:t>
      </w:r>
      <w:proofErr w:type="spellEnd"/>
      <w:r w:rsidRPr="00AA602F">
        <w:rPr>
          <w:rFonts w:ascii="Times New Roman" w:hAnsi="Times New Roman" w:cs="Times New Roman"/>
          <w:sz w:val="28"/>
          <w:szCs w:val="28"/>
        </w:rPr>
        <w:t xml:space="preserve"> належать до </w:t>
      </w:r>
      <w:proofErr w:type="spellStart"/>
      <w:r w:rsidRPr="00AA602F">
        <w:rPr>
          <w:rFonts w:ascii="Times New Roman" w:hAnsi="Times New Roman" w:cs="Times New Roman"/>
          <w:sz w:val="28"/>
          <w:szCs w:val="28"/>
        </w:rPr>
        <w:t>повноважень</w:t>
      </w:r>
      <w:proofErr w:type="spellEnd"/>
      <w:r w:rsidRPr="00AA602F">
        <w:rPr>
          <w:rFonts w:ascii="Times New Roman" w:hAnsi="Times New Roman" w:cs="Times New Roman"/>
          <w:sz w:val="28"/>
          <w:szCs w:val="28"/>
        </w:rPr>
        <w:t xml:space="preserve"> Департаменту, з </w:t>
      </w:r>
      <w:proofErr w:type="spellStart"/>
      <w:r w:rsidRPr="00AA602F">
        <w:rPr>
          <w:rFonts w:ascii="Times New Roman" w:hAnsi="Times New Roman" w:cs="Times New Roman"/>
          <w:sz w:val="28"/>
          <w:szCs w:val="28"/>
        </w:rPr>
        <w:t>усіма</w:t>
      </w:r>
      <w:proofErr w:type="spellEnd"/>
      <w:r w:rsidRPr="00AA602F">
        <w:rPr>
          <w:rFonts w:ascii="Times New Roman" w:hAnsi="Times New Roman" w:cs="Times New Roman"/>
          <w:sz w:val="28"/>
          <w:szCs w:val="28"/>
        </w:rPr>
        <w:t xml:space="preserve"> правами, </w:t>
      </w:r>
      <w:proofErr w:type="spellStart"/>
      <w:r w:rsidRPr="00AA602F">
        <w:rPr>
          <w:rFonts w:ascii="Times New Roman" w:hAnsi="Times New Roman" w:cs="Times New Roman"/>
          <w:sz w:val="28"/>
          <w:szCs w:val="28"/>
        </w:rPr>
        <w:t>наданими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довіреністю</w:t>
      </w:r>
      <w:proofErr w:type="spellEnd"/>
      <w:r w:rsidRPr="00AA602F">
        <w:rPr>
          <w:rFonts w:ascii="Times New Roman" w:hAnsi="Times New Roman" w:cs="Times New Roman"/>
          <w:sz w:val="28"/>
          <w:szCs w:val="28"/>
        </w:rPr>
        <w:t xml:space="preserve">. </w:t>
      </w:r>
    </w:p>
    <w:p w:rsidR="00AA602F" w:rsidRPr="00AA602F" w:rsidRDefault="00AA602F" w:rsidP="00AA602F">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Несе</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зобов’язання</w:t>
      </w:r>
      <w:proofErr w:type="spellEnd"/>
      <w:r w:rsidRPr="00AA602F">
        <w:rPr>
          <w:rFonts w:ascii="Times New Roman" w:hAnsi="Times New Roman" w:cs="Times New Roman"/>
          <w:sz w:val="28"/>
          <w:szCs w:val="28"/>
        </w:rPr>
        <w:t xml:space="preserve"> по </w:t>
      </w:r>
      <w:proofErr w:type="spellStart"/>
      <w:r w:rsidRPr="00AA602F">
        <w:rPr>
          <w:rFonts w:ascii="Times New Roman" w:hAnsi="Times New Roman" w:cs="Times New Roman"/>
          <w:sz w:val="28"/>
          <w:szCs w:val="28"/>
        </w:rPr>
        <w:t>сплаті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коштів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стягнутих</w:t>
      </w:r>
      <w:proofErr w:type="spellEnd"/>
      <w:r w:rsidRPr="00AA602F">
        <w:rPr>
          <w:rFonts w:ascii="Times New Roman" w:hAnsi="Times New Roman" w:cs="Times New Roman"/>
          <w:sz w:val="28"/>
          <w:szCs w:val="28"/>
        </w:rPr>
        <w:t xml:space="preserve"> за </w:t>
      </w:r>
      <w:proofErr w:type="spellStart"/>
      <w:r w:rsidRPr="00AA602F">
        <w:rPr>
          <w:rFonts w:ascii="Times New Roman" w:hAnsi="Times New Roman" w:cs="Times New Roman"/>
          <w:sz w:val="28"/>
          <w:szCs w:val="28"/>
        </w:rPr>
        <w:t>судовими</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рішеннями</w:t>
      </w:r>
      <w:proofErr w:type="spellEnd"/>
      <w:r w:rsidRPr="00AA602F">
        <w:rPr>
          <w:rFonts w:ascii="Times New Roman" w:hAnsi="Times New Roman" w:cs="Times New Roman"/>
          <w:sz w:val="28"/>
          <w:szCs w:val="28"/>
        </w:rPr>
        <w:t xml:space="preserve"> з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w:t>
      </w:r>
      <w:proofErr w:type="spellStart"/>
      <w:r w:rsidRPr="00AA602F">
        <w:rPr>
          <w:rFonts w:ascii="Times New Roman" w:hAnsi="Times New Roman" w:cs="Times New Roman"/>
          <w:sz w:val="28"/>
          <w:szCs w:val="28"/>
        </w:rPr>
        <w:t>виконавчого</w:t>
      </w:r>
      <w:proofErr w:type="spellEnd"/>
      <w:r w:rsidRPr="00AA602F">
        <w:rPr>
          <w:rFonts w:ascii="Times New Roman" w:hAnsi="Times New Roman" w:cs="Times New Roman"/>
          <w:sz w:val="28"/>
          <w:szCs w:val="28"/>
        </w:rPr>
        <w:t xml:space="preserve"> комітету </w:t>
      </w:r>
      <w:proofErr w:type="spellStart"/>
      <w:r w:rsidRPr="00AA602F">
        <w:rPr>
          <w:rFonts w:ascii="Times New Roman" w:hAnsi="Times New Roman" w:cs="Times New Roman"/>
          <w:sz w:val="28"/>
          <w:szCs w:val="28"/>
        </w:rPr>
        <w:t>Сумської</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міської</w:t>
      </w:r>
      <w:proofErr w:type="spellEnd"/>
      <w:r w:rsidRPr="00AA602F">
        <w:rPr>
          <w:rFonts w:ascii="Times New Roman" w:hAnsi="Times New Roman" w:cs="Times New Roman"/>
          <w:sz w:val="28"/>
          <w:szCs w:val="28"/>
        </w:rPr>
        <w:t xml:space="preserve"> ради та </w:t>
      </w:r>
      <w:proofErr w:type="spellStart"/>
      <w:r w:rsidRPr="00AA602F">
        <w:rPr>
          <w:rFonts w:ascii="Times New Roman" w:hAnsi="Times New Roman" w:cs="Times New Roman"/>
          <w:sz w:val="28"/>
          <w:szCs w:val="28"/>
        </w:rPr>
        <w:t>Сумського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міського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голови</w:t>
      </w:r>
      <w:proofErr w:type="spellEnd"/>
      <w:r w:rsidRPr="00AA602F">
        <w:rPr>
          <w:rFonts w:ascii="Times New Roman" w:hAnsi="Times New Roman" w:cs="Times New Roman"/>
          <w:sz w:val="28"/>
          <w:szCs w:val="28"/>
        </w:rPr>
        <w:t xml:space="preserve">, по </w:t>
      </w:r>
      <w:proofErr w:type="spellStart"/>
      <w:r w:rsidRPr="00AA602F">
        <w:rPr>
          <w:rFonts w:ascii="Times New Roman" w:hAnsi="Times New Roman" w:cs="Times New Roman"/>
          <w:sz w:val="28"/>
          <w:szCs w:val="28"/>
        </w:rPr>
        <w:t>оплаті</w:t>
      </w:r>
      <w:proofErr w:type="spellEnd"/>
      <w:r w:rsidRPr="00AA602F">
        <w:rPr>
          <w:rFonts w:ascii="Times New Roman" w:hAnsi="Times New Roman" w:cs="Times New Roman"/>
          <w:sz w:val="28"/>
          <w:szCs w:val="28"/>
        </w:rPr>
        <w:t xml:space="preserve"> судового </w:t>
      </w:r>
      <w:proofErr w:type="spellStart"/>
      <w:r w:rsidRPr="00AA602F">
        <w:rPr>
          <w:rFonts w:ascii="Times New Roman" w:hAnsi="Times New Roman" w:cs="Times New Roman"/>
          <w:sz w:val="28"/>
          <w:szCs w:val="28"/>
        </w:rPr>
        <w:t>збору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виконавчого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збору</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витрат</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пов’язаних</w:t>
      </w:r>
      <w:proofErr w:type="spellEnd"/>
      <w:r w:rsidRPr="00AA602F">
        <w:rPr>
          <w:rFonts w:ascii="Times New Roman" w:hAnsi="Times New Roman" w:cs="Times New Roman"/>
          <w:sz w:val="28"/>
          <w:szCs w:val="28"/>
        </w:rPr>
        <w:t xml:space="preserve"> з </w:t>
      </w:r>
      <w:proofErr w:type="spellStart"/>
      <w:r w:rsidRPr="00AA602F">
        <w:rPr>
          <w:rFonts w:ascii="Times New Roman" w:hAnsi="Times New Roman" w:cs="Times New Roman"/>
          <w:sz w:val="28"/>
          <w:szCs w:val="28"/>
        </w:rPr>
        <w:t>організацією</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проведенням</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виконавчих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дій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штрафів</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інших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зобов’язань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пов’язаних</w:t>
      </w:r>
      <w:proofErr w:type="spellEnd"/>
      <w:r w:rsidRPr="00AA602F">
        <w:rPr>
          <w:rFonts w:ascii="Times New Roman" w:hAnsi="Times New Roman" w:cs="Times New Roman"/>
          <w:sz w:val="28"/>
          <w:szCs w:val="28"/>
        </w:rPr>
        <w:t xml:space="preserve"> з </w:t>
      </w:r>
      <w:proofErr w:type="spellStart"/>
      <w:r w:rsidRPr="00AA602F">
        <w:rPr>
          <w:rFonts w:ascii="Times New Roman" w:hAnsi="Times New Roman" w:cs="Times New Roman"/>
          <w:sz w:val="28"/>
          <w:szCs w:val="28"/>
        </w:rPr>
        <w:t>діяльністю</w:t>
      </w:r>
      <w:proofErr w:type="spellEnd"/>
      <w:r w:rsidRPr="00AA602F">
        <w:rPr>
          <w:rFonts w:ascii="Times New Roman" w:hAnsi="Times New Roman" w:cs="Times New Roman"/>
          <w:sz w:val="28"/>
          <w:szCs w:val="28"/>
        </w:rPr>
        <w:t xml:space="preserve"> Департаменту.</w:t>
      </w:r>
    </w:p>
    <w:p w:rsidR="00AA602F" w:rsidRDefault="00AA602F" w:rsidP="00E42AA9">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AA602F">
        <w:rPr>
          <w:rFonts w:ascii="Times New Roman" w:hAnsi="Times New Roman" w:cs="Times New Roman"/>
          <w:sz w:val="28"/>
          <w:szCs w:val="28"/>
        </w:rPr>
        <w:t>Відкриває</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валютні</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рахунки</w:t>
      </w:r>
      <w:proofErr w:type="spellEnd"/>
      <w:r w:rsidRPr="00AA602F">
        <w:rPr>
          <w:rFonts w:ascii="Times New Roman" w:hAnsi="Times New Roman" w:cs="Times New Roman"/>
          <w:sz w:val="28"/>
          <w:szCs w:val="28"/>
        </w:rPr>
        <w:t xml:space="preserve"> </w:t>
      </w:r>
      <w:proofErr w:type="gramStart"/>
      <w:r w:rsidRPr="00AA602F">
        <w:rPr>
          <w:rFonts w:ascii="Times New Roman" w:hAnsi="Times New Roman" w:cs="Times New Roman"/>
          <w:sz w:val="28"/>
          <w:szCs w:val="28"/>
        </w:rPr>
        <w:t>у банках</w:t>
      </w:r>
      <w:proofErr w:type="gram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України</w:t>
      </w:r>
      <w:proofErr w:type="spellEnd"/>
      <w:r w:rsidRPr="00AA602F">
        <w:rPr>
          <w:rFonts w:ascii="Times New Roman" w:hAnsi="Times New Roman" w:cs="Times New Roman"/>
          <w:sz w:val="28"/>
          <w:szCs w:val="28"/>
        </w:rPr>
        <w:t xml:space="preserve"> для </w:t>
      </w:r>
      <w:proofErr w:type="spellStart"/>
      <w:r w:rsidRPr="00AA602F">
        <w:rPr>
          <w:rFonts w:ascii="Times New Roman" w:hAnsi="Times New Roman" w:cs="Times New Roman"/>
          <w:sz w:val="28"/>
          <w:szCs w:val="28"/>
        </w:rPr>
        <w:t>зарахування</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кредитних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грантових</w:t>
      </w:r>
      <w:proofErr w:type="spellEnd"/>
      <w:r w:rsidRPr="00AA602F">
        <w:rPr>
          <w:rFonts w:ascii="Times New Roman" w:hAnsi="Times New Roman" w:cs="Times New Roman"/>
          <w:sz w:val="28"/>
          <w:szCs w:val="28"/>
        </w:rPr>
        <w:t xml:space="preserve"> та </w:t>
      </w:r>
      <w:proofErr w:type="spellStart"/>
      <w:r w:rsidRPr="00AA602F">
        <w:rPr>
          <w:rFonts w:ascii="Times New Roman" w:hAnsi="Times New Roman" w:cs="Times New Roman"/>
          <w:sz w:val="28"/>
          <w:szCs w:val="28"/>
        </w:rPr>
        <w:t>інших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коштів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що</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надходять</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від</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міжнародних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організацій</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донорських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установ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урядів</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іноземних</w:t>
      </w:r>
      <w:proofErr w:type="spellEnd"/>
      <w:r w:rsidRPr="00AA602F">
        <w:rPr>
          <w:rFonts w:ascii="Times New Roman" w:hAnsi="Times New Roman" w:cs="Times New Roman"/>
          <w:sz w:val="28"/>
          <w:szCs w:val="28"/>
        </w:rPr>
        <w:t xml:space="preserve"> держав </w:t>
      </w:r>
      <w:proofErr w:type="spellStart"/>
      <w:r w:rsidRPr="00AA602F">
        <w:rPr>
          <w:rFonts w:ascii="Times New Roman" w:hAnsi="Times New Roman" w:cs="Times New Roman"/>
          <w:sz w:val="28"/>
          <w:szCs w:val="28"/>
        </w:rPr>
        <w:t>тощо</w:t>
      </w:r>
      <w:proofErr w:type="spellEnd"/>
      <w:r w:rsidRPr="00AA602F">
        <w:rPr>
          <w:rFonts w:ascii="Times New Roman" w:hAnsi="Times New Roman" w:cs="Times New Roman"/>
          <w:sz w:val="28"/>
          <w:szCs w:val="28"/>
        </w:rPr>
        <w:t xml:space="preserve"> у рамках </w:t>
      </w:r>
      <w:proofErr w:type="spellStart"/>
      <w:r w:rsidRPr="00AA602F">
        <w:rPr>
          <w:rFonts w:ascii="Times New Roman" w:hAnsi="Times New Roman" w:cs="Times New Roman"/>
          <w:sz w:val="28"/>
          <w:szCs w:val="28"/>
        </w:rPr>
        <w:t>міжнародних</w:t>
      </w:r>
      <w:proofErr w:type="spellEnd"/>
      <w:r w:rsidRPr="00AA602F">
        <w:rPr>
          <w:rFonts w:ascii="Times New Roman" w:hAnsi="Times New Roman" w:cs="Times New Roman"/>
          <w:sz w:val="28"/>
          <w:szCs w:val="28"/>
        </w:rPr>
        <w:t xml:space="preserve"> </w:t>
      </w:r>
      <w:proofErr w:type="spellStart"/>
      <w:r w:rsidRPr="00AA602F">
        <w:rPr>
          <w:rFonts w:ascii="Times New Roman" w:hAnsi="Times New Roman" w:cs="Times New Roman"/>
          <w:sz w:val="28"/>
          <w:szCs w:val="28"/>
        </w:rPr>
        <w:t>проектів</w:t>
      </w:r>
      <w:proofErr w:type="spellEnd"/>
      <w:r w:rsidRPr="00AA602F">
        <w:rPr>
          <w:rFonts w:ascii="Times New Roman" w:hAnsi="Times New Roman" w:cs="Times New Roman"/>
          <w:sz w:val="28"/>
          <w:szCs w:val="28"/>
        </w:rPr>
        <w:t>, програм та технічної допомоги».</w:t>
      </w:r>
    </w:p>
    <w:p w:rsidR="00E42AA9" w:rsidRPr="00E42AA9" w:rsidRDefault="00E42AA9" w:rsidP="00E42AA9">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r>
        <w:rPr>
          <w:rFonts w:ascii="Times New Roman" w:hAnsi="Times New Roman" w:cs="Times New Roman"/>
          <w:sz w:val="28"/>
          <w:szCs w:val="28"/>
          <w:lang w:val="uk-UA"/>
        </w:rPr>
        <w:t>Бере участь в організації правової роботи з документами, які надходять від правоохоронних органів в установленому порядку.</w:t>
      </w:r>
    </w:p>
    <w:p w:rsidR="005517D6" w:rsidRDefault="00E42AA9" w:rsidP="005517D6">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З </w:t>
      </w:r>
      <w:proofErr w:type="spellStart"/>
      <w:r>
        <w:rPr>
          <w:rFonts w:ascii="Times New Roman" w:hAnsi="Times New Roman" w:cs="Times New Roman"/>
          <w:sz w:val="28"/>
          <w:szCs w:val="28"/>
          <w:lang w:val="uk-UA"/>
        </w:rPr>
        <w:t>момету</w:t>
      </w:r>
      <w:proofErr w:type="spellEnd"/>
      <w:r>
        <w:rPr>
          <w:rFonts w:ascii="Times New Roman" w:hAnsi="Times New Roman" w:cs="Times New Roman"/>
          <w:sz w:val="28"/>
          <w:szCs w:val="28"/>
          <w:lang w:val="uk-UA"/>
        </w:rPr>
        <w:t xml:space="preserve"> утворення Сумської міської військової адміністрації бере участь в організації роботи з актами (розпорядженнями/наказами) Сумської </w:t>
      </w:r>
      <w:r w:rsidRPr="006A7673">
        <w:rPr>
          <w:rFonts w:ascii="Times New Roman" w:hAnsi="Times New Roman" w:cs="Times New Roman"/>
          <w:sz w:val="28"/>
          <w:szCs w:val="28"/>
          <w:lang w:val="uk-UA"/>
        </w:rPr>
        <w:t>міської військової адміністрації (з питань повноважень органів місцевого самоврядування).</w:t>
      </w:r>
    </w:p>
    <w:p w:rsidR="00AA602F" w:rsidRPr="005517D6" w:rsidRDefault="00AA602F" w:rsidP="005517D6">
      <w:pPr>
        <w:pStyle w:val="10"/>
        <w:numPr>
          <w:ilvl w:val="0"/>
          <w:numId w:val="4"/>
        </w:numPr>
        <w:tabs>
          <w:tab w:val="left" w:pos="1550"/>
        </w:tabs>
        <w:spacing w:after="0" w:line="240" w:lineRule="auto"/>
        <w:ind w:right="80" w:firstLine="709"/>
        <w:jc w:val="both"/>
        <w:rPr>
          <w:rFonts w:ascii="Times New Roman" w:hAnsi="Times New Roman" w:cs="Times New Roman"/>
          <w:sz w:val="28"/>
          <w:szCs w:val="28"/>
        </w:rPr>
      </w:pPr>
      <w:proofErr w:type="spellStart"/>
      <w:r w:rsidRPr="005517D6">
        <w:rPr>
          <w:rFonts w:ascii="Times New Roman" w:hAnsi="Times New Roman" w:cs="Times New Roman"/>
          <w:sz w:val="28"/>
          <w:szCs w:val="28"/>
        </w:rPr>
        <w:t>Здійснює</w:t>
      </w:r>
      <w:proofErr w:type="spellEnd"/>
      <w:r w:rsidRPr="005517D6">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інші</w:t>
      </w:r>
      <w:proofErr w:type="spellEnd"/>
      <w:r w:rsidRPr="005517D6">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повноваження</w:t>
      </w:r>
      <w:proofErr w:type="spellEnd"/>
      <w:r w:rsidRPr="005517D6">
        <w:rPr>
          <w:rFonts w:ascii="Times New Roman" w:hAnsi="Times New Roman" w:cs="Times New Roman"/>
          <w:sz w:val="28"/>
          <w:szCs w:val="28"/>
        </w:rPr>
        <w:t xml:space="preserve">, </w:t>
      </w:r>
      <w:proofErr w:type="spellStart"/>
      <w:r w:rsidRPr="005517D6">
        <w:rPr>
          <w:rFonts w:ascii="Times New Roman" w:hAnsi="Times New Roman" w:cs="Times New Roman"/>
          <w:sz w:val="28"/>
          <w:szCs w:val="28"/>
        </w:rPr>
        <w:t>покладені</w:t>
      </w:r>
      <w:proofErr w:type="spellEnd"/>
      <w:r w:rsidRPr="005517D6">
        <w:rPr>
          <w:rFonts w:ascii="Times New Roman" w:hAnsi="Times New Roman" w:cs="Times New Roman"/>
          <w:sz w:val="28"/>
          <w:szCs w:val="28"/>
        </w:rPr>
        <w:t xml:space="preserve"> на Департамент </w:t>
      </w:r>
      <w:proofErr w:type="spellStart"/>
      <w:r w:rsidRPr="005517D6">
        <w:rPr>
          <w:rFonts w:ascii="Times New Roman" w:hAnsi="Times New Roman" w:cs="Times New Roman"/>
          <w:sz w:val="28"/>
          <w:szCs w:val="28"/>
        </w:rPr>
        <w:t>відповідно</w:t>
      </w:r>
      <w:proofErr w:type="spellEnd"/>
      <w:r w:rsidRPr="005517D6">
        <w:rPr>
          <w:rFonts w:ascii="Times New Roman" w:hAnsi="Times New Roman" w:cs="Times New Roman"/>
          <w:sz w:val="28"/>
          <w:szCs w:val="28"/>
        </w:rPr>
        <w:t xml:space="preserve"> до чинного </w:t>
      </w:r>
      <w:proofErr w:type="spellStart"/>
      <w:r w:rsidRPr="005517D6">
        <w:rPr>
          <w:rFonts w:ascii="Times New Roman" w:hAnsi="Times New Roman" w:cs="Times New Roman"/>
          <w:sz w:val="28"/>
          <w:szCs w:val="28"/>
        </w:rPr>
        <w:t>законодавства</w:t>
      </w:r>
      <w:proofErr w:type="spellEnd"/>
      <w:r w:rsidRPr="005517D6">
        <w:rPr>
          <w:rFonts w:ascii="Times New Roman" w:hAnsi="Times New Roman" w:cs="Times New Roman"/>
          <w:sz w:val="28"/>
          <w:szCs w:val="28"/>
        </w:rPr>
        <w:t>.</w:t>
      </w:r>
    </w:p>
    <w:p w:rsidR="0095720C" w:rsidRDefault="0095720C" w:rsidP="0095720C">
      <w:pPr>
        <w:pStyle w:val="10"/>
        <w:shd w:val="clear" w:color="auto" w:fill="auto"/>
        <w:tabs>
          <w:tab w:val="left" w:pos="709"/>
          <w:tab w:val="left" w:pos="1603"/>
        </w:tabs>
        <w:spacing w:after="0" w:line="240" w:lineRule="auto"/>
        <w:ind w:left="709" w:right="80"/>
        <w:jc w:val="both"/>
        <w:rPr>
          <w:rFonts w:ascii="Times New Roman" w:hAnsi="Times New Roman" w:cs="Times New Roman"/>
          <w:sz w:val="28"/>
          <w:szCs w:val="28"/>
        </w:rPr>
      </w:pPr>
    </w:p>
    <w:p w:rsidR="00AA602F" w:rsidRPr="00AA602F" w:rsidRDefault="00AA602F" w:rsidP="00AA602F">
      <w:pPr>
        <w:tabs>
          <w:tab w:val="left" w:pos="7035"/>
        </w:tabs>
        <w:ind w:firstLine="709"/>
        <w:jc w:val="center"/>
        <w:rPr>
          <w:b/>
          <w:color w:val="auto"/>
          <w:lang w:val="x-none" w:eastAsia="x-none"/>
        </w:rPr>
      </w:pPr>
      <w:r w:rsidRPr="00AA602F">
        <w:rPr>
          <w:b/>
          <w:color w:val="auto"/>
          <w:lang w:val="x-none" w:eastAsia="x-none"/>
        </w:rPr>
        <w:t>РОЗДІЛ ІV. ПРАВА ДЕПАРТАМЕНТУ</w:t>
      </w:r>
    </w:p>
    <w:p w:rsidR="00AA602F" w:rsidRPr="00AA602F" w:rsidRDefault="00AA602F" w:rsidP="00AA602F">
      <w:pPr>
        <w:shd w:val="clear" w:color="auto" w:fill="FFFFFF"/>
        <w:ind w:firstLine="709"/>
        <w:jc w:val="both"/>
      </w:pPr>
      <w:r w:rsidRPr="00AA602F">
        <w:t xml:space="preserve">4.1. Департамент має право: </w:t>
      </w:r>
    </w:p>
    <w:p w:rsidR="00AA602F" w:rsidRPr="00AA602F" w:rsidRDefault="00AA602F" w:rsidP="00AA602F">
      <w:pPr>
        <w:shd w:val="clear" w:color="auto" w:fill="FFFFFF"/>
        <w:ind w:firstLine="709"/>
        <w:jc w:val="both"/>
      </w:pPr>
      <w:r w:rsidRPr="00AA602F">
        <w:t xml:space="preserve">4.1.1. Одержувати від виконавчих органів Сумської міської ради, підприємств, установ і організацій незалежно від форм власності, органів державної влади та місцевого самоврядування інформаційні, довідкові матеріали, необхідні для здійснення повноважень, визначених цим Положенням. </w:t>
      </w:r>
    </w:p>
    <w:p w:rsidR="00AA602F" w:rsidRPr="00AA602F" w:rsidRDefault="00AA602F" w:rsidP="00AA602F">
      <w:pPr>
        <w:shd w:val="clear" w:color="auto" w:fill="FFFFFF"/>
        <w:ind w:firstLine="709"/>
        <w:jc w:val="both"/>
      </w:pPr>
      <w:r w:rsidRPr="00AA602F">
        <w:t xml:space="preserve">4.1.2. Укладати у встановленому порядку договори, набувати майнових і немайнових прав, бути позивачем та відповідачем у суді з питань, що належать до повноважень Департаменту. </w:t>
      </w:r>
    </w:p>
    <w:p w:rsidR="00AA602F" w:rsidRPr="00AA602F" w:rsidRDefault="00AA602F" w:rsidP="00AA602F">
      <w:pPr>
        <w:ind w:firstLine="709"/>
        <w:jc w:val="both"/>
        <w:rPr>
          <w:noProof/>
        </w:rPr>
      </w:pPr>
      <w:r w:rsidRPr="00AA602F">
        <w:rPr>
          <w:noProof/>
        </w:rPr>
        <w:t xml:space="preserve">4.1.3. Проводити наради з питань, що належать до повноважень Департаменту. </w:t>
      </w:r>
    </w:p>
    <w:p w:rsidR="00AA602F" w:rsidRPr="00AA602F" w:rsidRDefault="00AA602F" w:rsidP="00AA602F">
      <w:pPr>
        <w:ind w:firstLine="709"/>
        <w:jc w:val="both"/>
        <w:rPr>
          <w:noProof/>
        </w:rPr>
      </w:pPr>
      <w:r w:rsidRPr="00AA602F">
        <w:rPr>
          <w:noProof/>
        </w:rPr>
        <w:t>4.1.4. Залучати виконавчі органи Сумської міської ради, спеціалістів підприємств, установ та організацій, обєднань громадян для розгляду питань, що належать до компетенції Департаменту.</w:t>
      </w:r>
    </w:p>
    <w:p w:rsidR="00AA602F" w:rsidRPr="00AA602F" w:rsidRDefault="00AA602F" w:rsidP="00AA602F">
      <w:pPr>
        <w:ind w:firstLine="709"/>
        <w:jc w:val="both"/>
        <w:rPr>
          <w:noProof/>
        </w:rPr>
      </w:pPr>
      <w:r w:rsidRPr="00AA602F">
        <w:rPr>
          <w:noProof/>
        </w:rPr>
        <w:t xml:space="preserve">4.1.5. </w:t>
      </w:r>
      <w:r w:rsidRPr="00AA602F">
        <w:rPr>
          <w:noProof/>
        </w:rPr>
        <w:tab/>
        <w:t xml:space="preserve">Отримувати інформацію від керівників підприємств, установ та організацій незалежно від форм власності, пов’язану із забезпеченням безперебійного функціонування міського господарства і задоволенням житлово-комунальних, соціально-економічних потреб населення </w:t>
      </w:r>
      <w:r w:rsidRPr="00AA602F">
        <w:t>Сумської міської територіальної громади</w:t>
      </w:r>
      <w:r w:rsidRPr="00AA602F">
        <w:rPr>
          <w:noProof/>
        </w:rPr>
        <w:t xml:space="preserve">. </w:t>
      </w:r>
    </w:p>
    <w:p w:rsidR="00AA602F" w:rsidRPr="00AA602F" w:rsidRDefault="00AA602F" w:rsidP="00AA602F">
      <w:pPr>
        <w:ind w:firstLine="709"/>
        <w:jc w:val="center"/>
        <w:rPr>
          <w:noProof/>
        </w:rPr>
      </w:pPr>
    </w:p>
    <w:p w:rsidR="00AA602F" w:rsidRPr="00AA602F" w:rsidRDefault="00AA602F" w:rsidP="00AA602F">
      <w:pPr>
        <w:ind w:firstLine="709"/>
        <w:jc w:val="center"/>
        <w:rPr>
          <w:b/>
          <w:bCs/>
        </w:rPr>
      </w:pPr>
      <w:r w:rsidRPr="00AA602F">
        <w:rPr>
          <w:b/>
          <w:bCs/>
        </w:rPr>
        <w:t>РОЗДІЛ V. ВІДПОВІДАЛЬНІСТЬ ДЕПАРТАМЕНТУ</w:t>
      </w:r>
    </w:p>
    <w:p w:rsidR="00AA602F" w:rsidRPr="00AA602F" w:rsidRDefault="00AA602F" w:rsidP="00AA602F">
      <w:pPr>
        <w:shd w:val="clear" w:color="auto" w:fill="FFFFFF"/>
        <w:ind w:firstLine="709"/>
        <w:jc w:val="both"/>
      </w:pPr>
      <w:r w:rsidRPr="00AA602F">
        <w:t xml:space="preserve">5.1. Персональну відповідальність за роботу Департаменту та належне здійснення покладених на нього завдань та функцій несе директор Департаменту. </w:t>
      </w:r>
    </w:p>
    <w:p w:rsidR="00AA602F" w:rsidRPr="00AA602F" w:rsidRDefault="00AA602F" w:rsidP="00AA602F">
      <w:pPr>
        <w:shd w:val="clear" w:color="auto" w:fill="FFFFFF"/>
        <w:ind w:firstLine="709"/>
        <w:jc w:val="both"/>
      </w:pPr>
      <w:r w:rsidRPr="00AA602F">
        <w:t>5.2. Працівники Департаменту можуть бути притягнуті до дисциплінарної, цивільної, адміністративної, кримінальної та інших видів відповідальності у випадках та в порядку, передбачених чинним законодавством України.</w:t>
      </w:r>
    </w:p>
    <w:p w:rsidR="00AA602F" w:rsidRDefault="00AA602F" w:rsidP="004320B6">
      <w:pPr>
        <w:shd w:val="clear" w:color="auto" w:fill="FFFFFF"/>
        <w:ind w:firstLine="709"/>
        <w:jc w:val="both"/>
      </w:pPr>
      <w:r w:rsidRPr="00AA602F">
        <w:t>5.3. Працівники несуть відповідальність за своєчасне та належне виконання обов’язків, передбачених цим Положенням і посадовими інструкціями, у порядку, визначеному чинним законодавством.</w:t>
      </w:r>
    </w:p>
    <w:p w:rsidR="004320B6" w:rsidRPr="00AA602F" w:rsidRDefault="004320B6" w:rsidP="004320B6">
      <w:pPr>
        <w:shd w:val="clear" w:color="auto" w:fill="FFFFFF"/>
        <w:ind w:firstLine="709"/>
        <w:jc w:val="both"/>
      </w:pPr>
    </w:p>
    <w:p w:rsidR="00AA602F" w:rsidRPr="00AA602F" w:rsidRDefault="00AA602F" w:rsidP="00AA602F">
      <w:pPr>
        <w:shd w:val="clear" w:color="auto" w:fill="FFFFFF"/>
        <w:ind w:firstLine="709"/>
        <w:jc w:val="center"/>
        <w:rPr>
          <w:b/>
          <w:bCs/>
        </w:rPr>
      </w:pPr>
      <w:r w:rsidRPr="00AA602F">
        <w:rPr>
          <w:b/>
          <w:bCs/>
        </w:rPr>
        <w:t>РОЗДІЛ VІ. ЗАКЛЮЧНІ ПОЛОЖЕННЯ</w:t>
      </w:r>
    </w:p>
    <w:p w:rsidR="00AA602F" w:rsidRPr="00AA602F" w:rsidRDefault="00AA602F" w:rsidP="00AA602F">
      <w:pPr>
        <w:shd w:val="clear" w:color="auto" w:fill="FFFFFF"/>
        <w:ind w:firstLine="709"/>
        <w:jc w:val="both"/>
      </w:pPr>
      <w:r w:rsidRPr="00AA602F">
        <w:rPr>
          <w:bCs/>
        </w:rPr>
        <w:t xml:space="preserve">6.1. </w:t>
      </w:r>
      <w:r w:rsidRPr="00AA602F">
        <w:t xml:space="preserve">Департамент реорганізовується або ліквідовується </w:t>
      </w:r>
      <w:r w:rsidR="004320B6">
        <w:t>за рішенням Сумської міської ради відповідно до вимог чинного законодавства України.</w:t>
      </w:r>
    </w:p>
    <w:p w:rsidR="00AA602F" w:rsidRDefault="00AA602F" w:rsidP="006A7673">
      <w:pPr>
        <w:shd w:val="clear" w:color="auto" w:fill="FFFFFF"/>
        <w:ind w:firstLine="709"/>
        <w:jc w:val="both"/>
      </w:pPr>
      <w:r w:rsidRPr="00AA602F">
        <w:t>6.2. Зміни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4320B6" w:rsidRDefault="004320B6" w:rsidP="00D9758B">
      <w:pPr>
        <w:shd w:val="clear" w:color="auto" w:fill="FFFFFF"/>
        <w:jc w:val="both"/>
      </w:pPr>
    </w:p>
    <w:p w:rsidR="00AA602F" w:rsidRDefault="00AA602F" w:rsidP="00AA602F">
      <w:pPr>
        <w:shd w:val="clear" w:color="auto" w:fill="FFFFFF"/>
        <w:jc w:val="both"/>
      </w:pPr>
    </w:p>
    <w:p w:rsidR="00D9758B" w:rsidRDefault="00D9758B" w:rsidP="00AA602F">
      <w:pPr>
        <w:shd w:val="clear" w:color="auto" w:fill="FFFFFF"/>
        <w:jc w:val="both"/>
      </w:pPr>
    </w:p>
    <w:p w:rsidR="00D9758B" w:rsidRPr="00AA602F" w:rsidRDefault="00D9758B" w:rsidP="00AA602F">
      <w:pPr>
        <w:shd w:val="clear" w:color="auto" w:fill="FFFFFF"/>
        <w:jc w:val="both"/>
      </w:pPr>
    </w:p>
    <w:p w:rsidR="006A7673" w:rsidRDefault="00AA602F" w:rsidP="00B21611">
      <w:pPr>
        <w:shd w:val="clear" w:color="auto" w:fill="FFFFFF"/>
        <w:tabs>
          <w:tab w:val="left" w:pos="7655"/>
        </w:tabs>
        <w:outlineLvl w:val="3"/>
      </w:pPr>
      <w:r w:rsidRPr="00AA602F">
        <w:t>Секретар Сумської міської ради                                                 Артем КОБЗАР</w:t>
      </w:r>
    </w:p>
    <w:p w:rsidR="00B21611" w:rsidRPr="00B21611" w:rsidRDefault="00B21611" w:rsidP="00B21611">
      <w:pPr>
        <w:shd w:val="clear" w:color="auto" w:fill="FFFFFF"/>
        <w:tabs>
          <w:tab w:val="left" w:pos="7655"/>
        </w:tabs>
        <w:outlineLvl w:val="3"/>
        <w:rPr>
          <w:b/>
          <w:bCs/>
          <w:lang w:eastAsia="ru-RU"/>
        </w:rPr>
      </w:pPr>
    </w:p>
    <w:p w:rsidR="00AA602F" w:rsidRPr="00AA602F" w:rsidRDefault="00AA602F" w:rsidP="00AA602F">
      <w:pPr>
        <w:jc w:val="both"/>
        <w:rPr>
          <w:sz w:val="24"/>
          <w:szCs w:val="24"/>
        </w:rPr>
      </w:pPr>
      <w:r w:rsidRPr="00AA602F">
        <w:rPr>
          <w:sz w:val="24"/>
          <w:szCs w:val="24"/>
        </w:rPr>
        <w:t xml:space="preserve">Виконавець: </w:t>
      </w:r>
    </w:p>
    <w:p w:rsidR="00AA602F" w:rsidRDefault="00D9758B" w:rsidP="00AA602F">
      <w:pPr>
        <w:jc w:val="both"/>
        <w:rPr>
          <w:sz w:val="24"/>
          <w:szCs w:val="24"/>
        </w:rPr>
      </w:pPr>
      <w:r>
        <w:rPr>
          <w:sz w:val="24"/>
          <w:szCs w:val="24"/>
        </w:rPr>
        <w:t>Євген БРОВЕНКО</w:t>
      </w:r>
    </w:p>
    <w:p w:rsidR="00D9758B" w:rsidRDefault="00D9758B" w:rsidP="00AA602F">
      <w:pPr>
        <w:jc w:val="both"/>
        <w:rPr>
          <w:sz w:val="24"/>
          <w:szCs w:val="24"/>
        </w:rPr>
      </w:pPr>
    </w:p>
    <w:p w:rsidR="00D9758B" w:rsidRPr="00AA602F" w:rsidRDefault="00D9758B" w:rsidP="00AA602F">
      <w:pPr>
        <w:jc w:val="both"/>
        <w:rPr>
          <w:sz w:val="24"/>
          <w:szCs w:val="24"/>
        </w:rPr>
      </w:pPr>
      <w:r>
        <w:rPr>
          <w:sz w:val="24"/>
          <w:szCs w:val="24"/>
        </w:rPr>
        <w:t>________________</w:t>
      </w:r>
    </w:p>
    <w:p w:rsidR="00AA602F" w:rsidRPr="002A25B6" w:rsidRDefault="00AA602F" w:rsidP="00AA602F">
      <w:pPr>
        <w:jc w:val="center"/>
      </w:pPr>
    </w:p>
    <w:p w:rsidR="005917DF" w:rsidRDefault="005917DF"/>
    <w:sectPr w:rsidR="005917DF" w:rsidSect="006A7673">
      <w:headerReference w:type="default" r:id="rId10"/>
      <w:pgSz w:w="11906" w:h="16838"/>
      <w:pgMar w:top="1134" w:right="567" w:bottom="141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85" w:rsidRDefault="001C4D85" w:rsidP="00AA602F">
      <w:r>
        <w:separator/>
      </w:r>
    </w:p>
  </w:endnote>
  <w:endnote w:type="continuationSeparator" w:id="0">
    <w:p w:rsidR="001C4D85" w:rsidRDefault="001C4D85" w:rsidP="00AA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85" w:rsidRDefault="001C4D85" w:rsidP="00AA602F">
      <w:r>
        <w:separator/>
      </w:r>
    </w:p>
  </w:footnote>
  <w:footnote w:type="continuationSeparator" w:id="0">
    <w:p w:rsidR="001C4D85" w:rsidRDefault="001C4D85" w:rsidP="00AA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779529"/>
      <w:docPartObj>
        <w:docPartGallery w:val="Page Numbers (Top of Page)"/>
        <w:docPartUnique/>
      </w:docPartObj>
    </w:sdtPr>
    <w:sdtEndPr/>
    <w:sdtContent>
      <w:p w:rsidR="00AA602F" w:rsidRDefault="00AA602F">
        <w:pPr>
          <w:pStyle w:val="a5"/>
          <w:jc w:val="right"/>
        </w:pPr>
        <w:r>
          <w:fldChar w:fldCharType="begin"/>
        </w:r>
        <w:r>
          <w:instrText>PAGE   \* MERGEFORMAT</w:instrText>
        </w:r>
        <w:r>
          <w:fldChar w:fldCharType="separate"/>
        </w:r>
        <w:r w:rsidR="002B5098" w:rsidRPr="002B5098">
          <w:rPr>
            <w:noProof/>
            <w:lang w:val="ru-RU"/>
          </w:rPr>
          <w:t>11</w:t>
        </w:r>
        <w:r>
          <w:fldChar w:fldCharType="end"/>
        </w:r>
      </w:p>
    </w:sdtContent>
  </w:sdt>
  <w:p w:rsidR="00AA602F" w:rsidRDefault="00AA60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429"/>
    <w:multiLevelType w:val="multilevel"/>
    <w:tmpl w:val="33A8408A"/>
    <w:lvl w:ilvl="0">
      <w:start w:val="9"/>
      <w:numFmt w:val="decimal"/>
      <w:lvlText w:val="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A9F2CBC"/>
    <w:multiLevelType w:val="multilevel"/>
    <w:tmpl w:val="E2021F8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2171" w:hanging="2160"/>
      </w:pPr>
      <w:rPr>
        <w:rFonts w:hint="default"/>
      </w:rPr>
    </w:lvl>
  </w:abstractNum>
  <w:abstractNum w:abstractNumId="2" w15:restartNumberingAfterBreak="0">
    <w:nsid w:val="0E0464CA"/>
    <w:multiLevelType w:val="multilevel"/>
    <w:tmpl w:val="94B0CD24"/>
    <w:lvl w:ilvl="0">
      <w:start w:val="3"/>
      <w:numFmt w:val="decimal"/>
      <w:lvlText w:val="%1"/>
      <w:lvlJc w:val="left"/>
      <w:pPr>
        <w:ind w:left="600" w:hanging="600"/>
      </w:pPr>
      <w:rPr>
        <w:rFonts w:hint="default"/>
      </w:rPr>
    </w:lvl>
    <w:lvl w:ilvl="1">
      <w:start w:val="1"/>
      <w:numFmt w:val="decimal"/>
      <w:lvlText w:val="%1.%2"/>
      <w:lvlJc w:val="left"/>
      <w:pPr>
        <w:ind w:left="1000" w:hanging="60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 w15:restartNumberingAfterBreak="0">
    <w:nsid w:val="2F6C6E6F"/>
    <w:multiLevelType w:val="multilevel"/>
    <w:tmpl w:val="E9EA4F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3073DA"/>
    <w:multiLevelType w:val="multilevel"/>
    <w:tmpl w:val="824C36F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C27CEA"/>
    <w:multiLevelType w:val="multilevel"/>
    <w:tmpl w:val="609C9824"/>
    <w:lvl w:ilvl="0">
      <w:start w:val="72"/>
      <w:numFmt w:val="decimal"/>
      <w:lvlText w:val="3.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2F"/>
    <w:rsid w:val="000C0763"/>
    <w:rsid w:val="00144FA2"/>
    <w:rsid w:val="00155276"/>
    <w:rsid w:val="00155B4A"/>
    <w:rsid w:val="001C4D85"/>
    <w:rsid w:val="00243D6D"/>
    <w:rsid w:val="002B5098"/>
    <w:rsid w:val="003042CF"/>
    <w:rsid w:val="00350FE6"/>
    <w:rsid w:val="00351647"/>
    <w:rsid w:val="003C31E0"/>
    <w:rsid w:val="004320B6"/>
    <w:rsid w:val="004C095D"/>
    <w:rsid w:val="005517D6"/>
    <w:rsid w:val="005917DF"/>
    <w:rsid w:val="00665540"/>
    <w:rsid w:val="006A7673"/>
    <w:rsid w:val="006C3367"/>
    <w:rsid w:val="0071288C"/>
    <w:rsid w:val="00791D29"/>
    <w:rsid w:val="007B4287"/>
    <w:rsid w:val="008F2161"/>
    <w:rsid w:val="00905A6D"/>
    <w:rsid w:val="0095720C"/>
    <w:rsid w:val="009B593F"/>
    <w:rsid w:val="00AA533A"/>
    <w:rsid w:val="00AA602F"/>
    <w:rsid w:val="00AE4821"/>
    <w:rsid w:val="00B21611"/>
    <w:rsid w:val="00B33EEE"/>
    <w:rsid w:val="00B665E7"/>
    <w:rsid w:val="00CA44FF"/>
    <w:rsid w:val="00CE2E34"/>
    <w:rsid w:val="00D9758B"/>
    <w:rsid w:val="00DA2B1E"/>
    <w:rsid w:val="00E217E6"/>
    <w:rsid w:val="00E27773"/>
    <w:rsid w:val="00E42AA9"/>
    <w:rsid w:val="00E748B7"/>
    <w:rsid w:val="00E84820"/>
    <w:rsid w:val="00E85C07"/>
    <w:rsid w:val="00EC6C6C"/>
    <w:rsid w:val="00F7060B"/>
    <w:rsid w:val="00F739FA"/>
    <w:rsid w:val="00FA4900"/>
    <w:rsid w:val="00FC4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982AB26-1EFA-423F-B020-F7AC5944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02F"/>
    <w:pPr>
      <w:spacing w:after="0" w:line="240" w:lineRule="auto"/>
    </w:pPr>
    <w:rPr>
      <w:rFonts w:ascii="Times New Roman" w:eastAsia="Times New Roman" w:hAnsi="Times New Roman" w:cs="Times New Roman"/>
      <w:color w:val="000000"/>
      <w:sz w:val="28"/>
      <w:szCs w:val="28"/>
      <w:lang w:val="uk-UA" w:eastAsia="uk-UA"/>
    </w:rPr>
  </w:style>
  <w:style w:type="paragraph" w:styleId="2">
    <w:name w:val="heading 2"/>
    <w:basedOn w:val="a"/>
    <w:next w:val="a"/>
    <w:link w:val="20"/>
    <w:uiPriority w:val="99"/>
    <w:qFormat/>
    <w:rsid w:val="004320B6"/>
    <w:pPr>
      <w:keepNext/>
      <w:keepLines/>
      <w:spacing w:before="200"/>
      <w:outlineLvl w:val="1"/>
    </w:pPr>
    <w:rPr>
      <w:rFonts w:ascii="Cambria" w:hAnsi="Cambria" w:cs="Cambria"/>
      <w:b/>
      <w:bCs/>
      <w:color w:val="4F81BD"/>
      <w:sz w:val="26"/>
      <w:szCs w:val="26"/>
      <w:lang w:val="ru-RU" w:eastAsia="ru-RU"/>
    </w:rPr>
  </w:style>
  <w:style w:type="paragraph" w:styleId="3">
    <w:name w:val="heading 3"/>
    <w:basedOn w:val="a"/>
    <w:next w:val="a"/>
    <w:link w:val="30"/>
    <w:uiPriority w:val="99"/>
    <w:qFormat/>
    <w:rsid w:val="004320B6"/>
    <w:pPr>
      <w:keepNext/>
      <w:keepLines/>
      <w:spacing w:before="200"/>
      <w:outlineLvl w:val="2"/>
    </w:pPr>
    <w:rPr>
      <w:rFonts w:ascii="Cambria" w:hAnsi="Cambria" w:cs="Cambria"/>
      <w:b/>
      <w:bCs/>
      <w:color w:val="4F81BD"/>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A602F"/>
    <w:pPr>
      <w:spacing w:before="100" w:beforeAutospacing="1" w:after="100" w:afterAutospacing="1"/>
    </w:pPr>
    <w:rPr>
      <w:color w:val="auto"/>
      <w:sz w:val="24"/>
      <w:szCs w:val="24"/>
      <w:lang w:val="ru-RU" w:eastAsia="ru-RU"/>
    </w:rPr>
  </w:style>
  <w:style w:type="paragraph" w:customStyle="1" w:styleId="1">
    <w:name w:val="Абзац списка1"/>
    <w:basedOn w:val="a"/>
    <w:rsid w:val="00AA602F"/>
    <w:pPr>
      <w:spacing w:after="200" w:line="276" w:lineRule="auto"/>
      <w:ind w:left="720"/>
      <w:contextualSpacing/>
    </w:pPr>
    <w:rPr>
      <w:rFonts w:ascii="Calibri" w:eastAsia="Calibri" w:hAnsi="Calibri"/>
      <w:color w:val="auto"/>
      <w:sz w:val="22"/>
      <w:szCs w:val="22"/>
      <w:lang w:val="ru-RU" w:eastAsia="en-US"/>
    </w:rPr>
  </w:style>
  <w:style w:type="character" w:customStyle="1" w:styleId="a4">
    <w:name w:val="Основной текст_"/>
    <w:link w:val="10"/>
    <w:rsid w:val="00AA602F"/>
    <w:rPr>
      <w:sz w:val="27"/>
      <w:szCs w:val="27"/>
      <w:shd w:val="clear" w:color="auto" w:fill="FFFFFF"/>
    </w:rPr>
  </w:style>
  <w:style w:type="paragraph" w:customStyle="1" w:styleId="10">
    <w:name w:val="Основной текст1"/>
    <w:basedOn w:val="a"/>
    <w:link w:val="a4"/>
    <w:rsid w:val="00AA602F"/>
    <w:pPr>
      <w:widowControl w:val="0"/>
      <w:shd w:val="clear" w:color="auto" w:fill="FFFFFF"/>
      <w:spacing w:after="300" w:line="326" w:lineRule="exact"/>
    </w:pPr>
    <w:rPr>
      <w:rFonts w:asciiTheme="minorHAnsi" w:eastAsiaTheme="minorHAnsi" w:hAnsiTheme="minorHAnsi" w:cstheme="minorBidi"/>
      <w:color w:val="auto"/>
      <w:sz w:val="27"/>
      <w:szCs w:val="27"/>
      <w:lang w:val="ru-RU" w:eastAsia="en-US"/>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Знак"/>
    <w:basedOn w:val="a"/>
    <w:link w:val="a6"/>
    <w:uiPriority w:val="99"/>
    <w:unhideWhenUsed/>
    <w:rsid w:val="00AA602F"/>
    <w:pPr>
      <w:tabs>
        <w:tab w:val="center" w:pos="4677"/>
        <w:tab w:val="right" w:pos="9355"/>
      </w:tabs>
    </w:p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Знак Знак"/>
    <w:basedOn w:val="a0"/>
    <w:link w:val="a5"/>
    <w:uiPriority w:val="99"/>
    <w:rsid w:val="00AA602F"/>
    <w:rPr>
      <w:rFonts w:ascii="Times New Roman" w:eastAsia="Times New Roman" w:hAnsi="Times New Roman" w:cs="Times New Roman"/>
      <w:color w:val="000000"/>
      <w:sz w:val="28"/>
      <w:szCs w:val="28"/>
      <w:lang w:val="uk-UA" w:eastAsia="uk-UA"/>
    </w:rPr>
  </w:style>
  <w:style w:type="paragraph" w:styleId="a7">
    <w:name w:val="footer"/>
    <w:basedOn w:val="a"/>
    <w:link w:val="a8"/>
    <w:uiPriority w:val="99"/>
    <w:unhideWhenUsed/>
    <w:rsid w:val="00AA602F"/>
    <w:pPr>
      <w:tabs>
        <w:tab w:val="center" w:pos="4677"/>
        <w:tab w:val="right" w:pos="9355"/>
      </w:tabs>
    </w:pPr>
  </w:style>
  <w:style w:type="character" w:customStyle="1" w:styleId="a8">
    <w:name w:val="Нижний колонтитул Знак"/>
    <w:basedOn w:val="a0"/>
    <w:link w:val="a7"/>
    <w:uiPriority w:val="99"/>
    <w:rsid w:val="00AA602F"/>
    <w:rPr>
      <w:rFonts w:ascii="Times New Roman" w:eastAsia="Times New Roman" w:hAnsi="Times New Roman" w:cs="Times New Roman"/>
      <w:color w:val="000000"/>
      <w:sz w:val="28"/>
      <w:szCs w:val="28"/>
      <w:lang w:val="uk-UA" w:eastAsia="uk-UA"/>
    </w:rPr>
  </w:style>
  <w:style w:type="paragraph" w:styleId="a9">
    <w:name w:val="Balloon Text"/>
    <w:basedOn w:val="a"/>
    <w:link w:val="aa"/>
    <w:uiPriority w:val="99"/>
    <w:semiHidden/>
    <w:unhideWhenUsed/>
    <w:rsid w:val="00AA602F"/>
    <w:rPr>
      <w:rFonts w:ascii="Segoe UI" w:hAnsi="Segoe UI" w:cs="Segoe UI"/>
      <w:sz w:val="18"/>
      <w:szCs w:val="18"/>
    </w:rPr>
  </w:style>
  <w:style w:type="character" w:customStyle="1" w:styleId="aa">
    <w:name w:val="Текст выноски Знак"/>
    <w:basedOn w:val="a0"/>
    <w:link w:val="a9"/>
    <w:uiPriority w:val="99"/>
    <w:semiHidden/>
    <w:rsid w:val="00AA602F"/>
    <w:rPr>
      <w:rFonts w:ascii="Segoe UI" w:eastAsia="Times New Roman" w:hAnsi="Segoe UI" w:cs="Segoe UI"/>
      <w:color w:val="000000"/>
      <w:sz w:val="18"/>
      <w:szCs w:val="18"/>
      <w:lang w:val="uk-UA" w:eastAsia="uk-UA"/>
    </w:rPr>
  </w:style>
  <w:style w:type="paragraph" w:customStyle="1" w:styleId="rvps2">
    <w:name w:val="rvps2"/>
    <w:basedOn w:val="a"/>
    <w:rsid w:val="00E42AA9"/>
    <w:pPr>
      <w:spacing w:before="100" w:beforeAutospacing="1" w:after="100" w:afterAutospacing="1"/>
    </w:pPr>
    <w:rPr>
      <w:color w:val="auto"/>
      <w:sz w:val="24"/>
      <w:szCs w:val="24"/>
      <w:lang w:val="en-US" w:eastAsia="en-US"/>
    </w:rPr>
  </w:style>
  <w:style w:type="character" w:customStyle="1" w:styleId="20">
    <w:name w:val="Заголовок 2 Знак"/>
    <w:basedOn w:val="a0"/>
    <w:link w:val="2"/>
    <w:uiPriority w:val="99"/>
    <w:rsid w:val="004320B6"/>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4320B6"/>
    <w:rPr>
      <w:rFonts w:ascii="Cambria" w:eastAsia="Times New Roman" w:hAnsi="Cambria" w:cs="Cambria"/>
      <w:b/>
      <w:bCs/>
      <w:color w:val="4F81BD"/>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BFA7-2D75-41E5-9E76-8748E9C3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3679</Words>
  <Characters>20972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Інна Миколаївна</dc:creator>
  <cp:keywords/>
  <dc:description/>
  <cp:lastModifiedBy>Тараповська Аліна Володимирівна</cp:lastModifiedBy>
  <cp:revision>3</cp:revision>
  <cp:lastPrinted>2025-10-23T12:53:00Z</cp:lastPrinted>
  <dcterms:created xsi:type="dcterms:W3CDTF">2025-10-23T12:59:00Z</dcterms:created>
  <dcterms:modified xsi:type="dcterms:W3CDTF">2025-10-24T05:15:00Z</dcterms:modified>
</cp:coreProperties>
</file>