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48" w:rsidRPr="00D55180" w:rsidRDefault="00151E48" w:rsidP="00151E48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2756"/>
        <w:gridCol w:w="1705"/>
        <w:gridCol w:w="851"/>
        <w:gridCol w:w="211"/>
        <w:gridCol w:w="1769"/>
        <w:gridCol w:w="2607"/>
        <w:gridCol w:w="24"/>
      </w:tblGrid>
      <w:tr w:rsidR="00151E48" w:rsidRPr="00D55180" w:rsidTr="00854FE7">
        <w:trPr>
          <w:gridAfter w:val="1"/>
          <w:wAfter w:w="24" w:type="dxa"/>
          <w:cantSplit/>
          <w:trHeight w:val="20"/>
          <w:jc w:val="center"/>
        </w:trPr>
        <w:tc>
          <w:tcPr>
            <w:tcW w:w="4461" w:type="dxa"/>
            <w:gridSpan w:val="2"/>
            <w:shd w:val="clear" w:color="auto" w:fill="auto"/>
          </w:tcPr>
          <w:p w:rsidR="00151E48" w:rsidRPr="00B242F2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:rsidR="00151E48" w:rsidRPr="00B242F2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242F2">
              <w:rPr>
                <w:noProof/>
                <w:sz w:val="28"/>
                <w:szCs w:val="28"/>
              </w:rPr>
              <w:drawing>
                <wp:inline distT="0" distB="0" distL="0" distR="0" wp14:anchorId="776F0BDB" wp14:editId="7A26D375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:rsidR="00151E48" w:rsidRPr="00116BFF" w:rsidRDefault="00151E48" w:rsidP="00E12FC4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51E48" w:rsidRPr="00D55180" w:rsidTr="00854FE7">
        <w:trPr>
          <w:gridAfter w:val="1"/>
          <w:wAfter w:w="24" w:type="dxa"/>
          <w:jc w:val="center"/>
        </w:trPr>
        <w:tc>
          <w:tcPr>
            <w:tcW w:w="4461" w:type="dxa"/>
            <w:gridSpan w:val="2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/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  <w:gridSpan w:val="2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lang w:val="uk-UA"/>
              </w:rPr>
            </w:pPr>
          </w:p>
        </w:tc>
        <w:tc>
          <w:tcPr>
            <w:tcW w:w="4376" w:type="dxa"/>
            <w:gridSpan w:val="2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151E48" w:rsidRPr="00D55180" w:rsidTr="00854FE7">
        <w:trPr>
          <w:gridAfter w:val="1"/>
          <w:wAfter w:w="24" w:type="dxa"/>
          <w:jc w:val="center"/>
        </w:trPr>
        <w:tc>
          <w:tcPr>
            <w:tcW w:w="2756" w:type="dxa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i/>
                <w:iCs/>
                <w:noProof/>
                <w:lang w:val="uk-UA"/>
              </w:rPr>
            </w:pPr>
          </w:p>
        </w:tc>
        <w:tc>
          <w:tcPr>
            <w:tcW w:w="4536" w:type="dxa"/>
            <w:gridSpan w:val="4"/>
          </w:tcPr>
          <w:p w:rsidR="00151E48" w:rsidRPr="00D55180" w:rsidRDefault="00151E48" w:rsidP="002C712B">
            <w:pPr>
              <w:widowControl w:val="0"/>
              <w:tabs>
                <w:tab w:val="left" w:pos="2494"/>
              </w:tabs>
              <w:autoSpaceDE w:val="0"/>
              <w:autoSpaceDN w:val="0"/>
              <w:adjustRightInd w:val="0"/>
              <w:jc w:val="center"/>
              <w:rPr>
                <w:caps/>
                <w:noProof/>
                <w:sz w:val="36"/>
                <w:szCs w:val="36"/>
                <w:lang w:val="uk-UA"/>
              </w:rPr>
            </w:pPr>
            <w:r w:rsidRPr="00D55180">
              <w:rPr>
                <w:smallCaps/>
                <w:sz w:val="36"/>
                <w:szCs w:val="36"/>
              </w:rPr>
              <w:t>Сумська міська рада</w:t>
            </w:r>
          </w:p>
        </w:tc>
        <w:tc>
          <w:tcPr>
            <w:tcW w:w="2607" w:type="dxa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i/>
                <w:iCs/>
                <w:noProof/>
                <w:lang w:val="uk-UA"/>
              </w:rPr>
            </w:pPr>
          </w:p>
        </w:tc>
      </w:tr>
      <w:tr w:rsidR="00151E48" w:rsidRPr="00D55180" w:rsidTr="00854FE7">
        <w:trPr>
          <w:gridAfter w:val="1"/>
          <w:wAfter w:w="24" w:type="dxa"/>
          <w:jc w:val="center"/>
        </w:trPr>
        <w:tc>
          <w:tcPr>
            <w:tcW w:w="2756" w:type="dxa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i/>
                <w:iCs/>
                <w:noProof/>
                <w:lang w:val="uk-UA"/>
              </w:rPr>
            </w:pPr>
          </w:p>
        </w:tc>
        <w:tc>
          <w:tcPr>
            <w:tcW w:w="4536" w:type="dxa"/>
            <w:gridSpan w:val="4"/>
          </w:tcPr>
          <w:p w:rsidR="00151E48" w:rsidRPr="00D55180" w:rsidRDefault="00151E48" w:rsidP="00116BF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ind w:left="-17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55180">
              <w:rPr>
                <w:sz w:val="28"/>
                <w:szCs w:val="28"/>
                <w:lang w:val="uk-UA"/>
              </w:rPr>
              <w:t>VІІ</w:t>
            </w:r>
            <w:r w:rsidR="00C74962">
              <w:rPr>
                <w:sz w:val="28"/>
                <w:szCs w:val="28"/>
                <w:lang w:val="en-US"/>
              </w:rPr>
              <w:t>I</w:t>
            </w:r>
            <w:r w:rsidRPr="00D55180">
              <w:rPr>
                <w:sz w:val="28"/>
                <w:szCs w:val="28"/>
                <w:lang w:val="uk-UA"/>
              </w:rPr>
              <w:t xml:space="preserve"> СКЛИКАННЯ </w:t>
            </w:r>
            <w:r w:rsidR="00116BFF">
              <w:rPr>
                <w:sz w:val="28"/>
                <w:szCs w:val="28"/>
                <w:lang w:val="en-US"/>
              </w:rPr>
              <w:t>LXXV</w:t>
            </w:r>
            <w:r w:rsidRPr="00D55180">
              <w:rPr>
                <w:sz w:val="28"/>
                <w:szCs w:val="28"/>
                <w:lang w:val="uk-UA"/>
              </w:rPr>
              <w:t xml:space="preserve"> СЕСІЯ</w:t>
            </w:r>
          </w:p>
        </w:tc>
        <w:tc>
          <w:tcPr>
            <w:tcW w:w="2607" w:type="dxa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i/>
                <w:iCs/>
                <w:noProof/>
                <w:lang w:val="uk-UA"/>
              </w:rPr>
            </w:pPr>
          </w:p>
        </w:tc>
      </w:tr>
      <w:tr w:rsidR="00151E48" w:rsidRPr="00D55180" w:rsidTr="00854FE7">
        <w:trPr>
          <w:gridAfter w:val="1"/>
          <w:wAfter w:w="24" w:type="dxa"/>
          <w:jc w:val="center"/>
        </w:trPr>
        <w:tc>
          <w:tcPr>
            <w:tcW w:w="2756" w:type="dxa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94"/>
              <w:rPr>
                <w:i/>
                <w:iCs/>
                <w:noProof/>
                <w:lang w:val="uk-UA"/>
              </w:rPr>
            </w:pPr>
          </w:p>
        </w:tc>
        <w:tc>
          <w:tcPr>
            <w:tcW w:w="4536" w:type="dxa"/>
            <w:gridSpan w:val="4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sz w:val="32"/>
                <w:szCs w:val="32"/>
                <w:lang w:val="uk-UA"/>
              </w:rPr>
            </w:pPr>
            <w:r w:rsidRPr="00D55180">
              <w:rPr>
                <w:b/>
                <w:bCs/>
                <w:sz w:val="32"/>
                <w:szCs w:val="32"/>
                <w:lang w:val="uk-UA"/>
              </w:rPr>
              <w:t>РІШЕННЯ</w:t>
            </w:r>
          </w:p>
        </w:tc>
        <w:tc>
          <w:tcPr>
            <w:tcW w:w="2607" w:type="dxa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i/>
                <w:iCs/>
                <w:noProof/>
                <w:lang w:val="uk-UA"/>
              </w:rPr>
            </w:pPr>
          </w:p>
        </w:tc>
      </w:tr>
      <w:tr w:rsidR="00151E48" w:rsidRPr="00D55180" w:rsidTr="00854FE7">
        <w:trPr>
          <w:gridAfter w:val="1"/>
          <w:wAfter w:w="24" w:type="dxa"/>
          <w:jc w:val="center"/>
        </w:trPr>
        <w:tc>
          <w:tcPr>
            <w:tcW w:w="4461" w:type="dxa"/>
            <w:gridSpan w:val="2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lang w:val="uk-UA"/>
              </w:rPr>
            </w:pPr>
          </w:p>
        </w:tc>
        <w:tc>
          <w:tcPr>
            <w:tcW w:w="1062" w:type="dxa"/>
            <w:gridSpan w:val="2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376" w:type="dxa"/>
            <w:gridSpan w:val="2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151E48" w:rsidRPr="00D55180" w:rsidTr="00854FE7">
        <w:tblPrEx>
          <w:jc w:val="left"/>
        </w:tblPrEx>
        <w:trPr>
          <w:trHeight w:val="755"/>
        </w:trPr>
        <w:tc>
          <w:tcPr>
            <w:tcW w:w="5312" w:type="dxa"/>
            <w:gridSpan w:val="3"/>
            <w:shd w:val="clear" w:color="auto" w:fill="auto"/>
          </w:tcPr>
          <w:p w:rsidR="00151E48" w:rsidRPr="00B242F2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B242F2">
              <w:rPr>
                <w:sz w:val="28"/>
                <w:szCs w:val="28"/>
                <w:lang w:val="uk-UA"/>
              </w:rPr>
              <w:t xml:space="preserve">від </w:t>
            </w:r>
            <w:r w:rsidR="00116BFF">
              <w:rPr>
                <w:sz w:val="28"/>
                <w:szCs w:val="28"/>
                <w:lang w:val="uk-UA"/>
              </w:rPr>
              <w:t>24</w:t>
            </w:r>
            <w:r w:rsidRPr="00B242F2">
              <w:rPr>
                <w:sz w:val="28"/>
                <w:szCs w:val="28"/>
                <w:lang w:val="uk-UA"/>
              </w:rPr>
              <w:t xml:space="preserve"> </w:t>
            </w:r>
            <w:r w:rsidR="00116BFF">
              <w:rPr>
                <w:sz w:val="28"/>
                <w:szCs w:val="28"/>
                <w:lang w:val="uk-UA"/>
              </w:rPr>
              <w:t>грудня</w:t>
            </w:r>
            <w:r w:rsidRPr="00B242F2">
              <w:rPr>
                <w:sz w:val="28"/>
                <w:szCs w:val="28"/>
                <w:lang w:val="uk-UA"/>
              </w:rPr>
              <w:t xml:space="preserve"> 20</w:t>
            </w:r>
            <w:r w:rsidR="00116BFF">
              <w:rPr>
                <w:sz w:val="28"/>
                <w:szCs w:val="28"/>
                <w:lang w:val="uk-UA"/>
              </w:rPr>
              <w:t>25</w:t>
            </w:r>
            <w:r w:rsidRPr="00B242F2">
              <w:rPr>
                <w:sz w:val="28"/>
                <w:szCs w:val="28"/>
                <w:lang w:val="uk-UA"/>
              </w:rPr>
              <w:t xml:space="preserve"> року № </w:t>
            </w:r>
            <w:r w:rsidR="00116BFF">
              <w:rPr>
                <w:sz w:val="28"/>
                <w:szCs w:val="28"/>
                <w:lang w:val="uk-UA"/>
              </w:rPr>
              <w:t>6154</w:t>
            </w:r>
            <w:r w:rsidRPr="00B242F2">
              <w:rPr>
                <w:sz w:val="28"/>
                <w:szCs w:val="28"/>
                <w:lang w:val="uk-UA"/>
              </w:rPr>
              <w:t xml:space="preserve"> – МР</w:t>
            </w:r>
          </w:p>
          <w:p w:rsidR="00151E48" w:rsidRPr="00B242F2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242F2">
              <w:rPr>
                <w:sz w:val="28"/>
                <w:szCs w:val="28"/>
                <w:lang w:val="uk-UA"/>
              </w:rPr>
              <w:t>м. Суми</w:t>
            </w:r>
          </w:p>
        </w:tc>
        <w:tc>
          <w:tcPr>
            <w:tcW w:w="4611" w:type="dxa"/>
            <w:gridSpan w:val="4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sz w:val="28"/>
                <w:szCs w:val="28"/>
                <w:lang w:val="uk-UA"/>
              </w:rPr>
            </w:pPr>
          </w:p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51E48" w:rsidRPr="00D55180" w:rsidTr="00854FE7">
        <w:tblPrEx>
          <w:jc w:val="left"/>
        </w:tblPrEx>
        <w:trPr>
          <w:trHeight w:val="20"/>
        </w:trPr>
        <w:tc>
          <w:tcPr>
            <w:tcW w:w="5312" w:type="dxa"/>
            <w:gridSpan w:val="3"/>
            <w:shd w:val="clear" w:color="auto" w:fill="auto"/>
          </w:tcPr>
          <w:p w:rsidR="00151E48" w:rsidRPr="00B242F2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11" w:type="dxa"/>
            <w:gridSpan w:val="4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1E48" w:rsidRPr="00D55180" w:rsidTr="00854FE7">
        <w:tblPrEx>
          <w:jc w:val="left"/>
        </w:tblPrEx>
        <w:trPr>
          <w:trHeight w:val="754"/>
        </w:trPr>
        <w:tc>
          <w:tcPr>
            <w:tcW w:w="5312" w:type="dxa"/>
            <w:gridSpan w:val="3"/>
            <w:shd w:val="clear" w:color="auto" w:fill="auto"/>
          </w:tcPr>
          <w:p w:rsidR="00151E48" w:rsidRPr="00B242F2" w:rsidRDefault="00A545BA" w:rsidP="000150B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ind w:right="243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BC6086">
              <w:rPr>
                <w:sz w:val="28"/>
                <w:szCs w:val="28"/>
                <w:lang w:val="uk-UA"/>
              </w:rPr>
              <w:t>збільшення</w:t>
            </w:r>
            <w:r w:rsidR="00E5173C">
              <w:rPr>
                <w:sz w:val="28"/>
                <w:szCs w:val="28"/>
                <w:lang w:val="uk-UA"/>
              </w:rPr>
              <w:t xml:space="preserve"> статутного капіталу та внесення змін до Статуту комунального підприємства «Зелене будівництво» Сумської міської </w:t>
            </w:r>
            <w:r w:rsidR="002456E5">
              <w:rPr>
                <w:sz w:val="28"/>
                <w:szCs w:val="28"/>
                <w:lang w:val="uk-UA"/>
              </w:rPr>
              <w:t>ради (нова редакція)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51E48" w:rsidRPr="00B242F2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:rsidR="00151E48" w:rsidRDefault="00151E48" w:rsidP="00B242F2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E12FC4" w:rsidRPr="00B242F2" w:rsidRDefault="00E12FC4" w:rsidP="00B242F2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611" w:type="dxa"/>
            <w:gridSpan w:val="4"/>
          </w:tcPr>
          <w:p w:rsidR="00151E48" w:rsidRPr="00D55180" w:rsidRDefault="00151E48" w:rsidP="002C712B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1E48" w:rsidRPr="00ED574F" w:rsidTr="00854FE7">
        <w:tblPrEx>
          <w:jc w:val="left"/>
        </w:tblPrEx>
        <w:tc>
          <w:tcPr>
            <w:tcW w:w="9923" w:type="dxa"/>
            <w:gridSpan w:val="7"/>
          </w:tcPr>
          <w:p w:rsidR="00151E48" w:rsidRPr="00317D70" w:rsidRDefault="00117903" w:rsidP="00471FF9">
            <w:pPr>
              <w:pStyle w:val="2"/>
              <w:spacing w:after="0" w:line="240" w:lineRule="auto"/>
              <w:ind w:firstLine="601"/>
              <w:jc w:val="both"/>
              <w:rPr>
                <w:rFonts w:cs="Tahoma"/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 зв’язку з необхідністю зміни</w:t>
            </w:r>
            <w:r w:rsidR="004420EA">
              <w:rPr>
                <w:iCs/>
                <w:sz w:val="28"/>
                <w:szCs w:val="28"/>
              </w:rPr>
              <w:t xml:space="preserve"> статутного капіталу комунального підприємства «Зелене будівництво» Сумської міської ради</w:t>
            </w:r>
            <w:r w:rsidR="00F03B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враховуючи наказ Сумської міської військової адміністрації Сумського району</w:t>
            </w:r>
            <w:r w:rsidR="00977359">
              <w:rPr>
                <w:sz w:val="28"/>
                <w:szCs w:val="28"/>
              </w:rPr>
              <w:t xml:space="preserve"> Сумської області від 16.06.2025</w:t>
            </w:r>
            <w:r>
              <w:rPr>
                <w:sz w:val="28"/>
                <w:szCs w:val="28"/>
              </w:rPr>
              <w:t xml:space="preserve"> № 144-СМВА «Про внесення змін до Комплексної цільової програми реформування і розвитку житлово-комунального господарства Сумської міської територіальної громади на 2025-2027 роки, затвердженої наказом Сумської міської війської адміні</w:t>
            </w:r>
            <w:r w:rsidR="000F445B">
              <w:rPr>
                <w:sz w:val="28"/>
                <w:szCs w:val="28"/>
              </w:rPr>
              <w:t>страції від 31 грудня 2024 року</w:t>
            </w:r>
            <w:r>
              <w:rPr>
                <w:sz w:val="28"/>
                <w:szCs w:val="28"/>
              </w:rPr>
              <w:t xml:space="preserve"> № 422-СМР»</w:t>
            </w:r>
            <w:r w:rsidR="00F03B68" w:rsidRPr="00550E77">
              <w:t xml:space="preserve"> </w:t>
            </w:r>
            <w:r w:rsidR="00F03B68">
              <w:rPr>
                <w:rFonts w:cs="Tahoma"/>
                <w:color w:val="000000"/>
                <w:sz w:val="28"/>
                <w:szCs w:val="28"/>
              </w:rPr>
              <w:t xml:space="preserve">відповідно до  статей 57, 78 Господарського кодексу України, статті 15 Закону України «Про державну реєстрацію юридичних осіб, фізичних осіб-підприємців та громадських формувань», керуючись </w:t>
            </w:r>
            <w:r w:rsidR="00F03B68">
              <w:rPr>
                <w:rFonts w:cs="Tahoma"/>
                <w:sz w:val="28"/>
                <w:szCs w:val="28"/>
              </w:rPr>
              <w:t xml:space="preserve">статтею 25 Закону України </w:t>
            </w:r>
            <w:r w:rsidR="00377172" w:rsidRPr="00377172">
              <w:rPr>
                <w:rFonts w:eastAsia="Tahoma"/>
                <w:sz w:val="28"/>
                <w:szCs w:val="28"/>
              </w:rPr>
              <w:t>«</w:t>
            </w:r>
            <w:r w:rsidR="00F03B68">
              <w:rPr>
                <w:rFonts w:cs="Tahoma"/>
                <w:sz w:val="28"/>
                <w:szCs w:val="28"/>
              </w:rPr>
              <w:t>Про місцеве самоврядування в Україні</w:t>
            </w:r>
            <w:r w:rsidR="00F03B68" w:rsidRPr="00377172">
              <w:rPr>
                <w:rFonts w:eastAsia="Tahoma"/>
                <w:sz w:val="28"/>
                <w:szCs w:val="28"/>
              </w:rPr>
              <w:t>»</w:t>
            </w:r>
            <w:r w:rsidR="00F03B68">
              <w:rPr>
                <w:rFonts w:cs="Tahoma"/>
                <w:sz w:val="28"/>
                <w:szCs w:val="28"/>
              </w:rPr>
              <w:t>,</w:t>
            </w:r>
            <w:r w:rsidR="00535C19">
              <w:rPr>
                <w:rFonts w:cs="Tahoma"/>
                <w:sz w:val="28"/>
                <w:szCs w:val="28"/>
              </w:rPr>
              <w:t xml:space="preserve"> </w:t>
            </w:r>
            <w:r w:rsidR="00F03B68">
              <w:rPr>
                <w:rFonts w:cs="Tahoma"/>
                <w:b/>
                <w:sz w:val="28"/>
                <w:szCs w:val="28"/>
              </w:rPr>
              <w:t>Сумська міська рада</w:t>
            </w:r>
            <w:r w:rsidR="00151E48" w:rsidRPr="002456E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51E48" w:rsidRPr="00D55180" w:rsidTr="00854FE7">
        <w:tblPrEx>
          <w:jc w:val="left"/>
        </w:tblPrEx>
        <w:tc>
          <w:tcPr>
            <w:tcW w:w="9923" w:type="dxa"/>
            <w:gridSpan w:val="7"/>
          </w:tcPr>
          <w:p w:rsidR="00151E48" w:rsidRPr="00D55180" w:rsidRDefault="00151E48" w:rsidP="002C712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151E48" w:rsidRPr="00D55180" w:rsidTr="00854FE7">
        <w:tblPrEx>
          <w:jc w:val="left"/>
        </w:tblPrEx>
        <w:tc>
          <w:tcPr>
            <w:tcW w:w="9923" w:type="dxa"/>
            <w:gridSpan w:val="7"/>
          </w:tcPr>
          <w:p w:rsidR="00151E48" w:rsidRPr="00D55180" w:rsidRDefault="00151E48" w:rsidP="002C712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D55180">
              <w:rPr>
                <w:b/>
                <w:bCs/>
                <w:sz w:val="28"/>
                <w:szCs w:val="28"/>
                <w:lang w:val="uk-UA"/>
              </w:rPr>
              <w:t>ВИРІШИЛА:</w:t>
            </w:r>
          </w:p>
        </w:tc>
      </w:tr>
      <w:tr w:rsidR="00151E48" w:rsidRPr="00D55180" w:rsidTr="00854FE7">
        <w:tblPrEx>
          <w:jc w:val="left"/>
        </w:tblPrEx>
        <w:tc>
          <w:tcPr>
            <w:tcW w:w="9923" w:type="dxa"/>
            <w:gridSpan w:val="7"/>
          </w:tcPr>
          <w:p w:rsidR="00151E48" w:rsidRPr="00D55180" w:rsidRDefault="00151E48" w:rsidP="002C712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151E48" w:rsidRPr="000150B5" w:rsidTr="00854FE7">
        <w:tblPrEx>
          <w:jc w:val="left"/>
        </w:tblPrEx>
        <w:tc>
          <w:tcPr>
            <w:tcW w:w="9923" w:type="dxa"/>
            <w:gridSpan w:val="7"/>
          </w:tcPr>
          <w:p w:rsidR="00151E48" w:rsidRPr="00F539C8" w:rsidRDefault="00F539C8" w:rsidP="00311E78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29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Збільшити статутний капітал комунального підприємства «Зелене будівництво» Сумської міської ради на суму </w:t>
            </w:r>
            <w:r w:rsidR="00013111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 5</w:t>
            </w:r>
            <w:r w:rsidR="00013111">
              <w:rPr>
                <w:sz w:val="28"/>
                <w:szCs w:val="28"/>
                <w:lang w:val="uk-UA"/>
              </w:rPr>
              <w:t>00</w:t>
            </w:r>
            <w:r w:rsidR="00311E78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000</w:t>
            </w:r>
            <w:r w:rsidR="00311E7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00 </w:t>
            </w:r>
            <w:r w:rsidR="00311E78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="00013111">
              <w:rPr>
                <w:sz w:val="28"/>
                <w:szCs w:val="28"/>
                <w:lang w:val="uk-UA"/>
              </w:rPr>
              <w:t>три мільйони п’ятсот</w:t>
            </w:r>
            <w:r w:rsidR="006D5C13">
              <w:rPr>
                <w:sz w:val="28"/>
                <w:szCs w:val="28"/>
                <w:lang w:val="uk-UA"/>
              </w:rPr>
              <w:t xml:space="preserve"> тисяч</w:t>
            </w:r>
            <w:r>
              <w:rPr>
                <w:sz w:val="28"/>
                <w:szCs w:val="28"/>
                <w:lang w:val="uk-UA"/>
              </w:rPr>
              <w:t xml:space="preserve"> гривень 00 ко</w:t>
            </w:r>
            <w:r w:rsidR="00B6110D">
              <w:rPr>
                <w:sz w:val="28"/>
                <w:szCs w:val="28"/>
                <w:lang w:val="uk-UA"/>
              </w:rPr>
              <w:t>п.) та визначити його у розмірі</w:t>
            </w:r>
            <w:r w:rsidR="00311E78">
              <w:rPr>
                <w:sz w:val="28"/>
                <w:szCs w:val="28"/>
                <w:lang w:val="uk-UA"/>
              </w:rPr>
              <w:t xml:space="preserve"> </w:t>
            </w:r>
            <w:r w:rsidR="00013111">
              <w:rPr>
                <w:sz w:val="28"/>
                <w:szCs w:val="28"/>
                <w:lang w:val="uk-UA"/>
              </w:rPr>
              <w:t>15 262</w:t>
            </w:r>
            <w:r w:rsidR="00311E78">
              <w:rPr>
                <w:sz w:val="28"/>
                <w:szCs w:val="28"/>
                <w:lang w:val="uk-UA"/>
              </w:rPr>
              <w:t> </w:t>
            </w:r>
            <w:r w:rsidR="00013111">
              <w:rPr>
                <w:sz w:val="28"/>
                <w:szCs w:val="28"/>
                <w:lang w:val="uk-UA"/>
              </w:rPr>
              <w:t>883</w:t>
            </w:r>
            <w:r w:rsidR="00311E7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39C8">
              <w:rPr>
                <w:sz w:val="28"/>
                <w:szCs w:val="28"/>
                <w:lang w:val="uk-UA"/>
              </w:rPr>
              <w:t>52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11E78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="00013111">
              <w:rPr>
                <w:sz w:val="28"/>
                <w:szCs w:val="28"/>
                <w:lang w:val="uk-UA"/>
              </w:rPr>
              <w:t>п’ятнадцять</w:t>
            </w:r>
            <w:r>
              <w:rPr>
                <w:sz w:val="28"/>
                <w:szCs w:val="28"/>
                <w:lang w:val="uk-UA"/>
              </w:rPr>
              <w:t xml:space="preserve"> мільйонів двісті </w:t>
            </w:r>
            <w:r w:rsidR="00013111">
              <w:rPr>
                <w:sz w:val="28"/>
                <w:szCs w:val="28"/>
                <w:lang w:val="uk-UA"/>
              </w:rPr>
              <w:t>шістдесят дві</w:t>
            </w:r>
            <w:r>
              <w:rPr>
                <w:sz w:val="28"/>
                <w:szCs w:val="28"/>
                <w:lang w:val="uk-UA"/>
              </w:rPr>
              <w:t xml:space="preserve"> тисячі в</w:t>
            </w:r>
            <w:r w:rsidR="00F954E8">
              <w:rPr>
                <w:sz w:val="28"/>
                <w:szCs w:val="28"/>
                <w:lang w:val="uk-UA"/>
              </w:rPr>
              <w:t xml:space="preserve">ісімсот вісімдесят три гривні </w:t>
            </w:r>
            <w:r w:rsidR="00311E78">
              <w:rPr>
                <w:sz w:val="28"/>
                <w:szCs w:val="28"/>
                <w:lang w:val="uk-UA"/>
              </w:rPr>
              <w:t>52</w:t>
            </w:r>
            <w:r w:rsidR="00F954E8">
              <w:rPr>
                <w:sz w:val="28"/>
                <w:szCs w:val="28"/>
                <w:lang w:val="uk-UA"/>
              </w:rPr>
              <w:t xml:space="preserve"> коп</w:t>
            </w:r>
            <w:r w:rsidR="00311E7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</w:t>
            </w:r>
            <w:r w:rsidR="00D14E70">
              <w:rPr>
                <w:sz w:val="28"/>
                <w:szCs w:val="28"/>
                <w:lang w:val="uk-UA"/>
              </w:rPr>
              <w:t>.</w:t>
            </w:r>
            <w:r w:rsidR="00151E48" w:rsidRPr="00F539C8">
              <w:rPr>
                <w:sz w:val="28"/>
                <w:szCs w:val="28"/>
                <w:lang w:val="uk-UA"/>
              </w:rPr>
              <w:tab/>
            </w:r>
          </w:p>
        </w:tc>
      </w:tr>
      <w:tr w:rsidR="00151E48" w:rsidRPr="000150B5" w:rsidTr="00854FE7">
        <w:tblPrEx>
          <w:jc w:val="left"/>
        </w:tblPrEx>
        <w:tc>
          <w:tcPr>
            <w:tcW w:w="9923" w:type="dxa"/>
            <w:gridSpan w:val="7"/>
          </w:tcPr>
          <w:p w:rsidR="00151E48" w:rsidRPr="00F539C8" w:rsidRDefault="00315798" w:rsidP="000150B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96"/>
                <w:tab w:val="left" w:pos="1080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Внести зміни до Статуту комунального підприємства «Зелене будівництво» Сумської міської ради, затвердженого рішенням Сумської міської ради від 10 липня 2024 року</w:t>
            </w:r>
            <w:r w:rsidR="00CD2337">
              <w:rPr>
                <w:sz w:val="28"/>
                <w:szCs w:val="28"/>
                <w:lang w:val="uk-UA"/>
              </w:rPr>
              <w:t xml:space="preserve"> №</w:t>
            </w:r>
            <w:r w:rsidR="00311E78">
              <w:rPr>
                <w:sz w:val="28"/>
                <w:szCs w:val="28"/>
                <w:lang w:val="uk-UA"/>
              </w:rPr>
              <w:t xml:space="preserve"> </w:t>
            </w:r>
            <w:r w:rsidR="00CD2337">
              <w:rPr>
                <w:sz w:val="28"/>
                <w:szCs w:val="28"/>
                <w:lang w:val="uk-UA"/>
              </w:rPr>
              <w:t>4814-МР</w:t>
            </w:r>
            <w:r>
              <w:rPr>
                <w:sz w:val="28"/>
                <w:szCs w:val="28"/>
                <w:lang w:val="uk-UA"/>
              </w:rPr>
              <w:t>, виклавши його в новій редакції (додається)</w:t>
            </w:r>
            <w:r w:rsidR="00EF7593">
              <w:rPr>
                <w:sz w:val="28"/>
                <w:szCs w:val="28"/>
                <w:lang w:val="uk-UA"/>
              </w:rPr>
              <w:t>.</w:t>
            </w:r>
          </w:p>
        </w:tc>
      </w:tr>
      <w:tr w:rsidR="00485551" w:rsidRPr="00861529" w:rsidTr="00854FE7">
        <w:tblPrEx>
          <w:jc w:val="left"/>
        </w:tblPrEx>
        <w:tc>
          <w:tcPr>
            <w:tcW w:w="9923" w:type="dxa"/>
            <w:gridSpan w:val="7"/>
          </w:tcPr>
          <w:p w:rsidR="00485551" w:rsidRDefault="00A14A28" w:rsidP="000150B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696"/>
                <w:tab w:val="left" w:pos="888"/>
                <w:tab w:val="left" w:pos="1095"/>
                <w:tab w:val="left" w:pos="4905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Комунальному підприємству «Зелене будівництво» </w:t>
            </w:r>
            <w:r w:rsidR="002156B5" w:rsidRPr="002156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Сумської міської ради (Лазарев Є.О.) забезпечити реєстрацію Статуту в новій редакції у порядку, установленому чинним законодавством України.</w:t>
            </w:r>
          </w:p>
        </w:tc>
      </w:tr>
      <w:tr w:rsidR="00151E48" w:rsidRPr="00790827" w:rsidTr="00854FE7">
        <w:tblPrEx>
          <w:jc w:val="left"/>
        </w:tblPrEx>
        <w:tc>
          <w:tcPr>
            <w:tcW w:w="9923" w:type="dxa"/>
            <w:gridSpan w:val="7"/>
          </w:tcPr>
          <w:p w:rsidR="00E12FC4" w:rsidRDefault="00E12FC4" w:rsidP="00E12FC4">
            <w:pPr>
              <w:pStyle w:val="a3"/>
              <w:widowControl w:val="0"/>
              <w:tabs>
                <w:tab w:val="left" w:pos="566"/>
                <w:tab w:val="left" w:pos="696"/>
                <w:tab w:val="left" w:pos="900"/>
                <w:tab w:val="left" w:pos="1125"/>
              </w:tabs>
              <w:autoSpaceDE w:val="0"/>
              <w:autoSpaceDN w:val="0"/>
              <w:adjustRightInd w:val="0"/>
              <w:ind w:left="743"/>
              <w:jc w:val="both"/>
              <w:rPr>
                <w:sz w:val="28"/>
                <w:szCs w:val="28"/>
                <w:lang w:val="uk-UA"/>
              </w:rPr>
            </w:pPr>
          </w:p>
          <w:p w:rsidR="00151E48" w:rsidRPr="00A14A28" w:rsidRDefault="00A14A28" w:rsidP="000150B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566"/>
                <w:tab w:val="left" w:pos="696"/>
                <w:tab w:val="left" w:pos="900"/>
                <w:tab w:val="left" w:pos="1125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Організацію виконання даного рішення покласти на комунальне підприємство «Зелене будівництво» Сумської міської ради, а координацію на заступника міського голови з питань діяльності виконавчих органів згідно з розподілом обов’язків.</w:t>
            </w:r>
          </w:p>
        </w:tc>
      </w:tr>
      <w:tr w:rsidR="00151E48" w:rsidRPr="00790827" w:rsidTr="00854FE7">
        <w:tblPrEx>
          <w:jc w:val="left"/>
        </w:tblPrEx>
        <w:tc>
          <w:tcPr>
            <w:tcW w:w="9923" w:type="dxa"/>
            <w:gridSpan w:val="7"/>
          </w:tcPr>
          <w:p w:rsidR="00151E48" w:rsidRPr="00D55180" w:rsidRDefault="00151E48" w:rsidP="002C71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3738B7" w:rsidRPr="00790827" w:rsidTr="00854FE7">
        <w:tblPrEx>
          <w:jc w:val="left"/>
        </w:tblPrEx>
        <w:tc>
          <w:tcPr>
            <w:tcW w:w="9923" w:type="dxa"/>
            <w:gridSpan w:val="7"/>
          </w:tcPr>
          <w:p w:rsidR="003738B7" w:rsidRPr="00D55180" w:rsidRDefault="003738B7" w:rsidP="002C71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3738B7" w:rsidRPr="00790827" w:rsidTr="00854FE7">
        <w:tblPrEx>
          <w:jc w:val="left"/>
        </w:tblPrEx>
        <w:tc>
          <w:tcPr>
            <w:tcW w:w="9923" w:type="dxa"/>
            <w:gridSpan w:val="7"/>
          </w:tcPr>
          <w:p w:rsidR="003738B7" w:rsidRPr="00D55180" w:rsidRDefault="003738B7" w:rsidP="002C71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3738B7" w:rsidRPr="00790827" w:rsidTr="00854FE7">
        <w:tblPrEx>
          <w:jc w:val="left"/>
        </w:tblPrEx>
        <w:tc>
          <w:tcPr>
            <w:tcW w:w="9923" w:type="dxa"/>
            <w:gridSpan w:val="7"/>
          </w:tcPr>
          <w:p w:rsidR="003738B7" w:rsidRPr="00D55180" w:rsidRDefault="003738B7" w:rsidP="002C71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151E48" w:rsidRPr="00D55180" w:rsidTr="00854FE7">
        <w:tblPrEx>
          <w:jc w:val="left"/>
        </w:tblPrEx>
        <w:tc>
          <w:tcPr>
            <w:tcW w:w="9923" w:type="dxa"/>
            <w:gridSpan w:val="7"/>
          </w:tcPr>
          <w:p w:rsidR="00151E48" w:rsidRPr="00D55180" w:rsidRDefault="005D0840" w:rsidP="002C712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Сумської міської ради                                                 </w:t>
            </w:r>
            <w:r w:rsidR="000150B5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Артем КОБЗАР</w:t>
            </w:r>
          </w:p>
        </w:tc>
      </w:tr>
      <w:tr w:rsidR="00151E48" w:rsidRPr="00D55180" w:rsidTr="00854FE7">
        <w:tblPrEx>
          <w:jc w:val="left"/>
        </w:tblPrEx>
        <w:tc>
          <w:tcPr>
            <w:tcW w:w="9923" w:type="dxa"/>
            <w:gridSpan w:val="7"/>
          </w:tcPr>
          <w:p w:rsidR="00D13302" w:rsidRPr="00D55180" w:rsidRDefault="00D13302" w:rsidP="002C712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i/>
                <w:lang w:val="uk-UA"/>
              </w:rPr>
            </w:pPr>
          </w:p>
        </w:tc>
      </w:tr>
      <w:tr w:rsidR="003738B7" w:rsidRPr="00D55180" w:rsidTr="00854FE7">
        <w:tblPrEx>
          <w:jc w:val="left"/>
        </w:tblPrEx>
        <w:tc>
          <w:tcPr>
            <w:tcW w:w="9923" w:type="dxa"/>
            <w:gridSpan w:val="7"/>
          </w:tcPr>
          <w:p w:rsidR="003738B7" w:rsidRDefault="003738B7" w:rsidP="002C712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D55180">
              <w:rPr>
                <w:lang w:val="uk-UA"/>
              </w:rPr>
              <w:t xml:space="preserve">Виконавець: </w:t>
            </w:r>
            <w:r>
              <w:rPr>
                <w:lang w:val="uk-UA"/>
              </w:rPr>
              <w:t>Єфрем ЛАЗАРЕВ</w:t>
            </w:r>
          </w:p>
          <w:p w:rsidR="00F657AB" w:rsidRPr="00D55180" w:rsidRDefault="00CA1464" w:rsidP="002C712B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i/>
                <w:lang w:val="uk-UA"/>
              </w:rPr>
            </w:pPr>
            <w:r>
              <w:rPr>
                <w:lang w:val="uk-UA"/>
              </w:rPr>
              <w:t xml:space="preserve">                       </w:t>
            </w:r>
            <w:r w:rsidR="00F657AB">
              <w:rPr>
                <w:lang w:val="uk-UA"/>
              </w:rPr>
              <w:t>________</w:t>
            </w:r>
            <w:r w:rsidR="00BC7AF7">
              <w:rPr>
                <w:lang w:val="uk-UA"/>
              </w:rPr>
              <w:t>__</w:t>
            </w:r>
            <w:r w:rsidR="00F657AB">
              <w:rPr>
                <w:lang w:val="uk-UA"/>
              </w:rPr>
              <w:t>_____</w:t>
            </w:r>
          </w:p>
        </w:tc>
      </w:tr>
    </w:tbl>
    <w:p w:rsidR="00151E48" w:rsidRPr="003738B7" w:rsidRDefault="00151E48" w:rsidP="003738B7">
      <w:pPr>
        <w:widowControl w:val="0"/>
        <w:autoSpaceDE w:val="0"/>
        <w:autoSpaceDN w:val="0"/>
        <w:adjustRightInd w:val="0"/>
        <w:rPr>
          <w:lang w:val="uk-UA"/>
        </w:rPr>
      </w:pPr>
    </w:p>
    <w:p w:rsidR="00472AFC" w:rsidRDefault="00472AFC" w:rsidP="000F445B">
      <w:pPr>
        <w:spacing w:line="276" w:lineRule="auto"/>
        <w:rPr>
          <w:sz w:val="28"/>
          <w:szCs w:val="28"/>
        </w:rPr>
      </w:pPr>
    </w:p>
    <w:p w:rsidR="00934E23" w:rsidRPr="000D0F61" w:rsidRDefault="00934E23" w:rsidP="000F445B">
      <w:pPr>
        <w:spacing w:line="276" w:lineRule="auto"/>
        <w:rPr>
          <w:sz w:val="28"/>
          <w:szCs w:val="28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0F445B" w:rsidRDefault="000F445B" w:rsidP="000F445B">
      <w:pPr>
        <w:spacing w:line="276" w:lineRule="auto"/>
        <w:rPr>
          <w:sz w:val="28"/>
          <w:szCs w:val="28"/>
          <w:lang w:val="uk-UA"/>
        </w:rPr>
      </w:pPr>
    </w:p>
    <w:p w:rsidR="000F445B" w:rsidRDefault="000F445B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0F445B">
      <w:pPr>
        <w:spacing w:line="276" w:lineRule="auto"/>
        <w:rPr>
          <w:sz w:val="28"/>
          <w:szCs w:val="28"/>
          <w:lang w:val="uk-UA"/>
        </w:rPr>
      </w:pPr>
    </w:p>
    <w:p w:rsidR="00201D20" w:rsidRDefault="00201D20" w:rsidP="0022202E">
      <w:pPr>
        <w:spacing w:line="276" w:lineRule="auto"/>
        <w:ind w:left="4678" w:right="1558"/>
        <w:rPr>
          <w:sz w:val="28"/>
          <w:szCs w:val="28"/>
          <w:lang w:val="uk-UA"/>
        </w:rPr>
      </w:pPr>
    </w:p>
    <w:p w:rsidR="00201D20" w:rsidRDefault="00201D20" w:rsidP="0022202E">
      <w:pPr>
        <w:spacing w:line="276" w:lineRule="auto"/>
        <w:ind w:left="4678" w:right="1558"/>
        <w:rPr>
          <w:sz w:val="28"/>
          <w:szCs w:val="28"/>
          <w:lang w:val="uk-UA"/>
        </w:rPr>
      </w:pPr>
    </w:p>
    <w:p w:rsidR="00201D20" w:rsidRDefault="00201D20" w:rsidP="0022202E">
      <w:pPr>
        <w:spacing w:line="276" w:lineRule="auto"/>
        <w:ind w:left="4678" w:right="1558"/>
        <w:rPr>
          <w:sz w:val="28"/>
          <w:szCs w:val="28"/>
          <w:lang w:val="uk-UA"/>
        </w:rPr>
      </w:pPr>
      <w:bookmarkStart w:id="0" w:name="_GoBack"/>
      <w:bookmarkEnd w:id="0"/>
    </w:p>
    <w:sectPr w:rsidR="00201D20" w:rsidSect="0083146B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444"/>
    <w:multiLevelType w:val="hybridMultilevel"/>
    <w:tmpl w:val="6B0C27D0"/>
    <w:lvl w:ilvl="0" w:tplc="20141CF0">
      <w:start w:val="2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833A9B"/>
    <w:multiLevelType w:val="hybridMultilevel"/>
    <w:tmpl w:val="85766908"/>
    <w:lvl w:ilvl="0" w:tplc="F7EA522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20494179"/>
    <w:multiLevelType w:val="hybridMultilevel"/>
    <w:tmpl w:val="ECF299DA"/>
    <w:lvl w:ilvl="0" w:tplc="20141CF0">
      <w:start w:val="2"/>
      <w:numFmt w:val="bullet"/>
      <w:lvlText w:val="–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2E6052BC"/>
    <w:multiLevelType w:val="multilevel"/>
    <w:tmpl w:val="6B669BB2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E3F3B"/>
    <w:multiLevelType w:val="hybridMultilevel"/>
    <w:tmpl w:val="138C34F4"/>
    <w:lvl w:ilvl="0" w:tplc="20141CF0">
      <w:start w:val="2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DD5C9A7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8360B1E"/>
    <w:multiLevelType w:val="hybridMultilevel"/>
    <w:tmpl w:val="20DC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83"/>
    <w:rsid w:val="00005E2D"/>
    <w:rsid w:val="00013111"/>
    <w:rsid w:val="000150B5"/>
    <w:rsid w:val="000376C2"/>
    <w:rsid w:val="00055E38"/>
    <w:rsid w:val="00057629"/>
    <w:rsid w:val="0007374E"/>
    <w:rsid w:val="000A14D2"/>
    <w:rsid w:val="000B469F"/>
    <w:rsid w:val="000E0F87"/>
    <w:rsid w:val="000E6C9E"/>
    <w:rsid w:val="000F445B"/>
    <w:rsid w:val="00103D67"/>
    <w:rsid w:val="00116BFF"/>
    <w:rsid w:val="00117903"/>
    <w:rsid w:val="00127323"/>
    <w:rsid w:val="00151E48"/>
    <w:rsid w:val="001568CF"/>
    <w:rsid w:val="00157711"/>
    <w:rsid w:val="00163075"/>
    <w:rsid w:val="00171D7E"/>
    <w:rsid w:val="001E0469"/>
    <w:rsid w:val="001F0D6A"/>
    <w:rsid w:val="00201D20"/>
    <w:rsid w:val="0021066C"/>
    <w:rsid w:val="002156B5"/>
    <w:rsid w:val="0022202E"/>
    <w:rsid w:val="00224166"/>
    <w:rsid w:val="00234DCF"/>
    <w:rsid w:val="0023755A"/>
    <w:rsid w:val="002456E5"/>
    <w:rsid w:val="002812DD"/>
    <w:rsid w:val="00282496"/>
    <w:rsid w:val="002A5DEE"/>
    <w:rsid w:val="002B5BE6"/>
    <w:rsid w:val="002C5171"/>
    <w:rsid w:val="002C712B"/>
    <w:rsid w:val="0030672E"/>
    <w:rsid w:val="00311E78"/>
    <w:rsid w:val="00315798"/>
    <w:rsid w:val="003166D7"/>
    <w:rsid w:val="003174D2"/>
    <w:rsid w:val="00317D70"/>
    <w:rsid w:val="00321593"/>
    <w:rsid w:val="003317B1"/>
    <w:rsid w:val="003536C6"/>
    <w:rsid w:val="00360088"/>
    <w:rsid w:val="003738B7"/>
    <w:rsid w:val="00377172"/>
    <w:rsid w:val="003D149E"/>
    <w:rsid w:val="00430A31"/>
    <w:rsid w:val="00435855"/>
    <w:rsid w:val="004420EA"/>
    <w:rsid w:val="00446B3B"/>
    <w:rsid w:val="00471FF9"/>
    <w:rsid w:val="00472AFC"/>
    <w:rsid w:val="00485551"/>
    <w:rsid w:val="00495B59"/>
    <w:rsid w:val="004D11C5"/>
    <w:rsid w:val="00525B43"/>
    <w:rsid w:val="00525E71"/>
    <w:rsid w:val="00535C19"/>
    <w:rsid w:val="00561085"/>
    <w:rsid w:val="00575E9E"/>
    <w:rsid w:val="00582A70"/>
    <w:rsid w:val="005A2C32"/>
    <w:rsid w:val="005B3DA8"/>
    <w:rsid w:val="005B620B"/>
    <w:rsid w:val="005D0840"/>
    <w:rsid w:val="005D1FEC"/>
    <w:rsid w:val="006206C1"/>
    <w:rsid w:val="00620B01"/>
    <w:rsid w:val="00665E3A"/>
    <w:rsid w:val="006769BF"/>
    <w:rsid w:val="00676D2E"/>
    <w:rsid w:val="006777BA"/>
    <w:rsid w:val="006A6649"/>
    <w:rsid w:val="006B3C08"/>
    <w:rsid w:val="006C6C60"/>
    <w:rsid w:val="006D13A6"/>
    <w:rsid w:val="006D20E4"/>
    <w:rsid w:val="006D5C13"/>
    <w:rsid w:val="006E68E0"/>
    <w:rsid w:val="006F6ABC"/>
    <w:rsid w:val="007129DF"/>
    <w:rsid w:val="007802A6"/>
    <w:rsid w:val="00790827"/>
    <w:rsid w:val="007A0349"/>
    <w:rsid w:val="007B35C7"/>
    <w:rsid w:val="007B4787"/>
    <w:rsid w:val="007C20D5"/>
    <w:rsid w:val="007C494A"/>
    <w:rsid w:val="007F4A9E"/>
    <w:rsid w:val="007F7FB2"/>
    <w:rsid w:val="0082573A"/>
    <w:rsid w:val="008309F7"/>
    <w:rsid w:val="0083146B"/>
    <w:rsid w:val="008443A3"/>
    <w:rsid w:val="0085236C"/>
    <w:rsid w:val="00852CAA"/>
    <w:rsid w:val="00854FE7"/>
    <w:rsid w:val="00861529"/>
    <w:rsid w:val="00875CDB"/>
    <w:rsid w:val="00881BCF"/>
    <w:rsid w:val="00882865"/>
    <w:rsid w:val="00894ADD"/>
    <w:rsid w:val="00895746"/>
    <w:rsid w:val="008A0783"/>
    <w:rsid w:val="008A11EC"/>
    <w:rsid w:val="008A2A3F"/>
    <w:rsid w:val="008F3F3B"/>
    <w:rsid w:val="009270A8"/>
    <w:rsid w:val="00934E23"/>
    <w:rsid w:val="009403AF"/>
    <w:rsid w:val="009458F7"/>
    <w:rsid w:val="009703BA"/>
    <w:rsid w:val="00977359"/>
    <w:rsid w:val="00987953"/>
    <w:rsid w:val="009950AC"/>
    <w:rsid w:val="009D1272"/>
    <w:rsid w:val="009F0A5E"/>
    <w:rsid w:val="009F1854"/>
    <w:rsid w:val="00A14A28"/>
    <w:rsid w:val="00A1615C"/>
    <w:rsid w:val="00A26298"/>
    <w:rsid w:val="00A545BA"/>
    <w:rsid w:val="00A60EF4"/>
    <w:rsid w:val="00A6745C"/>
    <w:rsid w:val="00AA42C7"/>
    <w:rsid w:val="00AB224F"/>
    <w:rsid w:val="00AC1019"/>
    <w:rsid w:val="00AC6A23"/>
    <w:rsid w:val="00AE5C40"/>
    <w:rsid w:val="00AF49C7"/>
    <w:rsid w:val="00B04654"/>
    <w:rsid w:val="00B11A84"/>
    <w:rsid w:val="00B15D6A"/>
    <w:rsid w:val="00B242F2"/>
    <w:rsid w:val="00B26029"/>
    <w:rsid w:val="00B6110D"/>
    <w:rsid w:val="00B82A76"/>
    <w:rsid w:val="00BB200E"/>
    <w:rsid w:val="00BB361A"/>
    <w:rsid w:val="00BB70CC"/>
    <w:rsid w:val="00BC6086"/>
    <w:rsid w:val="00BC7AF7"/>
    <w:rsid w:val="00BD71D8"/>
    <w:rsid w:val="00C3072F"/>
    <w:rsid w:val="00C31543"/>
    <w:rsid w:val="00C3348A"/>
    <w:rsid w:val="00C37979"/>
    <w:rsid w:val="00C43F5B"/>
    <w:rsid w:val="00C47661"/>
    <w:rsid w:val="00C6091D"/>
    <w:rsid w:val="00C7141A"/>
    <w:rsid w:val="00C74962"/>
    <w:rsid w:val="00C96454"/>
    <w:rsid w:val="00CA1464"/>
    <w:rsid w:val="00CC528F"/>
    <w:rsid w:val="00CD0973"/>
    <w:rsid w:val="00CD2337"/>
    <w:rsid w:val="00CE43FE"/>
    <w:rsid w:val="00D13302"/>
    <w:rsid w:val="00D14E70"/>
    <w:rsid w:val="00D2307F"/>
    <w:rsid w:val="00D24F1F"/>
    <w:rsid w:val="00D35FD6"/>
    <w:rsid w:val="00D67AA2"/>
    <w:rsid w:val="00D700A3"/>
    <w:rsid w:val="00D85FA3"/>
    <w:rsid w:val="00DA5C05"/>
    <w:rsid w:val="00DB3F12"/>
    <w:rsid w:val="00DC2254"/>
    <w:rsid w:val="00DE5435"/>
    <w:rsid w:val="00E12FC4"/>
    <w:rsid w:val="00E22A53"/>
    <w:rsid w:val="00E26946"/>
    <w:rsid w:val="00E43A27"/>
    <w:rsid w:val="00E5038F"/>
    <w:rsid w:val="00E50726"/>
    <w:rsid w:val="00E5173C"/>
    <w:rsid w:val="00E6096A"/>
    <w:rsid w:val="00E66612"/>
    <w:rsid w:val="00E944FE"/>
    <w:rsid w:val="00E94B81"/>
    <w:rsid w:val="00EB136B"/>
    <w:rsid w:val="00ED19F5"/>
    <w:rsid w:val="00ED2FF1"/>
    <w:rsid w:val="00EF7593"/>
    <w:rsid w:val="00F03B68"/>
    <w:rsid w:val="00F100A5"/>
    <w:rsid w:val="00F135BB"/>
    <w:rsid w:val="00F213DE"/>
    <w:rsid w:val="00F34874"/>
    <w:rsid w:val="00F42FDA"/>
    <w:rsid w:val="00F539C8"/>
    <w:rsid w:val="00F657AB"/>
    <w:rsid w:val="00F668EB"/>
    <w:rsid w:val="00F86B57"/>
    <w:rsid w:val="00F954E8"/>
    <w:rsid w:val="00FA40BE"/>
    <w:rsid w:val="00FB3F1D"/>
    <w:rsid w:val="00FB4E50"/>
    <w:rsid w:val="00FB5FE8"/>
    <w:rsid w:val="00FB63EB"/>
    <w:rsid w:val="00FC0B50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86DD6-6B5F-478B-8DBB-CB678E5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B68"/>
    <w:pPr>
      <w:spacing w:after="120" w:line="480" w:lineRule="auto"/>
    </w:pPr>
    <w:rPr>
      <w:rFonts w:eastAsia="Times New Roman"/>
      <w:lang w:val="uk-UA"/>
    </w:rPr>
  </w:style>
  <w:style w:type="character" w:customStyle="1" w:styleId="20">
    <w:name w:val="Основной текст 2 Знак"/>
    <w:basedOn w:val="a0"/>
    <w:link w:val="2"/>
    <w:rsid w:val="00F03B6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F539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44F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23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337"/>
    <w:rPr>
      <w:rFonts w:ascii="Segoe UI" w:eastAsia="Calibr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05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6EC4-B766-4BED-ABE3-D75C4529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</cp:revision>
  <cp:lastPrinted>2025-12-25T12:07:00Z</cp:lastPrinted>
  <dcterms:created xsi:type="dcterms:W3CDTF">2025-06-13T06:16:00Z</dcterms:created>
  <dcterms:modified xsi:type="dcterms:W3CDTF">2025-12-30T13:30:00Z</dcterms:modified>
</cp:coreProperties>
</file>