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3"/>
      </w:tblGrid>
      <w:tr w:rsidR="002865D1" w:rsidRPr="005D2444" w14:paraId="6E485EFC" w14:textId="77777777" w:rsidTr="00BF79AC">
        <w:trPr>
          <w:trHeight w:val="1276"/>
          <w:jc w:val="center"/>
        </w:trPr>
        <w:tc>
          <w:tcPr>
            <w:tcW w:w="4252" w:type="dxa"/>
          </w:tcPr>
          <w:p w14:paraId="6E485EF7" w14:textId="77777777" w:rsidR="002865D1" w:rsidRPr="00212054" w:rsidRDefault="002865D1" w:rsidP="00BF79AC">
            <w:pPr>
              <w:tabs>
                <w:tab w:val="left" w:pos="8447"/>
              </w:tabs>
              <w:spacing w:line="276" w:lineRule="auto"/>
              <w:rPr>
                <w:sz w:val="28"/>
                <w:szCs w:val="28"/>
              </w:rPr>
            </w:pPr>
            <w:r w:rsidRPr="00212054">
              <w:rPr>
                <w:sz w:val="28"/>
              </w:rPr>
              <w:br w:type="page"/>
            </w:r>
          </w:p>
        </w:tc>
        <w:tc>
          <w:tcPr>
            <w:tcW w:w="1134" w:type="dxa"/>
          </w:tcPr>
          <w:p w14:paraId="6E485EF8" w14:textId="77777777" w:rsidR="002865D1" w:rsidRPr="005D2444" w:rsidRDefault="0000382B" w:rsidP="00BF79AC">
            <w:pPr>
              <w:tabs>
                <w:tab w:val="left" w:pos="8447"/>
              </w:tabs>
              <w:spacing w:line="276" w:lineRule="auto"/>
              <w:jc w:val="center"/>
              <w:rPr>
                <w:sz w:val="28"/>
                <w:szCs w:val="28"/>
              </w:rPr>
            </w:pPr>
            <w:r w:rsidRPr="005D2444">
              <w:rPr>
                <w:noProof/>
                <w:sz w:val="28"/>
                <w:szCs w:val="28"/>
                <w:lang w:val="ru-RU"/>
              </w:rPr>
              <w:drawing>
                <wp:inline distT="0" distB="0" distL="0" distR="0" wp14:anchorId="6E485F2B" wp14:editId="6E485F2C">
                  <wp:extent cx="4286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tc>
        <w:tc>
          <w:tcPr>
            <w:tcW w:w="4253" w:type="dxa"/>
            <w:vAlign w:val="center"/>
          </w:tcPr>
          <w:p w14:paraId="6E485EFB" w14:textId="354ED31B" w:rsidR="002865D1" w:rsidRPr="005D2444" w:rsidRDefault="002865D1" w:rsidP="00BF79AC">
            <w:pPr>
              <w:pStyle w:val="a3"/>
              <w:spacing w:line="276" w:lineRule="auto"/>
              <w:jc w:val="center"/>
            </w:pPr>
          </w:p>
        </w:tc>
      </w:tr>
    </w:tbl>
    <w:p w14:paraId="6E485EFD" w14:textId="088140E5" w:rsidR="002865D1" w:rsidRPr="005D2444" w:rsidRDefault="002865D1" w:rsidP="00BF79AC">
      <w:pPr>
        <w:pStyle w:val="3"/>
        <w:spacing w:before="0" w:after="0" w:line="276" w:lineRule="auto"/>
        <w:jc w:val="center"/>
        <w:rPr>
          <w:rFonts w:ascii="Times New Roman" w:hAnsi="Times New Roman" w:cs="Times New Roman"/>
          <w:b w:val="0"/>
          <w:kern w:val="2"/>
          <w:sz w:val="36"/>
          <w:szCs w:val="36"/>
        </w:rPr>
      </w:pPr>
      <w:r w:rsidRPr="005D2444">
        <w:rPr>
          <w:rFonts w:ascii="Times New Roman" w:hAnsi="Times New Roman" w:cs="Times New Roman"/>
          <w:b w:val="0"/>
          <w:kern w:val="2"/>
          <w:sz w:val="36"/>
          <w:szCs w:val="36"/>
        </w:rPr>
        <w:t>СУМСЬКА МІСЬКА РАДА</w:t>
      </w:r>
    </w:p>
    <w:p w14:paraId="6E485EFE" w14:textId="226CE6B7" w:rsidR="002865D1" w:rsidRPr="005D2444" w:rsidRDefault="002865D1" w:rsidP="00BF79AC">
      <w:pPr>
        <w:pStyle w:val="4"/>
        <w:tabs>
          <w:tab w:val="left" w:pos="4111"/>
        </w:tabs>
        <w:spacing w:line="276" w:lineRule="auto"/>
        <w:rPr>
          <w:b w:val="0"/>
          <w:kern w:val="2"/>
          <w:sz w:val="28"/>
        </w:rPr>
      </w:pPr>
      <w:r w:rsidRPr="005D2444">
        <w:rPr>
          <w:b w:val="0"/>
          <w:kern w:val="2"/>
          <w:sz w:val="28"/>
          <w:lang w:val="en-US"/>
        </w:rPr>
        <w:t>VII</w:t>
      </w:r>
      <w:r w:rsidR="00FF36AD" w:rsidRPr="005D2444">
        <w:rPr>
          <w:b w:val="0"/>
          <w:kern w:val="2"/>
          <w:sz w:val="28"/>
        </w:rPr>
        <w:t>І</w:t>
      </w:r>
      <w:r w:rsidRPr="005D2444">
        <w:rPr>
          <w:b w:val="0"/>
          <w:kern w:val="2"/>
          <w:sz w:val="28"/>
        </w:rPr>
        <w:t xml:space="preserve"> СКЛИКАННЯ</w:t>
      </w:r>
      <w:r w:rsidR="00BB2FAE" w:rsidRPr="005D2444">
        <w:rPr>
          <w:b w:val="0"/>
          <w:kern w:val="2"/>
          <w:sz w:val="28"/>
        </w:rPr>
        <w:t xml:space="preserve"> </w:t>
      </w:r>
      <w:r w:rsidR="0029363F">
        <w:rPr>
          <w:b w:val="0"/>
          <w:kern w:val="2"/>
          <w:sz w:val="28"/>
          <w:lang w:val="en-US"/>
        </w:rPr>
        <w:t>LXXV</w:t>
      </w:r>
      <w:r w:rsidR="00BB2FAE" w:rsidRPr="005D2444">
        <w:rPr>
          <w:b w:val="0"/>
          <w:kern w:val="2"/>
          <w:sz w:val="28"/>
        </w:rPr>
        <w:t xml:space="preserve"> </w:t>
      </w:r>
      <w:r w:rsidRPr="005D2444">
        <w:rPr>
          <w:b w:val="0"/>
          <w:kern w:val="2"/>
          <w:sz w:val="28"/>
        </w:rPr>
        <w:t>СЕСІЯ</w:t>
      </w:r>
    </w:p>
    <w:p w14:paraId="6E485EFF" w14:textId="4066D3A1" w:rsidR="002865D1" w:rsidRPr="005D2444" w:rsidRDefault="002865D1" w:rsidP="00BF79AC">
      <w:pPr>
        <w:pStyle w:val="4"/>
        <w:spacing w:line="276" w:lineRule="auto"/>
        <w:rPr>
          <w:kern w:val="2"/>
          <w:sz w:val="32"/>
        </w:rPr>
      </w:pPr>
      <w:r w:rsidRPr="005D2444">
        <w:rPr>
          <w:kern w:val="2"/>
          <w:sz w:val="32"/>
        </w:rPr>
        <w:t>РІШЕННЯ</w:t>
      </w:r>
    </w:p>
    <w:p w14:paraId="43D1A7FF" w14:textId="77777777" w:rsidR="002C3D26" w:rsidRPr="005D2444" w:rsidRDefault="002C3D26" w:rsidP="00BF79AC">
      <w:pPr>
        <w:spacing w:line="276" w:lineRule="auto"/>
      </w:pPr>
    </w:p>
    <w:tbl>
      <w:tblPr>
        <w:tblW w:w="9705" w:type="dxa"/>
        <w:tblInd w:w="-142" w:type="dxa"/>
        <w:tblLayout w:type="fixed"/>
        <w:tblLook w:val="0000" w:firstRow="0" w:lastRow="0" w:firstColumn="0" w:lastColumn="0" w:noHBand="0" w:noVBand="0"/>
      </w:tblPr>
      <w:tblGrid>
        <w:gridCol w:w="4962"/>
        <w:gridCol w:w="4743"/>
      </w:tblGrid>
      <w:tr w:rsidR="002865D1" w:rsidRPr="005D2444" w14:paraId="6E485F04" w14:textId="77777777" w:rsidTr="0083135F">
        <w:tc>
          <w:tcPr>
            <w:tcW w:w="4962" w:type="dxa"/>
          </w:tcPr>
          <w:p w14:paraId="6E485F01" w14:textId="1B5B51F8" w:rsidR="002865D1" w:rsidRPr="005D2444" w:rsidRDefault="00BB2FAE" w:rsidP="00BF79AC">
            <w:pPr>
              <w:spacing w:line="276" w:lineRule="auto"/>
              <w:jc w:val="both"/>
              <w:rPr>
                <w:kern w:val="2"/>
                <w:sz w:val="28"/>
                <w:szCs w:val="28"/>
              </w:rPr>
            </w:pPr>
            <w:r w:rsidRPr="005D2444">
              <w:rPr>
                <w:kern w:val="2"/>
                <w:sz w:val="28"/>
                <w:szCs w:val="28"/>
              </w:rPr>
              <w:t>в</w:t>
            </w:r>
            <w:r w:rsidR="002865D1" w:rsidRPr="005D2444">
              <w:rPr>
                <w:kern w:val="2"/>
                <w:sz w:val="28"/>
                <w:szCs w:val="28"/>
              </w:rPr>
              <w:t>ід</w:t>
            </w:r>
            <w:r w:rsidRPr="005D2444">
              <w:rPr>
                <w:kern w:val="2"/>
                <w:sz w:val="28"/>
                <w:szCs w:val="28"/>
              </w:rPr>
              <w:t xml:space="preserve"> </w:t>
            </w:r>
            <w:r w:rsidR="00643BC9">
              <w:rPr>
                <w:kern w:val="2"/>
                <w:sz w:val="28"/>
                <w:szCs w:val="28"/>
              </w:rPr>
              <w:t xml:space="preserve">24 грудня </w:t>
            </w:r>
            <w:r w:rsidR="004B554B" w:rsidRPr="005D2444">
              <w:rPr>
                <w:kern w:val="2"/>
                <w:sz w:val="28"/>
                <w:szCs w:val="28"/>
              </w:rPr>
              <w:t>20</w:t>
            </w:r>
            <w:r w:rsidR="004B554B" w:rsidRPr="005D2444">
              <w:rPr>
                <w:kern w:val="2"/>
                <w:sz w:val="28"/>
                <w:szCs w:val="28"/>
                <w:lang w:val="ru-RU"/>
              </w:rPr>
              <w:t>2</w:t>
            </w:r>
            <w:r w:rsidR="004040BB" w:rsidRPr="005D2444">
              <w:rPr>
                <w:kern w:val="2"/>
                <w:sz w:val="28"/>
                <w:szCs w:val="28"/>
                <w:lang w:val="ru-RU"/>
              </w:rPr>
              <w:t>5</w:t>
            </w:r>
            <w:r w:rsidR="00462AF1" w:rsidRPr="005D2444">
              <w:rPr>
                <w:kern w:val="2"/>
                <w:sz w:val="28"/>
                <w:szCs w:val="28"/>
              </w:rPr>
              <w:t xml:space="preserve"> року</w:t>
            </w:r>
            <w:r w:rsidR="002865D1" w:rsidRPr="005D2444">
              <w:rPr>
                <w:kern w:val="2"/>
                <w:sz w:val="28"/>
                <w:szCs w:val="28"/>
              </w:rPr>
              <w:t xml:space="preserve"> №</w:t>
            </w:r>
            <w:r w:rsidRPr="005D2444">
              <w:rPr>
                <w:kern w:val="2"/>
                <w:sz w:val="28"/>
                <w:szCs w:val="28"/>
              </w:rPr>
              <w:t xml:space="preserve"> </w:t>
            </w:r>
            <w:r w:rsidR="004B554B" w:rsidRPr="005D2444">
              <w:rPr>
                <w:kern w:val="2"/>
                <w:sz w:val="28"/>
                <w:szCs w:val="28"/>
                <w:lang w:val="ru-RU"/>
              </w:rPr>
              <w:t xml:space="preserve">  </w:t>
            </w:r>
            <w:r w:rsidR="00643BC9">
              <w:rPr>
                <w:kern w:val="2"/>
                <w:sz w:val="28"/>
                <w:szCs w:val="28"/>
                <w:lang w:val="ru-RU"/>
              </w:rPr>
              <w:t>6156</w:t>
            </w:r>
            <w:r w:rsidRPr="005D2444">
              <w:rPr>
                <w:kern w:val="2"/>
                <w:sz w:val="28"/>
                <w:szCs w:val="28"/>
                <w:lang w:val="ru-RU"/>
              </w:rPr>
              <w:t xml:space="preserve"> </w:t>
            </w:r>
            <w:r w:rsidR="00D5394F" w:rsidRPr="005D2444">
              <w:rPr>
                <w:kern w:val="2"/>
                <w:sz w:val="28"/>
                <w:szCs w:val="28"/>
              </w:rPr>
              <w:t>-</w:t>
            </w:r>
            <w:r w:rsidR="00623A93" w:rsidRPr="005D2444">
              <w:rPr>
                <w:kern w:val="2"/>
                <w:sz w:val="28"/>
                <w:szCs w:val="28"/>
              </w:rPr>
              <w:t xml:space="preserve"> </w:t>
            </w:r>
            <w:r w:rsidR="002865D1" w:rsidRPr="005D2444">
              <w:rPr>
                <w:kern w:val="2"/>
                <w:sz w:val="28"/>
                <w:szCs w:val="28"/>
              </w:rPr>
              <w:t>МР</w:t>
            </w:r>
          </w:p>
          <w:p w14:paraId="6E485F02" w14:textId="77777777" w:rsidR="002865D1" w:rsidRPr="005D2444" w:rsidRDefault="002865D1" w:rsidP="00BF79AC">
            <w:pPr>
              <w:spacing w:line="276" w:lineRule="auto"/>
              <w:jc w:val="both"/>
              <w:rPr>
                <w:bCs/>
                <w:kern w:val="2"/>
                <w:sz w:val="28"/>
                <w:szCs w:val="28"/>
              </w:rPr>
            </w:pPr>
            <w:r w:rsidRPr="005D2444">
              <w:rPr>
                <w:kern w:val="2"/>
                <w:sz w:val="28"/>
                <w:szCs w:val="28"/>
              </w:rPr>
              <w:t>м. Суми</w:t>
            </w:r>
          </w:p>
        </w:tc>
        <w:tc>
          <w:tcPr>
            <w:tcW w:w="4743" w:type="dxa"/>
          </w:tcPr>
          <w:p w14:paraId="6E485F03" w14:textId="77777777" w:rsidR="002865D1" w:rsidRPr="005D2444" w:rsidRDefault="002865D1" w:rsidP="00BF79AC">
            <w:pPr>
              <w:spacing w:line="276" w:lineRule="auto"/>
              <w:rPr>
                <w:b/>
                <w:kern w:val="2"/>
                <w:sz w:val="28"/>
                <w:szCs w:val="28"/>
              </w:rPr>
            </w:pPr>
          </w:p>
        </w:tc>
      </w:tr>
      <w:tr w:rsidR="002865D1" w:rsidRPr="005D2444" w14:paraId="6E485F0A" w14:textId="77777777" w:rsidTr="0083135F">
        <w:tc>
          <w:tcPr>
            <w:tcW w:w="4962" w:type="dxa"/>
          </w:tcPr>
          <w:p w14:paraId="23874748" w14:textId="77777777" w:rsidR="00434770" w:rsidRPr="005D2444" w:rsidRDefault="00434770" w:rsidP="00764888">
            <w:pPr>
              <w:ind w:right="-1" w:firstLine="37"/>
              <w:contextualSpacing/>
              <w:jc w:val="both"/>
            </w:pPr>
          </w:p>
          <w:p w14:paraId="6E485F08" w14:textId="783E9A5A" w:rsidR="002865D1" w:rsidRPr="005D2444" w:rsidRDefault="004C251C" w:rsidP="00087A1A">
            <w:pPr>
              <w:ind w:right="39"/>
              <w:contextualSpacing/>
              <w:jc w:val="both"/>
            </w:pPr>
            <w:r w:rsidRPr="000A2E6A">
              <w:rPr>
                <w:sz w:val="28"/>
                <w:szCs w:val="28"/>
              </w:rPr>
              <w:t xml:space="preserve">Про участь в експериментальному </w:t>
            </w:r>
            <w:proofErr w:type="spellStart"/>
            <w:r w:rsidRPr="000A2E6A">
              <w:rPr>
                <w:sz w:val="28"/>
                <w:szCs w:val="28"/>
              </w:rPr>
              <w:t>проєкті</w:t>
            </w:r>
            <w:proofErr w:type="spellEnd"/>
            <w:r w:rsidRPr="000A2E6A">
              <w:rPr>
                <w:sz w:val="28"/>
                <w:szCs w:val="28"/>
              </w:rPr>
              <w:t xml:space="preserve">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та</w:t>
            </w:r>
            <w:r w:rsidRPr="00245BEB">
              <w:rPr>
                <w:sz w:val="28"/>
                <w:szCs w:val="28"/>
              </w:rPr>
              <w:t xml:space="preserve"> затвердження</w:t>
            </w:r>
            <w:r>
              <w:rPr>
                <w:sz w:val="28"/>
                <w:szCs w:val="28"/>
              </w:rPr>
              <w:t xml:space="preserve"> проєкту</w:t>
            </w:r>
            <w:r w:rsidRPr="00245BEB">
              <w:rPr>
                <w:sz w:val="28"/>
                <w:szCs w:val="28"/>
              </w:rPr>
              <w:t xml:space="preserve"> </w:t>
            </w:r>
            <w:r>
              <w:rPr>
                <w:sz w:val="28"/>
                <w:szCs w:val="28"/>
              </w:rPr>
              <w:t>м</w:t>
            </w:r>
            <w:r w:rsidRPr="00245BEB">
              <w:rPr>
                <w:sz w:val="28"/>
                <w:szCs w:val="28"/>
              </w:rPr>
              <w:t>еморандуму (угоди) про співробітництво Мукачівської</w:t>
            </w:r>
            <w:r w:rsidRPr="00BF1A59">
              <w:rPr>
                <w:sz w:val="28"/>
                <w:szCs w:val="28"/>
              </w:rPr>
              <w:t xml:space="preserve"> </w:t>
            </w:r>
            <w:r w:rsidRPr="00245BEB">
              <w:rPr>
                <w:sz w:val="28"/>
                <w:szCs w:val="28"/>
              </w:rPr>
              <w:t>міської територіальної громади Мукачівського району Закарпатської області та Сумської міської територіальної громади Сумського району Сумської області у формі партнерства</w:t>
            </w:r>
          </w:p>
        </w:tc>
        <w:tc>
          <w:tcPr>
            <w:tcW w:w="4743" w:type="dxa"/>
          </w:tcPr>
          <w:p w14:paraId="6E485F09" w14:textId="77777777" w:rsidR="002865D1" w:rsidRPr="005D2444" w:rsidRDefault="002865D1" w:rsidP="00764888">
            <w:pPr>
              <w:contextualSpacing/>
              <w:rPr>
                <w:b/>
                <w:kern w:val="2"/>
                <w:sz w:val="28"/>
                <w:szCs w:val="28"/>
              </w:rPr>
            </w:pPr>
          </w:p>
        </w:tc>
      </w:tr>
    </w:tbl>
    <w:p w14:paraId="2F2E7C06" w14:textId="5ACA8EBA" w:rsidR="00434770" w:rsidRPr="005D2444" w:rsidRDefault="00434770" w:rsidP="00764888">
      <w:pPr>
        <w:pStyle w:val="rvps2"/>
        <w:shd w:val="clear" w:color="auto" w:fill="FFFFFF"/>
        <w:spacing w:before="0" w:beforeAutospacing="0" w:after="0" w:afterAutospacing="0"/>
        <w:ind w:firstLine="567"/>
        <w:contextualSpacing/>
        <w:jc w:val="both"/>
        <w:rPr>
          <w:sz w:val="28"/>
          <w:szCs w:val="28"/>
          <w:lang w:val="uk-UA"/>
        </w:rPr>
      </w:pPr>
    </w:p>
    <w:p w14:paraId="17AAF545" w14:textId="1183C465" w:rsidR="00764888" w:rsidRPr="005D2444" w:rsidRDefault="00B66908" w:rsidP="00764888">
      <w:pPr>
        <w:pStyle w:val="rvps2"/>
        <w:shd w:val="clear" w:color="auto" w:fill="FFFFFF"/>
        <w:spacing w:before="0" w:beforeAutospacing="0" w:after="0" w:afterAutospacing="0"/>
        <w:ind w:firstLine="567"/>
        <w:contextualSpacing/>
        <w:jc w:val="both"/>
        <w:rPr>
          <w:b/>
          <w:sz w:val="28"/>
          <w:szCs w:val="28"/>
          <w:lang w:val="uk-UA"/>
        </w:rPr>
      </w:pPr>
      <w:r w:rsidRPr="005D2444">
        <w:rPr>
          <w:sz w:val="28"/>
          <w:szCs w:val="28"/>
          <w:lang w:val="uk-UA"/>
        </w:rPr>
        <w:t xml:space="preserve">Розглянувши </w:t>
      </w:r>
      <w:proofErr w:type="spellStart"/>
      <w:r w:rsidRPr="005D2444">
        <w:rPr>
          <w:sz w:val="28"/>
          <w:szCs w:val="28"/>
          <w:lang w:val="uk-UA"/>
        </w:rPr>
        <w:t>проєкт</w:t>
      </w:r>
      <w:proofErr w:type="spellEnd"/>
      <w:r w:rsidRPr="005D2444">
        <w:rPr>
          <w:sz w:val="28"/>
          <w:szCs w:val="28"/>
          <w:lang w:val="uk-UA"/>
        </w:rPr>
        <w:t xml:space="preserve"> </w:t>
      </w:r>
      <w:r w:rsidR="00695A74">
        <w:rPr>
          <w:sz w:val="28"/>
          <w:szCs w:val="28"/>
          <w:lang w:val="uk-UA"/>
        </w:rPr>
        <w:t>м</w:t>
      </w:r>
      <w:r w:rsidRPr="005D2444">
        <w:rPr>
          <w:sz w:val="28"/>
          <w:szCs w:val="28"/>
          <w:lang w:val="uk-UA"/>
        </w:rPr>
        <w:t>еморандуму (угоди) про співробітництво Мукачівської міської територіальної громади Мукачівського району Закарпатської області та Сумської міської територіальної громади Сумського району Сумської області у формі партнерства, з метою налагодження співпраці між партнерською громадою – Мукачівською міською територіальною г</w:t>
      </w:r>
      <w:r w:rsidR="00C71505" w:rsidRPr="005D2444">
        <w:rPr>
          <w:sz w:val="28"/>
          <w:szCs w:val="28"/>
          <w:lang w:val="uk-UA"/>
        </w:rPr>
        <w:t>ромадою та громадою-форпостом –</w:t>
      </w:r>
      <w:r w:rsidRPr="005D2444">
        <w:rPr>
          <w:sz w:val="28"/>
          <w:szCs w:val="28"/>
          <w:lang w:val="uk-UA"/>
        </w:rPr>
        <w:t xml:space="preserve"> Сумською міською територіальною громадою, відповідно до </w:t>
      </w:r>
      <w:r w:rsidR="00087A1A">
        <w:rPr>
          <w:sz w:val="28"/>
          <w:szCs w:val="28"/>
          <w:lang w:val="uk-UA"/>
        </w:rPr>
        <w:t>п</w:t>
      </w:r>
      <w:r w:rsidRPr="005D2444">
        <w:rPr>
          <w:sz w:val="28"/>
          <w:szCs w:val="28"/>
          <w:lang w:val="uk-UA"/>
        </w:rPr>
        <w:t>останови Кабінету Міністрів України від 31</w:t>
      </w:r>
      <w:r w:rsidR="00764888" w:rsidRPr="005D2444">
        <w:rPr>
          <w:sz w:val="28"/>
          <w:szCs w:val="28"/>
          <w:lang w:val="uk-UA"/>
        </w:rPr>
        <w:t> </w:t>
      </w:r>
      <w:r w:rsidRPr="005D2444">
        <w:rPr>
          <w:sz w:val="28"/>
          <w:szCs w:val="28"/>
          <w:lang w:val="uk-UA"/>
        </w:rPr>
        <w:t>січня</w:t>
      </w:r>
      <w:r w:rsidR="00764888" w:rsidRPr="005D2444">
        <w:rPr>
          <w:sz w:val="28"/>
          <w:szCs w:val="28"/>
          <w:lang w:val="uk-UA"/>
        </w:rPr>
        <w:t> </w:t>
      </w:r>
      <w:r w:rsidRPr="005D2444">
        <w:rPr>
          <w:sz w:val="28"/>
          <w:szCs w:val="28"/>
          <w:lang w:val="uk-UA"/>
        </w:rPr>
        <w:t>2025</w:t>
      </w:r>
      <w:r w:rsidR="00764888" w:rsidRPr="005D2444">
        <w:rPr>
          <w:sz w:val="28"/>
          <w:szCs w:val="28"/>
          <w:lang w:val="uk-UA"/>
        </w:rPr>
        <w:t> </w:t>
      </w:r>
      <w:r w:rsidRPr="005D2444">
        <w:rPr>
          <w:sz w:val="28"/>
          <w:szCs w:val="28"/>
          <w:lang w:val="uk-UA"/>
        </w:rPr>
        <w:t>року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керуючись ст</w:t>
      </w:r>
      <w:r w:rsidR="00764888" w:rsidRPr="005D2444">
        <w:rPr>
          <w:sz w:val="28"/>
          <w:szCs w:val="28"/>
          <w:lang w:val="uk-UA"/>
        </w:rPr>
        <w:t>аттею</w:t>
      </w:r>
      <w:r w:rsidRPr="005D2444">
        <w:rPr>
          <w:sz w:val="28"/>
          <w:szCs w:val="28"/>
          <w:lang w:val="uk-UA"/>
        </w:rPr>
        <w:t xml:space="preserve"> 25 Закону України «Про місцеве самоврядування в Україні», </w:t>
      </w:r>
      <w:r w:rsidR="00764888" w:rsidRPr="005D2444">
        <w:rPr>
          <w:b/>
          <w:sz w:val="28"/>
          <w:szCs w:val="28"/>
          <w:lang w:val="uk-UA"/>
        </w:rPr>
        <w:t>Сумська</w:t>
      </w:r>
      <w:r w:rsidRPr="005D2444">
        <w:rPr>
          <w:b/>
          <w:sz w:val="28"/>
          <w:szCs w:val="28"/>
          <w:lang w:val="uk-UA"/>
        </w:rPr>
        <w:t xml:space="preserve"> міська рада </w:t>
      </w:r>
    </w:p>
    <w:p w14:paraId="02A7DF73" w14:textId="77777777" w:rsidR="00252A9C" w:rsidRPr="005D2444" w:rsidRDefault="00252A9C" w:rsidP="00764888">
      <w:pPr>
        <w:ind w:firstLine="709"/>
        <w:contextualSpacing/>
        <w:jc w:val="center"/>
        <w:rPr>
          <w:b/>
          <w:sz w:val="28"/>
          <w:szCs w:val="28"/>
        </w:rPr>
      </w:pPr>
    </w:p>
    <w:p w14:paraId="6E485F0E" w14:textId="15674B74" w:rsidR="002865D1" w:rsidRDefault="002865D1" w:rsidP="00252A9C">
      <w:pPr>
        <w:contextualSpacing/>
        <w:jc w:val="center"/>
        <w:rPr>
          <w:sz w:val="28"/>
          <w:szCs w:val="28"/>
        </w:rPr>
      </w:pPr>
      <w:r w:rsidRPr="005D2444">
        <w:rPr>
          <w:b/>
          <w:sz w:val="28"/>
          <w:szCs w:val="28"/>
        </w:rPr>
        <w:t>ВИРІШИЛА</w:t>
      </w:r>
      <w:r w:rsidRPr="005D2444">
        <w:rPr>
          <w:sz w:val="28"/>
          <w:szCs w:val="28"/>
        </w:rPr>
        <w:t>:</w:t>
      </w:r>
    </w:p>
    <w:p w14:paraId="36C6542B" w14:textId="77777777" w:rsidR="00695A74" w:rsidRPr="005D2444" w:rsidRDefault="00695A74" w:rsidP="00252A9C">
      <w:pPr>
        <w:contextualSpacing/>
        <w:jc w:val="center"/>
        <w:rPr>
          <w:sz w:val="28"/>
          <w:szCs w:val="28"/>
        </w:rPr>
      </w:pPr>
    </w:p>
    <w:p w14:paraId="261D6ADC" w14:textId="38D33881" w:rsidR="004C251C" w:rsidRDefault="004C251C" w:rsidP="0083135F">
      <w:pPr>
        <w:pStyle w:val="ab"/>
        <w:ind w:firstLine="709"/>
        <w:contextualSpacing/>
        <w:jc w:val="both"/>
        <w:rPr>
          <w:sz w:val="28"/>
          <w:szCs w:val="28"/>
          <w:lang w:val="uk-UA"/>
        </w:rPr>
      </w:pPr>
      <w:r>
        <w:rPr>
          <w:sz w:val="28"/>
          <w:szCs w:val="28"/>
          <w:lang w:val="uk-UA"/>
        </w:rPr>
        <w:t xml:space="preserve">1. </w:t>
      </w:r>
      <w:r w:rsidRPr="000E0767">
        <w:rPr>
          <w:sz w:val="28"/>
          <w:szCs w:val="28"/>
          <w:lang w:val="uk-UA"/>
        </w:rPr>
        <w:t xml:space="preserve">Взяти участь у експериментальному </w:t>
      </w:r>
      <w:proofErr w:type="spellStart"/>
      <w:r w:rsidRPr="000E0767">
        <w:rPr>
          <w:sz w:val="28"/>
          <w:szCs w:val="28"/>
          <w:lang w:val="uk-UA"/>
        </w:rPr>
        <w:t>проєкті</w:t>
      </w:r>
      <w:proofErr w:type="spellEnd"/>
      <w:r w:rsidRPr="000E0767">
        <w:rPr>
          <w:sz w:val="28"/>
          <w:szCs w:val="28"/>
          <w:lang w:val="uk-UA"/>
        </w:rPr>
        <w:t xml:space="preserve">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w:t>
      </w:r>
      <w:r>
        <w:rPr>
          <w:sz w:val="28"/>
          <w:szCs w:val="28"/>
          <w:lang w:val="uk-UA"/>
        </w:rPr>
        <w:t>.</w:t>
      </w:r>
    </w:p>
    <w:p w14:paraId="191B0278" w14:textId="77777777" w:rsidR="0032749C" w:rsidRDefault="0032749C" w:rsidP="0083135F">
      <w:pPr>
        <w:pStyle w:val="ab"/>
        <w:ind w:firstLine="709"/>
        <w:contextualSpacing/>
        <w:jc w:val="both"/>
        <w:rPr>
          <w:bCs/>
          <w:sz w:val="28"/>
          <w:szCs w:val="28"/>
          <w:lang w:val="uk-UA"/>
        </w:rPr>
      </w:pPr>
    </w:p>
    <w:p w14:paraId="55A25416" w14:textId="798FB4E1" w:rsidR="00FB38E8" w:rsidRDefault="00B96CE7" w:rsidP="0083135F">
      <w:pPr>
        <w:pStyle w:val="ab"/>
        <w:ind w:firstLine="709"/>
        <w:contextualSpacing/>
        <w:jc w:val="both"/>
        <w:rPr>
          <w:bCs/>
          <w:sz w:val="28"/>
          <w:szCs w:val="28"/>
          <w:lang w:val="uk-UA"/>
        </w:rPr>
      </w:pPr>
      <w:bookmarkStart w:id="0" w:name="_GoBack"/>
      <w:bookmarkEnd w:id="0"/>
      <w:r>
        <w:rPr>
          <w:bCs/>
          <w:sz w:val="28"/>
          <w:szCs w:val="28"/>
          <w:lang w:val="uk-UA"/>
        </w:rPr>
        <w:t>2</w:t>
      </w:r>
      <w:r w:rsidR="00735FB3" w:rsidRPr="005D2444">
        <w:rPr>
          <w:bCs/>
          <w:sz w:val="28"/>
          <w:szCs w:val="28"/>
          <w:lang w:val="uk-UA"/>
        </w:rPr>
        <w:t>.</w:t>
      </w:r>
      <w:r w:rsidR="002E7818" w:rsidRPr="005D2444">
        <w:rPr>
          <w:bCs/>
          <w:sz w:val="28"/>
          <w:szCs w:val="28"/>
          <w:lang w:val="uk-UA"/>
        </w:rPr>
        <w:t xml:space="preserve"> </w:t>
      </w:r>
      <w:r w:rsidR="00A64996" w:rsidRPr="005D2444">
        <w:rPr>
          <w:bCs/>
          <w:sz w:val="28"/>
          <w:szCs w:val="28"/>
          <w:lang w:val="uk-UA"/>
        </w:rPr>
        <w:t>Затвердити</w:t>
      </w:r>
      <w:r w:rsidR="00906B05" w:rsidRPr="005D2444">
        <w:rPr>
          <w:bCs/>
          <w:sz w:val="28"/>
          <w:szCs w:val="28"/>
          <w:lang w:val="uk-UA"/>
        </w:rPr>
        <w:t xml:space="preserve"> </w:t>
      </w:r>
      <w:proofErr w:type="spellStart"/>
      <w:r w:rsidR="00906B05" w:rsidRPr="005D2444">
        <w:rPr>
          <w:bCs/>
          <w:sz w:val="28"/>
          <w:szCs w:val="28"/>
          <w:lang w:val="uk-UA"/>
        </w:rPr>
        <w:t>проєкт</w:t>
      </w:r>
      <w:proofErr w:type="spellEnd"/>
      <w:r w:rsidR="00906B05" w:rsidRPr="005D2444">
        <w:rPr>
          <w:bCs/>
          <w:sz w:val="28"/>
          <w:szCs w:val="28"/>
          <w:lang w:val="uk-UA"/>
        </w:rPr>
        <w:t xml:space="preserve"> </w:t>
      </w:r>
      <w:r w:rsidR="00695A74">
        <w:rPr>
          <w:bCs/>
          <w:sz w:val="28"/>
          <w:szCs w:val="28"/>
          <w:lang w:val="uk-UA"/>
        </w:rPr>
        <w:t>м</w:t>
      </w:r>
      <w:r w:rsidR="00764888" w:rsidRPr="005D2444">
        <w:rPr>
          <w:bCs/>
          <w:sz w:val="28"/>
          <w:szCs w:val="28"/>
          <w:lang w:val="uk-UA"/>
        </w:rPr>
        <w:t>еморандуму (угоди) про співробітництво Мукачівської міської територіальної громади Мукачівського району Закарпатської області та Сумської міської територіальної громади Сумського району Сумської області у формі партнерства</w:t>
      </w:r>
      <w:r w:rsidR="00431181" w:rsidRPr="005D2444">
        <w:rPr>
          <w:bCs/>
          <w:sz w:val="28"/>
          <w:szCs w:val="28"/>
          <w:lang w:val="uk-UA"/>
        </w:rPr>
        <w:t xml:space="preserve"> (додається)</w:t>
      </w:r>
      <w:r w:rsidR="00906B05" w:rsidRPr="005D2444">
        <w:rPr>
          <w:bCs/>
          <w:sz w:val="28"/>
          <w:szCs w:val="28"/>
          <w:lang w:val="uk-UA"/>
        </w:rPr>
        <w:t>.</w:t>
      </w:r>
    </w:p>
    <w:p w14:paraId="435F64BF" w14:textId="77777777" w:rsidR="00695A74" w:rsidRPr="005D2444" w:rsidRDefault="00695A74" w:rsidP="0083135F">
      <w:pPr>
        <w:pStyle w:val="ab"/>
        <w:ind w:firstLine="709"/>
        <w:contextualSpacing/>
        <w:jc w:val="both"/>
        <w:rPr>
          <w:bCs/>
          <w:sz w:val="28"/>
          <w:szCs w:val="28"/>
          <w:lang w:val="uk-UA"/>
        </w:rPr>
      </w:pPr>
    </w:p>
    <w:p w14:paraId="1B83DC48" w14:textId="22CAC5F0" w:rsidR="004239A0" w:rsidRPr="005D2444" w:rsidRDefault="00B96CE7" w:rsidP="0083135F">
      <w:pPr>
        <w:pStyle w:val="ab"/>
        <w:ind w:firstLine="709"/>
        <w:contextualSpacing/>
        <w:jc w:val="both"/>
        <w:rPr>
          <w:bCs/>
          <w:sz w:val="28"/>
          <w:szCs w:val="28"/>
          <w:lang w:val="uk-UA"/>
        </w:rPr>
      </w:pPr>
      <w:r>
        <w:rPr>
          <w:bCs/>
          <w:color w:val="000000"/>
          <w:sz w:val="28"/>
          <w:szCs w:val="28"/>
          <w:lang w:val="uk-UA"/>
        </w:rPr>
        <w:t>3</w:t>
      </w:r>
      <w:r w:rsidR="00735FB3" w:rsidRPr="005D2444">
        <w:rPr>
          <w:bCs/>
          <w:color w:val="000000"/>
          <w:sz w:val="28"/>
          <w:szCs w:val="28"/>
          <w:lang w:val="uk-UA"/>
        </w:rPr>
        <w:t>.</w:t>
      </w:r>
      <w:r w:rsidR="002E7818" w:rsidRPr="005D2444">
        <w:rPr>
          <w:bCs/>
          <w:color w:val="000000"/>
          <w:sz w:val="28"/>
          <w:szCs w:val="28"/>
          <w:lang w:val="uk-UA"/>
        </w:rPr>
        <w:t xml:space="preserve"> </w:t>
      </w:r>
      <w:r w:rsidR="00D735A8" w:rsidRPr="005D2444">
        <w:rPr>
          <w:bCs/>
          <w:color w:val="000000"/>
          <w:sz w:val="28"/>
          <w:szCs w:val="28"/>
          <w:lang w:val="uk-UA"/>
        </w:rPr>
        <w:t>У</w:t>
      </w:r>
      <w:r w:rsidR="002C3D26" w:rsidRPr="005D2444">
        <w:rPr>
          <w:bCs/>
          <w:color w:val="000000"/>
          <w:sz w:val="28"/>
          <w:szCs w:val="28"/>
          <w:lang w:val="uk-UA"/>
        </w:rPr>
        <w:t xml:space="preserve">повноважити </w:t>
      </w:r>
      <w:r w:rsidR="00A34973" w:rsidRPr="005D2444">
        <w:rPr>
          <w:bCs/>
          <w:color w:val="000000"/>
          <w:sz w:val="28"/>
          <w:szCs w:val="28"/>
          <w:lang w:val="uk-UA"/>
        </w:rPr>
        <w:t>секретаря Сумської міської ради</w:t>
      </w:r>
      <w:r w:rsidR="00ED528E" w:rsidRPr="005D2444">
        <w:rPr>
          <w:bCs/>
          <w:color w:val="000000"/>
          <w:sz w:val="28"/>
          <w:szCs w:val="28"/>
          <w:lang w:val="uk-UA"/>
        </w:rPr>
        <w:t xml:space="preserve"> </w:t>
      </w:r>
      <w:r w:rsidR="002C3D26" w:rsidRPr="005D2444">
        <w:rPr>
          <w:bCs/>
          <w:color w:val="000000"/>
          <w:sz w:val="28"/>
          <w:szCs w:val="28"/>
          <w:lang w:val="uk-UA"/>
        </w:rPr>
        <w:t>Артем</w:t>
      </w:r>
      <w:r w:rsidR="00ED528E" w:rsidRPr="005D2444">
        <w:rPr>
          <w:bCs/>
          <w:color w:val="000000"/>
          <w:sz w:val="28"/>
          <w:szCs w:val="28"/>
          <w:lang w:val="uk-UA"/>
        </w:rPr>
        <w:t>а</w:t>
      </w:r>
      <w:r w:rsidR="002C3D26" w:rsidRPr="005D2444">
        <w:rPr>
          <w:bCs/>
          <w:color w:val="000000"/>
          <w:sz w:val="28"/>
          <w:szCs w:val="28"/>
          <w:lang w:val="uk-UA"/>
        </w:rPr>
        <w:t xml:space="preserve"> КОБЗАР</w:t>
      </w:r>
      <w:r w:rsidR="00ED528E" w:rsidRPr="005D2444">
        <w:rPr>
          <w:bCs/>
          <w:color w:val="000000"/>
          <w:sz w:val="28"/>
          <w:szCs w:val="28"/>
          <w:lang w:val="uk-UA"/>
        </w:rPr>
        <w:t>Я</w:t>
      </w:r>
      <w:r w:rsidR="002C3D26" w:rsidRPr="005D2444">
        <w:rPr>
          <w:bCs/>
          <w:color w:val="000000"/>
          <w:sz w:val="28"/>
          <w:szCs w:val="28"/>
          <w:lang w:val="uk-UA"/>
        </w:rPr>
        <w:t xml:space="preserve"> </w:t>
      </w:r>
      <w:r w:rsidR="004239A0" w:rsidRPr="005D2444">
        <w:rPr>
          <w:bCs/>
          <w:color w:val="000000"/>
          <w:sz w:val="28"/>
          <w:szCs w:val="28"/>
          <w:lang w:val="uk-UA"/>
        </w:rPr>
        <w:t>вчин</w:t>
      </w:r>
      <w:r w:rsidR="00A85E20" w:rsidRPr="005D2444">
        <w:rPr>
          <w:bCs/>
          <w:color w:val="000000"/>
          <w:sz w:val="28"/>
          <w:szCs w:val="28"/>
          <w:lang w:val="uk-UA"/>
        </w:rPr>
        <w:t>я</w:t>
      </w:r>
      <w:r w:rsidR="004239A0" w:rsidRPr="005D2444">
        <w:rPr>
          <w:bCs/>
          <w:color w:val="000000"/>
          <w:sz w:val="28"/>
          <w:szCs w:val="28"/>
          <w:lang w:val="uk-UA"/>
        </w:rPr>
        <w:t xml:space="preserve">ти дії, необхідні для реалізації та розвитку </w:t>
      </w:r>
      <w:r w:rsidR="003D414B" w:rsidRPr="005D2444">
        <w:rPr>
          <w:bCs/>
          <w:color w:val="000000"/>
          <w:sz w:val="28"/>
          <w:szCs w:val="28"/>
          <w:lang w:val="uk-UA"/>
        </w:rPr>
        <w:t>цього</w:t>
      </w:r>
      <w:r w:rsidR="00A85E20" w:rsidRPr="005D2444">
        <w:rPr>
          <w:bCs/>
          <w:sz w:val="28"/>
          <w:szCs w:val="28"/>
          <w:lang w:val="uk-UA"/>
        </w:rPr>
        <w:t xml:space="preserve"> співробітництва</w:t>
      </w:r>
      <w:r w:rsidR="004239A0" w:rsidRPr="005D2444">
        <w:rPr>
          <w:bCs/>
          <w:color w:val="000000"/>
          <w:sz w:val="28"/>
          <w:szCs w:val="28"/>
          <w:lang w:val="uk-UA"/>
        </w:rPr>
        <w:t xml:space="preserve">, зокрема, підписати </w:t>
      </w:r>
      <w:r w:rsidR="00695A74">
        <w:rPr>
          <w:bCs/>
          <w:color w:val="000000"/>
          <w:sz w:val="28"/>
          <w:szCs w:val="28"/>
          <w:lang w:val="uk-UA"/>
        </w:rPr>
        <w:t>м</w:t>
      </w:r>
      <w:r w:rsidR="00764888" w:rsidRPr="005D2444">
        <w:rPr>
          <w:bCs/>
          <w:color w:val="000000"/>
          <w:sz w:val="28"/>
          <w:szCs w:val="28"/>
          <w:lang w:val="uk-UA"/>
        </w:rPr>
        <w:t>еморандум (у</w:t>
      </w:r>
      <w:r w:rsidR="004239A0" w:rsidRPr="005D2444">
        <w:rPr>
          <w:bCs/>
          <w:color w:val="000000"/>
          <w:sz w:val="28"/>
          <w:szCs w:val="28"/>
          <w:lang w:val="uk-UA"/>
        </w:rPr>
        <w:t>году</w:t>
      </w:r>
      <w:r w:rsidR="00764888" w:rsidRPr="005D2444">
        <w:rPr>
          <w:bCs/>
          <w:color w:val="000000"/>
          <w:sz w:val="28"/>
          <w:szCs w:val="28"/>
          <w:lang w:val="uk-UA"/>
        </w:rPr>
        <w:t>)</w:t>
      </w:r>
      <w:r w:rsidR="004239A0" w:rsidRPr="005D2444">
        <w:rPr>
          <w:bCs/>
          <w:color w:val="000000"/>
          <w:sz w:val="28"/>
          <w:szCs w:val="28"/>
          <w:lang w:val="uk-UA"/>
        </w:rPr>
        <w:t>.</w:t>
      </w:r>
    </w:p>
    <w:p w14:paraId="44099EA0" w14:textId="77777777" w:rsidR="00C5319A" w:rsidRDefault="00C5319A" w:rsidP="0083135F">
      <w:pPr>
        <w:pStyle w:val="ab"/>
        <w:ind w:firstLine="709"/>
        <w:contextualSpacing/>
        <w:jc w:val="both"/>
        <w:rPr>
          <w:bCs/>
          <w:sz w:val="28"/>
          <w:szCs w:val="28"/>
          <w:lang w:val="uk-UA"/>
        </w:rPr>
      </w:pPr>
    </w:p>
    <w:p w14:paraId="72F03E00" w14:textId="04E57105" w:rsidR="002C3D26" w:rsidRPr="005D2444" w:rsidRDefault="00B96CE7" w:rsidP="0083135F">
      <w:pPr>
        <w:pStyle w:val="ab"/>
        <w:ind w:firstLine="709"/>
        <w:contextualSpacing/>
        <w:jc w:val="both"/>
        <w:rPr>
          <w:bCs/>
          <w:sz w:val="28"/>
          <w:szCs w:val="28"/>
          <w:lang w:val="uk-UA"/>
        </w:rPr>
      </w:pPr>
      <w:r>
        <w:rPr>
          <w:bCs/>
          <w:sz w:val="28"/>
          <w:szCs w:val="28"/>
          <w:lang w:val="uk-UA"/>
        </w:rPr>
        <w:t>4</w:t>
      </w:r>
      <w:r w:rsidR="00735FB3" w:rsidRPr="005D2444">
        <w:rPr>
          <w:bCs/>
          <w:sz w:val="28"/>
          <w:szCs w:val="28"/>
          <w:lang w:val="uk-UA"/>
        </w:rPr>
        <w:t>.</w:t>
      </w:r>
      <w:r w:rsidR="002E7818" w:rsidRPr="005D2444">
        <w:rPr>
          <w:bCs/>
          <w:sz w:val="28"/>
          <w:szCs w:val="28"/>
          <w:lang w:val="uk-UA"/>
        </w:rPr>
        <w:t xml:space="preserve"> </w:t>
      </w:r>
      <w:r w:rsidR="00ED528E" w:rsidRPr="005D2444">
        <w:rPr>
          <w:bCs/>
          <w:sz w:val="28"/>
          <w:szCs w:val="28"/>
          <w:lang w:val="uk-UA"/>
        </w:rPr>
        <w:t>О</w:t>
      </w:r>
      <w:r w:rsidR="002C3D26" w:rsidRPr="005D2444">
        <w:rPr>
          <w:bCs/>
          <w:sz w:val="28"/>
          <w:szCs w:val="28"/>
          <w:lang w:val="uk-UA"/>
        </w:rPr>
        <w:t xml:space="preserve">рганізацію виконання даного рішення покласти на </w:t>
      </w:r>
      <w:r w:rsidR="00A64996" w:rsidRPr="005D2444">
        <w:rPr>
          <w:bCs/>
          <w:sz w:val="28"/>
          <w:szCs w:val="28"/>
          <w:lang w:val="uk-UA"/>
        </w:rPr>
        <w:t xml:space="preserve">першого заступника міського голови </w:t>
      </w:r>
      <w:r w:rsidR="002C3D26" w:rsidRPr="005D2444">
        <w:rPr>
          <w:bCs/>
          <w:sz w:val="28"/>
          <w:szCs w:val="28"/>
          <w:lang w:val="uk-UA"/>
        </w:rPr>
        <w:t>(</w:t>
      </w:r>
      <w:r w:rsidR="00A64996" w:rsidRPr="005D2444">
        <w:rPr>
          <w:bCs/>
          <w:sz w:val="28"/>
          <w:szCs w:val="28"/>
          <w:lang w:val="uk-UA"/>
        </w:rPr>
        <w:t>Леонід НІКОЛАЄНКО</w:t>
      </w:r>
      <w:r w:rsidR="00054132" w:rsidRPr="005D2444">
        <w:rPr>
          <w:bCs/>
          <w:sz w:val="28"/>
          <w:szCs w:val="28"/>
          <w:lang w:val="uk-UA"/>
        </w:rPr>
        <w:t>)</w:t>
      </w:r>
      <w:r w:rsidR="002C3D26" w:rsidRPr="005D2444">
        <w:rPr>
          <w:bCs/>
          <w:sz w:val="28"/>
          <w:szCs w:val="28"/>
          <w:lang w:val="uk-UA"/>
        </w:rPr>
        <w:t>.</w:t>
      </w:r>
    </w:p>
    <w:p w14:paraId="1496FC22" w14:textId="7F5357E6" w:rsidR="00D5394F" w:rsidRPr="005D2444" w:rsidRDefault="00D5394F" w:rsidP="00BF79AC">
      <w:pPr>
        <w:pStyle w:val="ab"/>
        <w:spacing w:line="276" w:lineRule="auto"/>
        <w:ind w:firstLine="709"/>
        <w:jc w:val="both"/>
        <w:rPr>
          <w:bCs/>
          <w:sz w:val="28"/>
          <w:szCs w:val="28"/>
          <w:lang w:val="uk-UA"/>
        </w:rPr>
      </w:pPr>
    </w:p>
    <w:p w14:paraId="21715E14" w14:textId="12FF4128" w:rsidR="002C3D26" w:rsidRPr="005D2444" w:rsidRDefault="002C3D26" w:rsidP="00BF79AC">
      <w:pPr>
        <w:pStyle w:val="a8"/>
        <w:spacing w:line="276" w:lineRule="auto"/>
        <w:ind w:left="450"/>
        <w:jc w:val="both"/>
        <w:rPr>
          <w:sz w:val="28"/>
          <w:szCs w:val="28"/>
        </w:rPr>
      </w:pPr>
    </w:p>
    <w:p w14:paraId="657357FF" w14:textId="1503C1E2" w:rsidR="00BF79AC" w:rsidRPr="005D2444" w:rsidRDefault="00BF79AC" w:rsidP="00BF79AC">
      <w:pPr>
        <w:pStyle w:val="a8"/>
        <w:spacing w:line="276" w:lineRule="auto"/>
        <w:ind w:left="450"/>
        <w:jc w:val="both"/>
        <w:rPr>
          <w:sz w:val="28"/>
          <w:szCs w:val="28"/>
        </w:rPr>
      </w:pPr>
    </w:p>
    <w:p w14:paraId="4C31B253" w14:textId="77777777" w:rsidR="00BF79AC" w:rsidRPr="005D2444" w:rsidRDefault="00BF79AC" w:rsidP="00BF79AC">
      <w:pPr>
        <w:pStyle w:val="a8"/>
        <w:spacing w:line="276" w:lineRule="auto"/>
        <w:ind w:left="450"/>
        <w:jc w:val="both"/>
        <w:rPr>
          <w:sz w:val="28"/>
          <w:szCs w:val="28"/>
        </w:rPr>
      </w:pPr>
    </w:p>
    <w:p w14:paraId="213A196B" w14:textId="6532814A" w:rsidR="000A2421" w:rsidRPr="005D2444" w:rsidRDefault="002C3D26" w:rsidP="00BF79AC">
      <w:pPr>
        <w:spacing w:line="276" w:lineRule="auto"/>
        <w:jc w:val="both"/>
        <w:rPr>
          <w:sz w:val="28"/>
          <w:szCs w:val="28"/>
        </w:rPr>
      </w:pPr>
      <w:r w:rsidRPr="005D2444">
        <w:rPr>
          <w:sz w:val="28"/>
          <w:szCs w:val="28"/>
        </w:rPr>
        <w:t>Секретар Сумської міської ради                                                     Артем КОБЗАР</w:t>
      </w:r>
    </w:p>
    <w:p w14:paraId="6451649F" w14:textId="1817FA1F" w:rsidR="00312C27" w:rsidRPr="005D2444" w:rsidRDefault="00312C27" w:rsidP="00BF79AC">
      <w:pPr>
        <w:spacing w:line="276" w:lineRule="auto"/>
        <w:rPr>
          <w:rFonts w:eastAsiaTheme="minorHAnsi"/>
          <w:sz w:val="27"/>
          <w:szCs w:val="27"/>
          <w:lang w:eastAsia="en-US"/>
        </w:rPr>
      </w:pPr>
    </w:p>
    <w:p w14:paraId="6AE33899" w14:textId="77777777" w:rsidR="00BF79AC" w:rsidRPr="005D2444" w:rsidRDefault="00BF79AC" w:rsidP="00BF79AC">
      <w:pPr>
        <w:spacing w:line="276" w:lineRule="auto"/>
        <w:rPr>
          <w:rFonts w:eastAsiaTheme="minorHAnsi"/>
          <w:sz w:val="27"/>
          <w:szCs w:val="27"/>
          <w:lang w:eastAsia="en-US"/>
        </w:rPr>
      </w:pPr>
    </w:p>
    <w:p w14:paraId="7158AD9C" w14:textId="5714F492" w:rsidR="00706826" w:rsidRPr="005D2444" w:rsidRDefault="00F31327" w:rsidP="00BF79AC">
      <w:pPr>
        <w:spacing w:line="276" w:lineRule="auto"/>
        <w:rPr>
          <w:rFonts w:eastAsiaTheme="minorHAnsi"/>
          <w:lang w:eastAsia="en-US"/>
        </w:rPr>
      </w:pPr>
      <w:r w:rsidRPr="005D2444">
        <w:rPr>
          <w:rFonts w:eastAsiaTheme="minorHAnsi"/>
          <w:lang w:eastAsia="en-US"/>
        </w:rPr>
        <w:t>Виконавець:</w:t>
      </w:r>
      <w:r w:rsidR="00212054" w:rsidRPr="005D2444">
        <w:rPr>
          <w:rFonts w:eastAsiaTheme="minorHAnsi"/>
          <w:lang w:eastAsia="en-US"/>
        </w:rPr>
        <w:t>____</w:t>
      </w:r>
      <w:r w:rsidRPr="005D2444">
        <w:rPr>
          <w:rFonts w:eastAsiaTheme="minorHAnsi"/>
          <w:lang w:eastAsia="en-US"/>
        </w:rPr>
        <w:t xml:space="preserve">_________ </w:t>
      </w:r>
      <w:r w:rsidR="007C6E2D" w:rsidRPr="005D2444">
        <w:rPr>
          <w:rFonts w:eastAsiaTheme="minorHAnsi"/>
          <w:lang w:eastAsia="en-US"/>
        </w:rPr>
        <w:t>Лариса СКИРТАЧ</w:t>
      </w:r>
    </w:p>
    <w:p w14:paraId="03A4FE84" w14:textId="7D86FC17" w:rsidR="006733DD" w:rsidRPr="005D2444" w:rsidRDefault="006733DD" w:rsidP="00BF79AC">
      <w:pPr>
        <w:spacing w:line="276" w:lineRule="auto"/>
        <w:rPr>
          <w:sz w:val="20"/>
          <w:szCs w:val="20"/>
        </w:rPr>
      </w:pPr>
    </w:p>
    <w:p w14:paraId="3E81F5CB" w14:textId="29FF2E69" w:rsidR="00BF79AC" w:rsidRPr="005D2444" w:rsidRDefault="00BF79AC" w:rsidP="00BF79AC">
      <w:pPr>
        <w:spacing w:line="276" w:lineRule="auto"/>
        <w:rPr>
          <w:sz w:val="20"/>
          <w:szCs w:val="20"/>
        </w:rPr>
      </w:pPr>
    </w:p>
    <w:p w14:paraId="3DA42A1E" w14:textId="5DF08EAC" w:rsidR="00BF79AC" w:rsidRPr="005D2444" w:rsidRDefault="00BF79AC" w:rsidP="00BF79AC">
      <w:pPr>
        <w:spacing w:line="276" w:lineRule="auto"/>
        <w:rPr>
          <w:sz w:val="20"/>
          <w:szCs w:val="20"/>
        </w:rPr>
      </w:pPr>
    </w:p>
    <w:p w14:paraId="709E4B27" w14:textId="03B5FBE0" w:rsidR="00BF79AC" w:rsidRPr="005D2444" w:rsidRDefault="00BF79AC" w:rsidP="00BF79AC">
      <w:pPr>
        <w:spacing w:line="276" w:lineRule="auto"/>
        <w:rPr>
          <w:sz w:val="20"/>
          <w:szCs w:val="20"/>
        </w:rPr>
      </w:pPr>
    </w:p>
    <w:p w14:paraId="778C78A5" w14:textId="62FD3B97" w:rsidR="00BF79AC" w:rsidRPr="005D2444" w:rsidRDefault="00BF79AC" w:rsidP="00BF79AC">
      <w:pPr>
        <w:spacing w:line="276" w:lineRule="auto"/>
        <w:rPr>
          <w:sz w:val="20"/>
          <w:szCs w:val="20"/>
        </w:rPr>
      </w:pPr>
    </w:p>
    <w:p w14:paraId="27E3EE31" w14:textId="6E359B93" w:rsidR="00BF79AC" w:rsidRPr="005D2444" w:rsidRDefault="00BF79AC" w:rsidP="00BF79AC">
      <w:pPr>
        <w:spacing w:line="276" w:lineRule="auto"/>
        <w:rPr>
          <w:sz w:val="20"/>
          <w:szCs w:val="20"/>
        </w:rPr>
      </w:pPr>
    </w:p>
    <w:p w14:paraId="199E4513" w14:textId="67CCA851" w:rsidR="00BF79AC" w:rsidRPr="005D2444" w:rsidRDefault="00BF79AC" w:rsidP="00BF79AC">
      <w:pPr>
        <w:spacing w:line="276" w:lineRule="auto"/>
        <w:rPr>
          <w:sz w:val="20"/>
          <w:szCs w:val="20"/>
        </w:rPr>
      </w:pPr>
    </w:p>
    <w:p w14:paraId="31621108" w14:textId="1A341F13" w:rsidR="00BF79AC" w:rsidRPr="005D2444" w:rsidRDefault="00BF79AC" w:rsidP="00BF79AC">
      <w:pPr>
        <w:spacing w:line="276" w:lineRule="auto"/>
        <w:rPr>
          <w:sz w:val="20"/>
          <w:szCs w:val="20"/>
        </w:rPr>
      </w:pPr>
    </w:p>
    <w:p w14:paraId="5C98D419" w14:textId="6E0DA5C3" w:rsidR="00BF79AC" w:rsidRPr="005D2444" w:rsidRDefault="00BF79AC" w:rsidP="00BF79AC">
      <w:pPr>
        <w:spacing w:line="276" w:lineRule="auto"/>
        <w:rPr>
          <w:sz w:val="20"/>
          <w:szCs w:val="20"/>
        </w:rPr>
      </w:pPr>
    </w:p>
    <w:p w14:paraId="1C9D0C26" w14:textId="4FE7CD45" w:rsidR="00BF79AC" w:rsidRPr="005D2444" w:rsidRDefault="00BF79AC" w:rsidP="00BF79AC">
      <w:pPr>
        <w:spacing w:line="276" w:lineRule="auto"/>
        <w:rPr>
          <w:sz w:val="20"/>
          <w:szCs w:val="20"/>
        </w:rPr>
      </w:pPr>
    </w:p>
    <w:p w14:paraId="0ABAA424" w14:textId="3537A4EA" w:rsidR="00BF79AC" w:rsidRPr="005D2444" w:rsidRDefault="00BF79AC" w:rsidP="00BF79AC">
      <w:pPr>
        <w:spacing w:line="276" w:lineRule="auto"/>
        <w:rPr>
          <w:sz w:val="20"/>
          <w:szCs w:val="20"/>
        </w:rPr>
      </w:pPr>
    </w:p>
    <w:p w14:paraId="32BE6273" w14:textId="4CD3AD85" w:rsidR="00BF79AC" w:rsidRPr="005D2444" w:rsidRDefault="00BF79AC" w:rsidP="00BF79AC">
      <w:pPr>
        <w:spacing w:line="276" w:lineRule="auto"/>
        <w:rPr>
          <w:sz w:val="20"/>
          <w:szCs w:val="20"/>
        </w:rPr>
      </w:pPr>
    </w:p>
    <w:p w14:paraId="6FB495B0" w14:textId="7DDF80FD" w:rsidR="00BF79AC" w:rsidRPr="005D2444" w:rsidRDefault="00BF79AC" w:rsidP="00BF79AC">
      <w:pPr>
        <w:spacing w:line="276" w:lineRule="auto"/>
        <w:rPr>
          <w:sz w:val="20"/>
          <w:szCs w:val="20"/>
        </w:rPr>
      </w:pPr>
    </w:p>
    <w:p w14:paraId="02645416" w14:textId="5DFA924D" w:rsidR="00BF79AC" w:rsidRPr="005D2444" w:rsidRDefault="00BF79AC" w:rsidP="00BF79AC">
      <w:pPr>
        <w:spacing w:line="276" w:lineRule="auto"/>
        <w:rPr>
          <w:sz w:val="20"/>
          <w:szCs w:val="20"/>
        </w:rPr>
      </w:pPr>
    </w:p>
    <w:p w14:paraId="70CB8AA9" w14:textId="4B935B72" w:rsidR="00BF79AC" w:rsidRPr="005D2444" w:rsidRDefault="00BF79AC" w:rsidP="00BF79AC">
      <w:pPr>
        <w:spacing w:line="276" w:lineRule="auto"/>
        <w:rPr>
          <w:sz w:val="20"/>
          <w:szCs w:val="20"/>
        </w:rPr>
      </w:pPr>
    </w:p>
    <w:p w14:paraId="6F280D89" w14:textId="6E9C3AE6" w:rsidR="00BF79AC" w:rsidRPr="005D2444" w:rsidRDefault="00BF79AC" w:rsidP="00BF79AC">
      <w:pPr>
        <w:spacing w:line="276" w:lineRule="auto"/>
        <w:rPr>
          <w:sz w:val="20"/>
          <w:szCs w:val="20"/>
        </w:rPr>
      </w:pPr>
    </w:p>
    <w:p w14:paraId="7A8C8CC0" w14:textId="7D00A40C" w:rsidR="00BF79AC" w:rsidRPr="005D2444" w:rsidRDefault="00BF79AC" w:rsidP="00BF79AC">
      <w:pPr>
        <w:spacing w:line="276" w:lineRule="auto"/>
        <w:rPr>
          <w:sz w:val="20"/>
          <w:szCs w:val="20"/>
        </w:rPr>
      </w:pPr>
    </w:p>
    <w:p w14:paraId="1CA25BC5" w14:textId="1BA74E57" w:rsidR="00BF79AC" w:rsidRPr="005D2444" w:rsidRDefault="00BF79AC" w:rsidP="00BF79AC">
      <w:pPr>
        <w:spacing w:line="276" w:lineRule="auto"/>
        <w:rPr>
          <w:sz w:val="20"/>
          <w:szCs w:val="20"/>
        </w:rPr>
      </w:pPr>
    </w:p>
    <w:p w14:paraId="7C7514CD" w14:textId="32ABFB54" w:rsidR="00BF79AC" w:rsidRPr="005D2444" w:rsidRDefault="00BF79AC" w:rsidP="00BF79AC">
      <w:pPr>
        <w:spacing w:line="276" w:lineRule="auto"/>
        <w:rPr>
          <w:sz w:val="20"/>
          <w:szCs w:val="20"/>
        </w:rPr>
      </w:pPr>
    </w:p>
    <w:p w14:paraId="0AD58CED" w14:textId="3D8C178C" w:rsidR="00BF79AC" w:rsidRPr="005D2444" w:rsidRDefault="00BF79AC" w:rsidP="00BF79AC">
      <w:pPr>
        <w:spacing w:line="276" w:lineRule="auto"/>
        <w:rPr>
          <w:sz w:val="20"/>
          <w:szCs w:val="20"/>
        </w:rPr>
      </w:pPr>
    </w:p>
    <w:p w14:paraId="42701938" w14:textId="61845E7F" w:rsidR="00BF79AC" w:rsidRPr="005D2444" w:rsidRDefault="00BF79AC" w:rsidP="00BF79AC">
      <w:pPr>
        <w:spacing w:line="276" w:lineRule="auto"/>
        <w:rPr>
          <w:sz w:val="20"/>
          <w:szCs w:val="20"/>
        </w:rPr>
      </w:pPr>
    </w:p>
    <w:p w14:paraId="2E2A1038" w14:textId="1EBD0545" w:rsidR="00BF79AC" w:rsidRPr="005D2444" w:rsidRDefault="00BF79AC" w:rsidP="00BF79AC">
      <w:pPr>
        <w:spacing w:line="276" w:lineRule="auto"/>
        <w:rPr>
          <w:sz w:val="20"/>
          <w:szCs w:val="20"/>
        </w:rPr>
      </w:pPr>
    </w:p>
    <w:p w14:paraId="547FE223" w14:textId="64823E6C" w:rsidR="00BF79AC" w:rsidRPr="005D2444" w:rsidRDefault="00BF79AC" w:rsidP="00BF79AC">
      <w:pPr>
        <w:spacing w:line="276" w:lineRule="auto"/>
        <w:rPr>
          <w:sz w:val="20"/>
          <w:szCs w:val="20"/>
        </w:rPr>
      </w:pPr>
    </w:p>
    <w:p w14:paraId="73A1ABEB" w14:textId="3FACC8BF" w:rsidR="0083135F" w:rsidRPr="005D2444" w:rsidRDefault="0083135F" w:rsidP="00BF79AC">
      <w:pPr>
        <w:spacing w:line="276" w:lineRule="auto"/>
        <w:rPr>
          <w:sz w:val="20"/>
          <w:szCs w:val="20"/>
        </w:rPr>
      </w:pPr>
    </w:p>
    <w:p w14:paraId="629E0E0B" w14:textId="2040844B" w:rsidR="0083135F" w:rsidRPr="005D2444" w:rsidRDefault="0083135F" w:rsidP="00BF79AC">
      <w:pPr>
        <w:spacing w:line="276" w:lineRule="auto"/>
        <w:rPr>
          <w:sz w:val="20"/>
          <w:szCs w:val="20"/>
        </w:rPr>
      </w:pPr>
    </w:p>
    <w:p w14:paraId="661FF80D" w14:textId="7E364C47" w:rsidR="0083135F" w:rsidRPr="005D2444" w:rsidRDefault="0083135F" w:rsidP="00BF79AC">
      <w:pPr>
        <w:spacing w:line="276" w:lineRule="auto"/>
        <w:rPr>
          <w:sz w:val="20"/>
          <w:szCs w:val="20"/>
        </w:rPr>
      </w:pPr>
    </w:p>
    <w:p w14:paraId="04193CDA" w14:textId="507BD52F" w:rsidR="0029363F" w:rsidRDefault="0029363F">
      <w:pPr>
        <w:rPr>
          <w:sz w:val="20"/>
          <w:szCs w:val="20"/>
        </w:rPr>
      </w:pPr>
      <w:r>
        <w:rPr>
          <w:sz w:val="20"/>
          <w:szCs w:val="20"/>
        </w:rPr>
        <w:br w:type="page"/>
      </w:r>
    </w:p>
    <w:p w14:paraId="26911E11" w14:textId="5EE78F84" w:rsidR="001E11F4" w:rsidRPr="005D2444" w:rsidRDefault="001E11F4" w:rsidP="0083135F">
      <w:pPr>
        <w:tabs>
          <w:tab w:val="center" w:pos="4200"/>
          <w:tab w:val="right" w:pos="6840"/>
        </w:tabs>
        <w:ind w:firstLine="4962"/>
        <w:jc w:val="both"/>
        <w:rPr>
          <w:sz w:val="28"/>
          <w:szCs w:val="28"/>
        </w:rPr>
      </w:pPr>
      <w:r w:rsidRPr="005D2444">
        <w:rPr>
          <w:sz w:val="28"/>
          <w:szCs w:val="28"/>
        </w:rPr>
        <w:lastRenderedPageBreak/>
        <w:t xml:space="preserve">                       Додаток</w:t>
      </w:r>
    </w:p>
    <w:p w14:paraId="6E6D04AE" w14:textId="292F339A" w:rsidR="006424FA" w:rsidRDefault="001E11F4" w:rsidP="001E11F4">
      <w:pPr>
        <w:tabs>
          <w:tab w:val="center" w:pos="4524"/>
          <w:tab w:val="right" w:pos="8306"/>
        </w:tabs>
        <w:ind w:left="4535"/>
        <w:jc w:val="both"/>
        <w:rPr>
          <w:sz w:val="28"/>
          <w:szCs w:val="28"/>
        </w:rPr>
      </w:pPr>
      <w:r w:rsidRPr="005D2444">
        <w:rPr>
          <w:sz w:val="28"/>
          <w:szCs w:val="28"/>
        </w:rPr>
        <w:t xml:space="preserve">до </w:t>
      </w:r>
      <w:r w:rsidR="006424FA" w:rsidRPr="006424FA">
        <w:rPr>
          <w:sz w:val="28"/>
          <w:szCs w:val="28"/>
          <w:lang w:val="ru-RU"/>
        </w:rPr>
        <w:t xml:space="preserve">    </w:t>
      </w:r>
      <w:r w:rsidRPr="005D2444">
        <w:rPr>
          <w:sz w:val="28"/>
          <w:szCs w:val="28"/>
        </w:rPr>
        <w:t xml:space="preserve">рішення </w:t>
      </w:r>
      <w:r w:rsidR="006424FA" w:rsidRPr="006424FA">
        <w:rPr>
          <w:sz w:val="28"/>
          <w:szCs w:val="28"/>
          <w:lang w:val="ru-RU"/>
        </w:rPr>
        <w:t xml:space="preserve">    </w:t>
      </w:r>
      <w:r w:rsidRPr="005D2444">
        <w:rPr>
          <w:sz w:val="28"/>
          <w:szCs w:val="28"/>
        </w:rPr>
        <w:t xml:space="preserve">Сумської </w:t>
      </w:r>
      <w:r w:rsidR="006424FA" w:rsidRPr="006424FA">
        <w:rPr>
          <w:sz w:val="28"/>
          <w:szCs w:val="28"/>
          <w:lang w:val="ru-RU"/>
        </w:rPr>
        <w:t xml:space="preserve">   </w:t>
      </w:r>
      <w:r w:rsidRPr="005D2444">
        <w:rPr>
          <w:sz w:val="28"/>
          <w:szCs w:val="28"/>
        </w:rPr>
        <w:t xml:space="preserve">міської </w:t>
      </w:r>
      <w:r w:rsidR="006424FA" w:rsidRPr="006424FA">
        <w:rPr>
          <w:sz w:val="28"/>
          <w:szCs w:val="28"/>
          <w:lang w:val="ru-RU"/>
        </w:rPr>
        <w:t xml:space="preserve">   </w:t>
      </w:r>
      <w:r w:rsidRPr="005D2444">
        <w:rPr>
          <w:sz w:val="28"/>
          <w:szCs w:val="28"/>
        </w:rPr>
        <w:t>ради</w:t>
      </w:r>
    </w:p>
    <w:p w14:paraId="283B2B0D" w14:textId="6B13B754" w:rsidR="001E11F4" w:rsidRPr="005D2444" w:rsidRDefault="001E11F4" w:rsidP="001E11F4">
      <w:pPr>
        <w:tabs>
          <w:tab w:val="center" w:pos="4524"/>
          <w:tab w:val="right" w:pos="8306"/>
        </w:tabs>
        <w:ind w:left="4535"/>
        <w:jc w:val="both"/>
        <w:rPr>
          <w:sz w:val="28"/>
          <w:szCs w:val="28"/>
        </w:rPr>
      </w:pPr>
      <w:r w:rsidRPr="005D2444">
        <w:rPr>
          <w:sz w:val="28"/>
          <w:szCs w:val="28"/>
        </w:rPr>
        <w:t>«</w:t>
      </w:r>
      <w:r w:rsidR="0089049E" w:rsidRPr="000A2E6A">
        <w:rPr>
          <w:sz w:val="28"/>
          <w:szCs w:val="28"/>
        </w:rPr>
        <w:t xml:space="preserve">Про участь в експериментальному </w:t>
      </w:r>
      <w:proofErr w:type="spellStart"/>
      <w:r w:rsidR="0089049E" w:rsidRPr="000A2E6A">
        <w:rPr>
          <w:sz w:val="28"/>
          <w:szCs w:val="28"/>
        </w:rPr>
        <w:t>проєкті</w:t>
      </w:r>
      <w:proofErr w:type="spellEnd"/>
      <w:r w:rsidR="0089049E" w:rsidRPr="000A2E6A">
        <w:rPr>
          <w:sz w:val="28"/>
          <w:szCs w:val="28"/>
        </w:rPr>
        <w:t xml:space="preserve">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та</w:t>
      </w:r>
      <w:r w:rsidR="0089049E" w:rsidRPr="00245BEB">
        <w:rPr>
          <w:sz w:val="28"/>
          <w:szCs w:val="28"/>
        </w:rPr>
        <w:t xml:space="preserve"> затвердження</w:t>
      </w:r>
      <w:r w:rsidR="0089049E">
        <w:rPr>
          <w:sz w:val="28"/>
          <w:szCs w:val="28"/>
        </w:rPr>
        <w:t xml:space="preserve"> проєкту</w:t>
      </w:r>
      <w:r w:rsidR="0089049E" w:rsidRPr="00245BEB">
        <w:rPr>
          <w:sz w:val="28"/>
          <w:szCs w:val="28"/>
        </w:rPr>
        <w:t xml:space="preserve"> </w:t>
      </w:r>
      <w:r w:rsidR="0089049E">
        <w:rPr>
          <w:sz w:val="28"/>
          <w:szCs w:val="28"/>
        </w:rPr>
        <w:t>м</w:t>
      </w:r>
      <w:r w:rsidR="0089049E" w:rsidRPr="00245BEB">
        <w:rPr>
          <w:sz w:val="28"/>
          <w:szCs w:val="28"/>
        </w:rPr>
        <w:t>еморандуму (угоди) про співробітництво Мукачівської</w:t>
      </w:r>
      <w:r w:rsidR="0089049E" w:rsidRPr="00BF1A59">
        <w:rPr>
          <w:sz w:val="28"/>
          <w:szCs w:val="28"/>
        </w:rPr>
        <w:t xml:space="preserve"> </w:t>
      </w:r>
      <w:r w:rsidR="0089049E" w:rsidRPr="00245BEB">
        <w:rPr>
          <w:sz w:val="28"/>
          <w:szCs w:val="28"/>
        </w:rPr>
        <w:t>міської територіальної громади Мукачівського району Закарпатської області та Сумської міської територіальної громади Сумського району Сумської області у формі партнерства</w:t>
      </w:r>
      <w:r w:rsidRPr="005D2444">
        <w:rPr>
          <w:sz w:val="28"/>
          <w:szCs w:val="28"/>
        </w:rPr>
        <w:t xml:space="preserve">» </w:t>
      </w:r>
    </w:p>
    <w:p w14:paraId="00EF5709" w14:textId="53783A90" w:rsidR="001E11F4" w:rsidRPr="005D2444" w:rsidRDefault="001E11F4" w:rsidP="001E11F4">
      <w:pPr>
        <w:tabs>
          <w:tab w:val="center" w:pos="4524"/>
          <w:tab w:val="right" w:pos="8306"/>
        </w:tabs>
        <w:ind w:left="4535"/>
        <w:jc w:val="both"/>
        <w:rPr>
          <w:sz w:val="28"/>
          <w:szCs w:val="28"/>
        </w:rPr>
      </w:pPr>
      <w:r w:rsidRPr="005D2444">
        <w:rPr>
          <w:sz w:val="28"/>
          <w:szCs w:val="28"/>
        </w:rPr>
        <w:t xml:space="preserve">від </w:t>
      </w:r>
      <w:r w:rsidR="006424FA" w:rsidRPr="006901A1">
        <w:rPr>
          <w:sz w:val="28"/>
          <w:szCs w:val="28"/>
          <w:lang w:val="ru-RU"/>
        </w:rPr>
        <w:t xml:space="preserve"> </w:t>
      </w:r>
      <w:r w:rsidR="00643BC9">
        <w:rPr>
          <w:sz w:val="28"/>
          <w:szCs w:val="28"/>
        </w:rPr>
        <w:t xml:space="preserve">24 </w:t>
      </w:r>
      <w:r w:rsidR="006424FA" w:rsidRPr="006901A1">
        <w:rPr>
          <w:sz w:val="28"/>
          <w:szCs w:val="28"/>
          <w:lang w:val="ru-RU"/>
        </w:rPr>
        <w:t xml:space="preserve"> </w:t>
      </w:r>
      <w:r w:rsidR="00643BC9">
        <w:rPr>
          <w:sz w:val="28"/>
          <w:szCs w:val="28"/>
        </w:rPr>
        <w:t>грудня</w:t>
      </w:r>
      <w:r w:rsidR="006424FA" w:rsidRPr="006901A1">
        <w:rPr>
          <w:sz w:val="28"/>
          <w:szCs w:val="28"/>
          <w:lang w:val="ru-RU"/>
        </w:rPr>
        <w:t xml:space="preserve"> </w:t>
      </w:r>
      <w:r w:rsidR="00643BC9">
        <w:rPr>
          <w:sz w:val="28"/>
          <w:szCs w:val="28"/>
        </w:rPr>
        <w:t xml:space="preserve"> 2025</w:t>
      </w:r>
      <w:r w:rsidR="006424FA" w:rsidRPr="006901A1">
        <w:rPr>
          <w:sz w:val="28"/>
          <w:szCs w:val="28"/>
          <w:lang w:val="ru-RU"/>
        </w:rPr>
        <w:t xml:space="preserve"> </w:t>
      </w:r>
      <w:r w:rsidR="00643BC9">
        <w:rPr>
          <w:sz w:val="28"/>
          <w:szCs w:val="28"/>
        </w:rPr>
        <w:t xml:space="preserve"> року</w:t>
      </w:r>
      <w:r w:rsidRPr="005D2444">
        <w:rPr>
          <w:sz w:val="28"/>
          <w:szCs w:val="28"/>
        </w:rPr>
        <w:t xml:space="preserve"> </w:t>
      </w:r>
      <w:r w:rsidR="006424FA" w:rsidRPr="006901A1">
        <w:rPr>
          <w:sz w:val="28"/>
          <w:szCs w:val="28"/>
          <w:lang w:val="ru-RU"/>
        </w:rPr>
        <w:t xml:space="preserve"> </w:t>
      </w:r>
      <w:r w:rsidRPr="005D2444">
        <w:rPr>
          <w:sz w:val="28"/>
          <w:szCs w:val="28"/>
        </w:rPr>
        <w:t>№</w:t>
      </w:r>
      <w:r w:rsidR="00643BC9">
        <w:rPr>
          <w:sz w:val="28"/>
          <w:szCs w:val="28"/>
        </w:rPr>
        <w:t xml:space="preserve"> </w:t>
      </w:r>
      <w:r w:rsidR="006424FA" w:rsidRPr="006901A1">
        <w:rPr>
          <w:sz w:val="28"/>
          <w:szCs w:val="28"/>
          <w:lang w:val="ru-RU"/>
        </w:rPr>
        <w:t xml:space="preserve"> </w:t>
      </w:r>
      <w:r w:rsidR="00643BC9">
        <w:rPr>
          <w:sz w:val="28"/>
          <w:szCs w:val="28"/>
        </w:rPr>
        <w:t xml:space="preserve">6156 </w:t>
      </w:r>
      <w:r w:rsidR="00060B2D">
        <w:rPr>
          <w:sz w:val="28"/>
          <w:szCs w:val="28"/>
        </w:rPr>
        <w:t xml:space="preserve"> - </w:t>
      </w:r>
      <w:r w:rsidR="006424FA" w:rsidRPr="006901A1">
        <w:rPr>
          <w:sz w:val="28"/>
          <w:szCs w:val="28"/>
          <w:lang w:val="ru-RU"/>
        </w:rPr>
        <w:t xml:space="preserve"> </w:t>
      </w:r>
      <w:r w:rsidR="00060B2D">
        <w:rPr>
          <w:sz w:val="28"/>
          <w:szCs w:val="28"/>
        </w:rPr>
        <w:t>МР</w:t>
      </w:r>
    </w:p>
    <w:p w14:paraId="09418516" w14:textId="77777777" w:rsidR="003F05E5" w:rsidRPr="005D2444" w:rsidRDefault="003F05E5" w:rsidP="003F05E5">
      <w:pPr>
        <w:pStyle w:val="af"/>
        <w:spacing w:before="0" w:after="0"/>
        <w:rPr>
          <w:b w:val="0"/>
          <w:bCs/>
          <w:noProof/>
          <w:szCs w:val="28"/>
        </w:rPr>
      </w:pPr>
    </w:p>
    <w:p w14:paraId="5BE1529C" w14:textId="319B4A53" w:rsidR="003F05E5" w:rsidRPr="005D2444" w:rsidRDefault="003F05E5" w:rsidP="003F05E5">
      <w:pPr>
        <w:pStyle w:val="af"/>
        <w:spacing w:before="0" w:after="0"/>
        <w:rPr>
          <w:b w:val="0"/>
          <w:bCs/>
          <w:noProof/>
          <w:szCs w:val="28"/>
        </w:rPr>
      </w:pPr>
      <w:r w:rsidRPr="005D2444">
        <w:rPr>
          <w:b w:val="0"/>
          <w:bCs/>
          <w:noProof/>
          <w:szCs w:val="28"/>
        </w:rPr>
        <w:t xml:space="preserve">Меморандум (угода) </w:t>
      </w:r>
      <w:bookmarkStart w:id="1" w:name="_Hlk195084325"/>
      <w:r w:rsidRPr="005D2444">
        <w:rPr>
          <w:b w:val="0"/>
          <w:bCs/>
          <w:noProof/>
          <w:szCs w:val="28"/>
        </w:rPr>
        <w:t xml:space="preserve">про співробітництво </w:t>
      </w:r>
    </w:p>
    <w:p w14:paraId="6E2B19DD" w14:textId="77777777" w:rsidR="003F05E5" w:rsidRPr="005D2444" w:rsidRDefault="003F05E5" w:rsidP="003F05E5">
      <w:pPr>
        <w:pStyle w:val="af"/>
        <w:spacing w:before="0" w:after="0"/>
        <w:rPr>
          <w:b w:val="0"/>
          <w:bCs/>
          <w:noProof/>
          <w:szCs w:val="28"/>
        </w:rPr>
      </w:pPr>
      <w:r w:rsidRPr="005D2444">
        <w:rPr>
          <w:b w:val="0"/>
          <w:bCs/>
          <w:noProof/>
          <w:szCs w:val="28"/>
        </w:rPr>
        <w:t>Мукачівської міської територіальної громади Мукачівського району Закарпатської області та Сумської міської територіальної громади Сумського району Сумської області у формі партнерства</w:t>
      </w:r>
    </w:p>
    <w:bookmarkEnd w:id="1"/>
    <w:p w14:paraId="068C2268" w14:textId="77777777" w:rsidR="003F05E5" w:rsidRPr="005D2444" w:rsidRDefault="003F05E5" w:rsidP="003F05E5">
      <w:pPr>
        <w:pStyle w:val="ae"/>
      </w:pPr>
    </w:p>
    <w:tbl>
      <w:tblPr>
        <w:tblW w:w="0" w:type="dxa"/>
        <w:jc w:val="center"/>
        <w:tblLayout w:type="fixed"/>
        <w:tblLook w:val="0400" w:firstRow="0" w:lastRow="0" w:firstColumn="0" w:lastColumn="0" w:noHBand="0" w:noVBand="1"/>
      </w:tblPr>
      <w:tblGrid>
        <w:gridCol w:w="3695"/>
        <w:gridCol w:w="5944"/>
      </w:tblGrid>
      <w:tr w:rsidR="003F05E5" w:rsidRPr="005D2444" w14:paraId="4979E0B4" w14:textId="77777777" w:rsidTr="00C45512">
        <w:trPr>
          <w:trHeight w:val="534"/>
          <w:jc w:val="center"/>
        </w:trPr>
        <w:tc>
          <w:tcPr>
            <w:tcW w:w="3695" w:type="dxa"/>
            <w:tcMar>
              <w:top w:w="0" w:type="dxa"/>
              <w:left w:w="115" w:type="dxa"/>
              <w:bottom w:w="0" w:type="dxa"/>
              <w:right w:w="115" w:type="dxa"/>
            </w:tcMar>
            <w:hideMark/>
          </w:tcPr>
          <w:p w14:paraId="4910B1A5" w14:textId="50899C09" w:rsidR="003F05E5" w:rsidRPr="005D2444" w:rsidRDefault="003F05E5" w:rsidP="00695A74">
            <w:pPr>
              <w:spacing w:after="120"/>
              <w:ind w:left="-2" w:hanging="3"/>
              <w:rPr>
                <w:noProof/>
                <w:sz w:val="28"/>
                <w:szCs w:val="28"/>
                <w:u w:val="single"/>
              </w:rPr>
            </w:pPr>
            <w:r w:rsidRPr="005D2444">
              <w:rPr>
                <w:noProof/>
                <w:sz w:val="28"/>
                <w:szCs w:val="28"/>
                <w:u w:val="single"/>
              </w:rPr>
              <w:t>місто</w:t>
            </w:r>
            <w:r w:rsidR="00695A74" w:rsidRPr="00695A74">
              <w:rPr>
                <w:noProof/>
                <w:sz w:val="28"/>
                <w:szCs w:val="28"/>
              </w:rPr>
              <w:t>__________</w:t>
            </w:r>
            <w:r w:rsidRPr="005D2444">
              <w:rPr>
                <w:noProof/>
                <w:sz w:val="28"/>
                <w:szCs w:val="28"/>
                <w:u w:val="single"/>
              </w:rPr>
              <w:t xml:space="preserve"> </w:t>
            </w:r>
          </w:p>
        </w:tc>
        <w:tc>
          <w:tcPr>
            <w:tcW w:w="5944" w:type="dxa"/>
            <w:tcMar>
              <w:top w:w="0" w:type="dxa"/>
              <w:left w:w="115" w:type="dxa"/>
              <w:bottom w:w="0" w:type="dxa"/>
              <w:right w:w="115" w:type="dxa"/>
            </w:tcMar>
            <w:hideMark/>
          </w:tcPr>
          <w:p w14:paraId="207BD3D2" w14:textId="77777777" w:rsidR="003F05E5" w:rsidRPr="005D2444" w:rsidRDefault="003F05E5" w:rsidP="00C45512">
            <w:pPr>
              <w:spacing w:after="120"/>
              <w:ind w:left="-2" w:hanging="3"/>
              <w:jc w:val="right"/>
              <w:rPr>
                <w:noProof/>
                <w:sz w:val="28"/>
                <w:szCs w:val="28"/>
                <w:lang w:val="ru-RU"/>
              </w:rPr>
            </w:pPr>
            <w:r w:rsidRPr="005D2444">
              <w:rPr>
                <w:noProof/>
                <w:sz w:val="28"/>
                <w:szCs w:val="28"/>
              </w:rPr>
              <w:t>«____»_________ 2025</w:t>
            </w:r>
            <w:r w:rsidRPr="005D2444">
              <w:rPr>
                <w:noProof/>
                <w:sz w:val="28"/>
                <w:szCs w:val="28"/>
                <w:lang w:val="ru-RU"/>
              </w:rPr>
              <w:t xml:space="preserve"> року</w:t>
            </w:r>
          </w:p>
        </w:tc>
      </w:tr>
    </w:tbl>
    <w:p w14:paraId="63AE22D2" w14:textId="5110BB1F" w:rsidR="003F05E5" w:rsidRPr="005D2444" w:rsidRDefault="003F05E5" w:rsidP="003F05E5">
      <w:pPr>
        <w:ind w:left="-2" w:firstLine="569"/>
        <w:jc w:val="both"/>
        <w:rPr>
          <w:noProof/>
          <w:sz w:val="28"/>
          <w:szCs w:val="28"/>
        </w:rPr>
      </w:pPr>
      <w:r w:rsidRPr="005D2444">
        <w:rPr>
          <w:noProof/>
          <w:sz w:val="28"/>
          <w:szCs w:val="28"/>
        </w:rPr>
        <w:t xml:space="preserve">Мукачівська міська рада від імені Мукачівської міської територіальної громади Мукачівського району Закарпатської області в особі Мукачівського міського голови Балога Андрія Вікторовича, який діє на підставі Закону України «Про місцеве самоврядування в Україні», що надалі іменується «партнерська громада», та Сумська міська рада від імені Сумської міської територіальної громади Сумського району Сумської області в особі секретаря Сумської міської ради Кобзаря Артема Миколайовича, який діє на підставі Закону України «Про місцеве самоврядування в Україні», що надалі іменується «громада-форпост», </w:t>
      </w:r>
      <w:r w:rsidR="0029363F" w:rsidRPr="0029363F">
        <w:rPr>
          <w:noProof/>
          <w:sz w:val="28"/>
          <w:szCs w:val="28"/>
        </w:rPr>
        <w:t xml:space="preserve">               </w:t>
      </w:r>
      <w:r w:rsidRPr="005D2444">
        <w:rPr>
          <w:noProof/>
          <w:sz w:val="28"/>
          <w:szCs w:val="28"/>
        </w:rPr>
        <w:t>а разом – «сторони», уклали цей меморандум (угоду) про таке:</w:t>
      </w:r>
    </w:p>
    <w:p w14:paraId="2A7AAC6E" w14:textId="77777777" w:rsidR="003F05E5" w:rsidRPr="0029363F" w:rsidRDefault="003F05E5" w:rsidP="003F05E5">
      <w:pPr>
        <w:ind w:left="-2" w:firstLine="569"/>
        <w:jc w:val="both"/>
        <w:rPr>
          <w:noProof/>
          <w:sz w:val="16"/>
          <w:szCs w:val="16"/>
        </w:rPr>
      </w:pPr>
    </w:p>
    <w:p w14:paraId="3F35BF25" w14:textId="77777777" w:rsidR="003F05E5" w:rsidRPr="005D2444" w:rsidRDefault="003F05E5" w:rsidP="003F05E5">
      <w:pPr>
        <w:ind w:left="-2" w:hanging="3"/>
        <w:jc w:val="center"/>
        <w:rPr>
          <w:bCs/>
          <w:noProof/>
          <w:sz w:val="28"/>
          <w:szCs w:val="28"/>
        </w:rPr>
      </w:pPr>
      <w:r w:rsidRPr="005D2444">
        <w:rPr>
          <w:bCs/>
          <w:noProof/>
          <w:sz w:val="28"/>
          <w:szCs w:val="28"/>
        </w:rPr>
        <w:t>1. Загальні положення</w:t>
      </w:r>
    </w:p>
    <w:p w14:paraId="0BF2B75A" w14:textId="77777777" w:rsidR="003F05E5" w:rsidRPr="005D2444" w:rsidRDefault="003F05E5" w:rsidP="003F05E5">
      <w:pPr>
        <w:ind w:firstLine="567"/>
        <w:jc w:val="both"/>
        <w:rPr>
          <w:noProof/>
          <w:sz w:val="28"/>
          <w:szCs w:val="28"/>
        </w:rPr>
      </w:pPr>
      <w:r w:rsidRPr="005D2444">
        <w:rPr>
          <w:noProof/>
          <w:sz w:val="28"/>
          <w:szCs w:val="28"/>
        </w:rPr>
        <w:t xml:space="preserve">Метою цього меморандуму (угоди) є </w:t>
      </w:r>
      <w:bookmarkStart w:id="2" w:name="_Hlk195084543"/>
      <w:r w:rsidRPr="005D2444">
        <w:rPr>
          <w:noProof/>
          <w:sz w:val="28"/>
          <w:szCs w:val="28"/>
        </w:rPr>
        <w:t>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реалізацію культурно-освітніх заходів та інших ініціатив, спрямованих на покращення умов життя та функціонування громади-форпосту.</w:t>
      </w:r>
    </w:p>
    <w:bookmarkEnd w:id="2"/>
    <w:p w14:paraId="7970A10D" w14:textId="77777777" w:rsidR="003F05E5" w:rsidRPr="005D2444" w:rsidRDefault="003F05E5" w:rsidP="003F05E5">
      <w:pPr>
        <w:ind w:left="-2" w:firstLine="569"/>
        <w:jc w:val="both"/>
        <w:rPr>
          <w:noProof/>
          <w:sz w:val="28"/>
          <w:szCs w:val="28"/>
        </w:rPr>
      </w:pPr>
      <w:r w:rsidRPr="005D2444">
        <w:rPr>
          <w:noProof/>
          <w:sz w:val="28"/>
          <w:szCs w:val="28"/>
        </w:rPr>
        <w:lastRenderedPageBreak/>
        <w:t>Підписанням цього меморандуму (угоди)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14:paraId="70DF7A1D" w14:textId="65CFD4AD" w:rsidR="003F05E5" w:rsidRPr="005D2444" w:rsidRDefault="003F05E5" w:rsidP="003F05E5">
      <w:pPr>
        <w:ind w:firstLine="567"/>
        <w:jc w:val="both"/>
        <w:rPr>
          <w:noProof/>
          <w:sz w:val="28"/>
          <w:szCs w:val="28"/>
          <w:lang w:val="ru-RU"/>
        </w:rPr>
      </w:pPr>
      <w:r w:rsidRPr="005D2444">
        <w:rPr>
          <w:noProof/>
          <w:sz w:val="28"/>
          <w:szCs w:val="28"/>
          <w:lang w:val="ru-RU"/>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14:paraId="711EEA4E" w14:textId="77777777" w:rsidR="004338CD" w:rsidRPr="0029363F" w:rsidRDefault="004338CD" w:rsidP="003F05E5">
      <w:pPr>
        <w:ind w:firstLine="567"/>
        <w:jc w:val="both"/>
        <w:rPr>
          <w:noProof/>
          <w:sz w:val="16"/>
          <w:szCs w:val="16"/>
          <w:lang w:val="ru-RU"/>
        </w:rPr>
      </w:pPr>
    </w:p>
    <w:p w14:paraId="25267892" w14:textId="77777777" w:rsidR="003F05E5" w:rsidRPr="005D2444" w:rsidRDefault="003F05E5" w:rsidP="004338CD">
      <w:pPr>
        <w:ind w:hanging="3"/>
        <w:jc w:val="center"/>
        <w:rPr>
          <w:bCs/>
          <w:noProof/>
          <w:sz w:val="28"/>
          <w:szCs w:val="28"/>
          <w:lang w:val="ru-RU"/>
        </w:rPr>
      </w:pPr>
      <w:r w:rsidRPr="005D2444">
        <w:rPr>
          <w:bCs/>
          <w:noProof/>
          <w:sz w:val="28"/>
          <w:szCs w:val="28"/>
          <w:lang w:val="ru-RU"/>
        </w:rPr>
        <w:t>2. Предмет меморандуму (угоди)</w:t>
      </w:r>
    </w:p>
    <w:p w14:paraId="4FEC2E76" w14:textId="77777777" w:rsidR="003F05E5" w:rsidRPr="005D2444" w:rsidRDefault="003F05E5" w:rsidP="004338CD">
      <w:pPr>
        <w:ind w:firstLine="569"/>
        <w:jc w:val="both"/>
        <w:rPr>
          <w:noProof/>
          <w:sz w:val="28"/>
          <w:szCs w:val="28"/>
          <w:lang w:val="ru-RU"/>
        </w:rPr>
      </w:pPr>
      <w:r w:rsidRPr="005D2444">
        <w:rPr>
          <w:noProof/>
          <w:sz w:val="28"/>
          <w:szCs w:val="28"/>
          <w:lang w:val="ru-RU"/>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(угодою), додатками до нього, що є його невід’ємними частинами (у разі наявності).</w:t>
      </w:r>
    </w:p>
    <w:p w14:paraId="32BF5243" w14:textId="5942DA22" w:rsidR="003F05E5" w:rsidRPr="005D2444" w:rsidRDefault="003F05E5" w:rsidP="003F05E5">
      <w:pPr>
        <w:ind w:firstLine="567"/>
        <w:jc w:val="both"/>
        <w:rPr>
          <w:noProof/>
          <w:sz w:val="28"/>
          <w:szCs w:val="28"/>
          <w:lang w:val="ru-RU"/>
        </w:rPr>
      </w:pPr>
      <w:r w:rsidRPr="005D2444">
        <w:rPr>
          <w:noProof/>
          <w:sz w:val="28"/>
          <w:szCs w:val="28"/>
          <w:lang w:val="ru-RU"/>
        </w:rPr>
        <w:t>Підтримка надається</w:t>
      </w:r>
      <w:r w:rsidR="007C2EA0" w:rsidRPr="005D2444">
        <w:rPr>
          <w:noProof/>
          <w:sz w:val="28"/>
          <w:szCs w:val="28"/>
          <w:lang w:val="ru-RU"/>
        </w:rPr>
        <w:t>,</w:t>
      </w:r>
      <w:r w:rsidRPr="005D2444">
        <w:rPr>
          <w:noProof/>
          <w:sz w:val="28"/>
          <w:szCs w:val="28"/>
          <w:lang w:val="ru-RU"/>
        </w:rPr>
        <w:t xml:space="preserve"> </w:t>
      </w:r>
      <w:r w:rsidR="00C71505" w:rsidRPr="005D2444">
        <w:rPr>
          <w:noProof/>
          <w:sz w:val="28"/>
          <w:szCs w:val="28"/>
          <w:lang w:val="ru-RU"/>
        </w:rPr>
        <w:t xml:space="preserve">починаючи із дня підписання </w:t>
      </w:r>
      <w:r w:rsidR="00373377" w:rsidRPr="005D2444">
        <w:rPr>
          <w:noProof/>
          <w:sz w:val="28"/>
          <w:szCs w:val="28"/>
          <w:lang w:val="ru-RU"/>
        </w:rPr>
        <w:t>м</w:t>
      </w:r>
      <w:r w:rsidR="00C71505" w:rsidRPr="005D2444">
        <w:rPr>
          <w:noProof/>
          <w:sz w:val="28"/>
          <w:szCs w:val="28"/>
          <w:lang w:val="ru-RU"/>
        </w:rPr>
        <w:t>еморандуму</w:t>
      </w:r>
      <w:r w:rsidR="00373377" w:rsidRPr="005D2444">
        <w:rPr>
          <w:noProof/>
          <w:sz w:val="28"/>
          <w:szCs w:val="28"/>
          <w:lang w:val="ru-RU"/>
        </w:rPr>
        <w:t xml:space="preserve"> (угоди)</w:t>
      </w:r>
      <w:r w:rsidR="007C2EA0" w:rsidRPr="005D2444">
        <w:rPr>
          <w:noProof/>
          <w:sz w:val="28"/>
          <w:szCs w:val="28"/>
          <w:lang w:val="ru-RU"/>
        </w:rPr>
        <w:t>,</w:t>
      </w:r>
      <w:r w:rsidR="00C71505" w:rsidRPr="005D2444">
        <w:rPr>
          <w:noProof/>
          <w:sz w:val="28"/>
          <w:szCs w:val="28"/>
          <w:lang w:val="ru-RU"/>
        </w:rPr>
        <w:t xml:space="preserve"> </w:t>
      </w:r>
      <w:r w:rsidRPr="005D2444">
        <w:rPr>
          <w:noProof/>
          <w:sz w:val="28"/>
          <w:szCs w:val="28"/>
          <w:lang w:val="ru-RU"/>
        </w:rPr>
        <w:t>протягом строку дії воєнного стану в Україні та шести місяців після його завершення.</w:t>
      </w:r>
    </w:p>
    <w:p w14:paraId="70C3B5AB" w14:textId="77777777" w:rsidR="003F05E5" w:rsidRPr="005D2444" w:rsidRDefault="003F05E5" w:rsidP="003F05E5">
      <w:pPr>
        <w:ind w:firstLine="567"/>
        <w:jc w:val="both"/>
        <w:rPr>
          <w:noProof/>
          <w:sz w:val="28"/>
          <w:szCs w:val="28"/>
          <w:lang w:val="ru-RU"/>
        </w:rPr>
      </w:pPr>
      <w:r w:rsidRPr="005D2444">
        <w:rPr>
          <w:noProof/>
          <w:sz w:val="28"/>
          <w:szCs w:val="28"/>
          <w:lang w:val="ru-RU"/>
        </w:rPr>
        <w:t xml:space="preserve">У рамках реалізації меморандуму (угоди) здійснюватимуться такі заходи (форми підтримки): </w:t>
      </w:r>
    </w:p>
    <w:p w14:paraId="1F1D5F74" w14:textId="77777777" w:rsidR="003F05E5" w:rsidRPr="005D2444" w:rsidRDefault="003F05E5" w:rsidP="003F05E5">
      <w:pPr>
        <w:ind w:firstLine="567"/>
        <w:jc w:val="both"/>
        <w:rPr>
          <w:noProof/>
          <w:sz w:val="28"/>
          <w:szCs w:val="28"/>
          <w:lang w:val="ru-RU"/>
        </w:rPr>
      </w:pPr>
      <w:r w:rsidRPr="005D2444">
        <w:rPr>
          <w:noProof/>
          <w:sz w:val="28"/>
          <w:szCs w:val="28"/>
          <w:lang w:val="ru-RU"/>
        </w:rPr>
        <w:t>надання гуманітарної допомоги: забезпечення населення базовими продуктами харчування, засобами гігієни, медикаментами, питною водою, одягом та іншими товарами першої необхідності, які, зокрема, отримані партнерською громадою для власного використання як гуманітарна допомога від третіх сторін;</w:t>
      </w:r>
    </w:p>
    <w:p w14:paraId="44E3A235" w14:textId="77777777" w:rsidR="003F05E5" w:rsidRPr="005D2444" w:rsidRDefault="003F05E5" w:rsidP="003F05E5">
      <w:pPr>
        <w:ind w:firstLine="567"/>
        <w:jc w:val="both"/>
        <w:rPr>
          <w:noProof/>
          <w:sz w:val="28"/>
          <w:szCs w:val="28"/>
          <w:lang w:val="ru-RU"/>
        </w:rPr>
      </w:pPr>
      <w:r w:rsidRPr="005D2444">
        <w:rPr>
          <w:noProof/>
          <w:sz w:val="28"/>
          <w:szCs w:val="28"/>
          <w:lang w:val="ru-RU"/>
        </w:rPr>
        <w:t>безоплатна та безповоротна передача у комунальну власність громади-форпосту техніки, обладнання, матеріалів, необхідних, зокрема, для проведення аварійно-відновлювальних, ремонтних робіт та забезпечення життєдіяльності територіальної громади, або безоплатне надання такого майна (техніки, обладнання, матеріалів) у тимчасове користування для зазначених цілей;</w:t>
      </w:r>
    </w:p>
    <w:p w14:paraId="6BD2A684" w14:textId="77777777" w:rsidR="003F05E5" w:rsidRPr="005D2444" w:rsidRDefault="003F05E5" w:rsidP="003F05E5">
      <w:pPr>
        <w:ind w:firstLine="567"/>
        <w:jc w:val="both"/>
        <w:rPr>
          <w:noProof/>
          <w:sz w:val="28"/>
          <w:szCs w:val="28"/>
          <w:lang w:val="ru-RU"/>
        </w:rPr>
      </w:pPr>
      <w:r w:rsidRPr="005D2444">
        <w:rPr>
          <w:noProof/>
          <w:sz w:val="28"/>
          <w:szCs w:val="28"/>
          <w:lang w:val="ru-RU"/>
        </w:rPr>
        <w:t>організація та проведення на територіях сестринських громад культурно-освітніх заходів: інформаційно-просвітницьких, культурних, розважальних та інших заходів, спрямованих на згуртованість територіальних громад, підтримку соціального та культурного розвитку жителів;</w:t>
      </w:r>
    </w:p>
    <w:p w14:paraId="0B4AF8F0" w14:textId="77777777" w:rsidR="003F05E5" w:rsidRPr="005D2444" w:rsidRDefault="003F05E5" w:rsidP="003F05E5">
      <w:pPr>
        <w:ind w:firstLine="567"/>
        <w:jc w:val="both"/>
        <w:rPr>
          <w:noProof/>
          <w:sz w:val="28"/>
          <w:szCs w:val="28"/>
          <w:lang w:val="ru-RU"/>
        </w:rPr>
      </w:pPr>
      <w:r w:rsidRPr="005D2444">
        <w:rPr>
          <w:noProof/>
          <w:sz w:val="28"/>
          <w:szCs w:val="28"/>
          <w:lang w:val="ru-RU"/>
        </w:rPr>
        <w:t>релокація суб’єктів господарювання: надання сприяння у переміщенні підприємств із громади-форпосту на територію партнерської громади для збереження їх економічної активності;</w:t>
      </w:r>
    </w:p>
    <w:p w14:paraId="563CC0B7" w14:textId="77777777" w:rsidR="003F05E5" w:rsidRPr="005D2444" w:rsidRDefault="003F05E5" w:rsidP="003F05E5">
      <w:pPr>
        <w:ind w:firstLine="567"/>
        <w:jc w:val="both"/>
        <w:rPr>
          <w:noProof/>
          <w:sz w:val="28"/>
          <w:szCs w:val="28"/>
          <w:lang w:val="ru-RU"/>
        </w:rPr>
      </w:pPr>
      <w:r w:rsidRPr="005D2444">
        <w:rPr>
          <w:noProof/>
          <w:sz w:val="28"/>
          <w:szCs w:val="28"/>
          <w:lang w:val="ru-RU"/>
        </w:rPr>
        <w:t>транспортна та логістична підтримка: організація перевезення гуманітарних вантажів, пасажирів, обладнання, а також задоволення логістичних потреб для здійснення заходів підтримки;</w:t>
      </w:r>
    </w:p>
    <w:p w14:paraId="73BA08CA" w14:textId="77777777" w:rsidR="003F05E5" w:rsidRPr="005D2444" w:rsidRDefault="003F05E5" w:rsidP="003F05E5">
      <w:pPr>
        <w:ind w:firstLine="567"/>
        <w:jc w:val="both"/>
        <w:rPr>
          <w:noProof/>
          <w:sz w:val="28"/>
          <w:szCs w:val="28"/>
          <w:lang w:val="ru-RU"/>
        </w:rPr>
      </w:pPr>
      <w:r w:rsidRPr="005D2444">
        <w:rPr>
          <w:noProof/>
          <w:sz w:val="28"/>
          <w:szCs w:val="28"/>
          <w:lang w:val="ru-RU"/>
        </w:rPr>
        <w:t>сприяння волонтерській діяльності: організація, координація та сприяння волонтерським ініціативам, які спрямовані на підтримку громади-форпосту;</w:t>
      </w:r>
    </w:p>
    <w:p w14:paraId="42F02531" w14:textId="77777777" w:rsidR="003F05E5" w:rsidRPr="005D2444" w:rsidRDefault="003F05E5" w:rsidP="003F05E5">
      <w:pPr>
        <w:ind w:firstLine="567"/>
        <w:jc w:val="both"/>
        <w:rPr>
          <w:noProof/>
          <w:sz w:val="28"/>
          <w:szCs w:val="28"/>
          <w:lang w:val="ru-RU"/>
        </w:rPr>
      </w:pPr>
      <w:r w:rsidRPr="005D2444">
        <w:rPr>
          <w:noProof/>
          <w:sz w:val="28"/>
          <w:szCs w:val="28"/>
          <w:lang w:val="ru-RU"/>
        </w:rPr>
        <w:lastRenderedPageBreak/>
        <w:t>допомога в евакуації та розміщенні населення: організація евакуації жителів, які проживають на території громади-форпосту, включно із забезпеченням транспортом, логістикою та тимчасовим розміщенням, надання предметів першої необхідності та координація з місцевими органами виконавчої влади, благодійними організаціями, партнерами з розвитку, надавачами гуманітарної допомоги;</w:t>
      </w:r>
    </w:p>
    <w:p w14:paraId="11CFB3BA" w14:textId="77777777" w:rsidR="003F05E5" w:rsidRPr="005D2444" w:rsidRDefault="003F05E5" w:rsidP="003F05E5">
      <w:pPr>
        <w:ind w:firstLine="567"/>
        <w:jc w:val="both"/>
        <w:rPr>
          <w:noProof/>
          <w:sz w:val="28"/>
          <w:szCs w:val="28"/>
          <w:lang w:val="ru-RU"/>
        </w:rPr>
      </w:pPr>
      <w:r w:rsidRPr="005D2444">
        <w:rPr>
          <w:noProof/>
          <w:sz w:val="28"/>
          <w:szCs w:val="28"/>
          <w:lang w:val="ru-RU"/>
        </w:rPr>
        <w:t>створення безпечних умов для дітей, які проживають на території громади-форпосту, включно з організацією освітніх, культурних та спортивних заходів, забезпечення їх доступу до освіти, психологічної підтримки, а також облаштування дитячих просторів у місцях тимчасового розміщення;</w:t>
      </w:r>
    </w:p>
    <w:p w14:paraId="682EA1C3" w14:textId="77777777" w:rsidR="003F05E5" w:rsidRPr="005D2444" w:rsidRDefault="003F05E5" w:rsidP="003F05E5">
      <w:pPr>
        <w:ind w:firstLine="567"/>
        <w:jc w:val="both"/>
        <w:rPr>
          <w:noProof/>
          <w:sz w:val="28"/>
          <w:szCs w:val="28"/>
          <w:lang w:val="ru-RU"/>
        </w:rPr>
      </w:pPr>
      <w:r w:rsidRPr="005D2444">
        <w:rPr>
          <w:noProof/>
          <w:sz w:val="28"/>
          <w:szCs w:val="28"/>
          <w:lang w:val="ru-RU"/>
        </w:rPr>
        <w:t>допомога у соціалізації: працевлаштування, влаштування дітей до закладів освіти, інформування про інфраструктуру та можливості партнерської територіальної громади тощо;</w:t>
      </w:r>
    </w:p>
    <w:p w14:paraId="6000A2B6" w14:textId="77777777" w:rsidR="003F05E5" w:rsidRPr="005D2444" w:rsidRDefault="003F05E5" w:rsidP="003F05E5">
      <w:pPr>
        <w:ind w:firstLine="567"/>
        <w:jc w:val="both"/>
        <w:rPr>
          <w:noProof/>
          <w:sz w:val="28"/>
          <w:szCs w:val="28"/>
          <w:lang w:val="ru-RU"/>
        </w:rPr>
      </w:pPr>
      <w:r w:rsidRPr="005D2444">
        <w:rPr>
          <w:noProof/>
          <w:sz w:val="28"/>
          <w:szCs w:val="28"/>
          <w:lang w:val="ru-RU"/>
        </w:rPr>
        <w:t>організація спортивних заходів: проведення спортивних змагань між територіальними громадами, відновлення спортивних секцій, створення умов для зайняття спортом для всіх жителів, які проживають на території громади-форпосту;</w:t>
      </w:r>
    </w:p>
    <w:p w14:paraId="136EF709" w14:textId="77777777" w:rsidR="003F05E5" w:rsidRPr="005D2444" w:rsidRDefault="003F05E5" w:rsidP="003F05E5">
      <w:pPr>
        <w:ind w:firstLine="567"/>
        <w:jc w:val="both"/>
        <w:rPr>
          <w:noProof/>
          <w:sz w:val="28"/>
          <w:szCs w:val="28"/>
          <w:lang w:val="ru-RU"/>
        </w:rPr>
      </w:pPr>
      <w:r w:rsidRPr="005D2444">
        <w:rPr>
          <w:noProof/>
          <w:sz w:val="28"/>
          <w:szCs w:val="28"/>
          <w:lang w:val="ru-RU"/>
        </w:rPr>
        <w:t>підтримка ветеранів війни та членів їх сімей: надання медичної, реабілітаційної та психологічної підтримки;</w:t>
      </w:r>
    </w:p>
    <w:p w14:paraId="2307E2B9" w14:textId="77777777" w:rsidR="003F05E5" w:rsidRPr="005D2444" w:rsidRDefault="003F05E5" w:rsidP="003F05E5">
      <w:pPr>
        <w:ind w:firstLine="567"/>
        <w:jc w:val="both"/>
        <w:rPr>
          <w:noProof/>
          <w:sz w:val="28"/>
          <w:szCs w:val="28"/>
          <w:lang w:val="ru-RU"/>
        </w:rPr>
      </w:pPr>
      <w:r w:rsidRPr="005D2444">
        <w:rPr>
          <w:noProof/>
          <w:sz w:val="28"/>
          <w:szCs w:val="28"/>
          <w:lang w:val="ru-RU"/>
        </w:rPr>
        <w:t>інші форми підтримки, не заборонені законодавством.</w:t>
      </w:r>
    </w:p>
    <w:p w14:paraId="00918D81" w14:textId="77777777" w:rsidR="003F05E5" w:rsidRPr="006424FA" w:rsidRDefault="003F05E5" w:rsidP="003F05E5">
      <w:pPr>
        <w:jc w:val="both"/>
        <w:rPr>
          <w:noProof/>
          <w:sz w:val="22"/>
          <w:szCs w:val="22"/>
          <w:lang w:val="ru-RU"/>
        </w:rPr>
      </w:pPr>
    </w:p>
    <w:p w14:paraId="6AEE4D7A" w14:textId="77777777" w:rsidR="003F05E5" w:rsidRPr="005D2444" w:rsidRDefault="003F05E5" w:rsidP="003F05E5">
      <w:pPr>
        <w:ind w:firstLine="567"/>
        <w:jc w:val="center"/>
        <w:rPr>
          <w:bCs/>
          <w:noProof/>
          <w:sz w:val="28"/>
          <w:szCs w:val="28"/>
          <w:lang w:val="ru-RU"/>
        </w:rPr>
      </w:pPr>
      <w:r w:rsidRPr="005D2444">
        <w:rPr>
          <w:bCs/>
          <w:noProof/>
          <w:sz w:val="28"/>
          <w:szCs w:val="28"/>
          <w:lang w:val="ru-RU"/>
        </w:rPr>
        <w:t xml:space="preserve">3. Порядок набрання чинності меморандумом (угодою) </w:t>
      </w:r>
    </w:p>
    <w:p w14:paraId="531F2354" w14:textId="77777777" w:rsidR="003F05E5" w:rsidRPr="005D2444" w:rsidRDefault="003F05E5" w:rsidP="003F05E5">
      <w:pPr>
        <w:ind w:firstLine="567"/>
        <w:jc w:val="center"/>
        <w:rPr>
          <w:bCs/>
          <w:noProof/>
          <w:sz w:val="28"/>
          <w:szCs w:val="28"/>
          <w:lang w:val="ru-RU"/>
        </w:rPr>
      </w:pPr>
      <w:r w:rsidRPr="005D2444">
        <w:rPr>
          <w:bCs/>
          <w:noProof/>
          <w:sz w:val="28"/>
          <w:szCs w:val="28"/>
          <w:lang w:val="ru-RU"/>
        </w:rPr>
        <w:t>та/або внесення змін</w:t>
      </w:r>
    </w:p>
    <w:p w14:paraId="6C9B2302" w14:textId="6B78092C" w:rsidR="003F05E5" w:rsidRPr="005D2444" w:rsidRDefault="003F05E5" w:rsidP="003F05E5">
      <w:pPr>
        <w:ind w:firstLine="567"/>
        <w:jc w:val="both"/>
        <w:rPr>
          <w:noProof/>
          <w:sz w:val="28"/>
          <w:szCs w:val="28"/>
          <w:lang w:val="ru-RU"/>
        </w:rPr>
      </w:pPr>
      <w:r w:rsidRPr="005D2444">
        <w:rPr>
          <w:noProof/>
          <w:sz w:val="28"/>
          <w:szCs w:val="28"/>
          <w:lang w:val="ru-RU"/>
        </w:rPr>
        <w:t>Цей меморандум (угода) набирає чинності з дня його підписання сторонами та скріплення їх печатками. Меморандум (угода) укладається на  строк дії воєнного стану в Україні та шести місяців після його завершення.</w:t>
      </w:r>
    </w:p>
    <w:p w14:paraId="169AE73C" w14:textId="68DCEB02" w:rsidR="003F05E5" w:rsidRPr="005D2444" w:rsidRDefault="003F05E5" w:rsidP="003F05E5">
      <w:pPr>
        <w:ind w:firstLine="567"/>
        <w:jc w:val="both"/>
        <w:rPr>
          <w:noProof/>
          <w:sz w:val="28"/>
          <w:szCs w:val="28"/>
          <w:lang w:val="ru-RU"/>
        </w:rPr>
      </w:pPr>
      <w:r w:rsidRPr="005D2444">
        <w:rPr>
          <w:noProof/>
          <w:sz w:val="28"/>
          <w:szCs w:val="28"/>
          <w:lang w:val="ru-RU"/>
        </w:rPr>
        <w:t>Зміни та/або доповнення до цього меморандуму (угоди) оформляються шляхом укладення додатково</w:t>
      </w:r>
      <w:r w:rsidR="007C2EA0" w:rsidRPr="005D2444">
        <w:rPr>
          <w:noProof/>
          <w:sz w:val="28"/>
          <w:szCs w:val="28"/>
          <w:lang w:val="ru-RU"/>
        </w:rPr>
        <w:t>ї угоди до</w:t>
      </w:r>
      <w:r w:rsidRPr="005D2444">
        <w:rPr>
          <w:noProof/>
          <w:sz w:val="28"/>
          <w:szCs w:val="28"/>
          <w:lang w:val="ru-RU"/>
        </w:rPr>
        <w:t xml:space="preserve"> меморандуму (угоди), як</w:t>
      </w:r>
      <w:r w:rsidR="007C2EA0" w:rsidRPr="005D2444">
        <w:rPr>
          <w:noProof/>
          <w:sz w:val="28"/>
          <w:szCs w:val="28"/>
          <w:lang w:val="ru-RU"/>
        </w:rPr>
        <w:t>а</w:t>
      </w:r>
      <w:r w:rsidRPr="005D2444">
        <w:rPr>
          <w:noProof/>
          <w:sz w:val="28"/>
          <w:szCs w:val="28"/>
          <w:lang w:val="ru-RU"/>
        </w:rPr>
        <w:t xml:space="preserve"> є невід’ємною частиною цього меморандуму (угоди).</w:t>
      </w:r>
    </w:p>
    <w:p w14:paraId="4FA5A4AA" w14:textId="77777777" w:rsidR="003F05E5" w:rsidRPr="006424FA" w:rsidRDefault="003F05E5" w:rsidP="003F05E5">
      <w:pPr>
        <w:ind w:left="-2" w:hanging="3"/>
        <w:jc w:val="center"/>
        <w:rPr>
          <w:noProof/>
          <w:sz w:val="22"/>
          <w:szCs w:val="22"/>
          <w:lang w:val="ru-RU"/>
        </w:rPr>
      </w:pPr>
    </w:p>
    <w:p w14:paraId="20AAEC9F" w14:textId="77777777" w:rsidR="003F05E5" w:rsidRPr="005D2444" w:rsidRDefault="003F05E5" w:rsidP="003F05E5">
      <w:pPr>
        <w:ind w:left="-2" w:hanging="3"/>
        <w:jc w:val="center"/>
        <w:rPr>
          <w:bCs/>
          <w:noProof/>
          <w:sz w:val="28"/>
          <w:szCs w:val="28"/>
          <w:lang w:val="ru-RU"/>
        </w:rPr>
      </w:pPr>
      <w:r w:rsidRPr="005D2444">
        <w:rPr>
          <w:bCs/>
          <w:noProof/>
          <w:sz w:val="28"/>
          <w:szCs w:val="28"/>
          <w:lang w:val="ru-RU"/>
        </w:rPr>
        <w:t>4. Припинення дії меморандуму (угоди)</w:t>
      </w:r>
    </w:p>
    <w:p w14:paraId="58444196" w14:textId="77777777" w:rsidR="003F05E5" w:rsidRPr="005D2444" w:rsidRDefault="003F05E5" w:rsidP="003F05E5">
      <w:pPr>
        <w:ind w:left="-2" w:firstLine="569"/>
        <w:jc w:val="both"/>
        <w:rPr>
          <w:noProof/>
          <w:sz w:val="28"/>
          <w:szCs w:val="28"/>
          <w:lang w:val="ru-RU"/>
        </w:rPr>
      </w:pPr>
      <w:r w:rsidRPr="005D2444">
        <w:rPr>
          <w:noProof/>
          <w:sz w:val="28"/>
          <w:szCs w:val="28"/>
          <w:lang w:val="ru-RU"/>
        </w:rPr>
        <w:t>Дія цього меморандуму (угоди) припиняється у разі:</w:t>
      </w:r>
    </w:p>
    <w:p w14:paraId="4D950FAD" w14:textId="77777777" w:rsidR="003F05E5" w:rsidRPr="005D2444" w:rsidRDefault="003F05E5" w:rsidP="003F05E5">
      <w:pPr>
        <w:ind w:left="-2" w:firstLine="569"/>
        <w:jc w:val="both"/>
        <w:rPr>
          <w:noProof/>
          <w:sz w:val="28"/>
          <w:szCs w:val="28"/>
          <w:lang w:val="ru-RU"/>
        </w:rPr>
      </w:pPr>
      <w:r w:rsidRPr="005D2444">
        <w:rPr>
          <w:noProof/>
          <w:sz w:val="28"/>
          <w:szCs w:val="28"/>
          <w:lang w:val="ru-RU"/>
        </w:rPr>
        <w:t>закінчення строку його дії;</w:t>
      </w:r>
    </w:p>
    <w:p w14:paraId="6A87472C" w14:textId="77777777" w:rsidR="003F05E5" w:rsidRPr="005D2444" w:rsidRDefault="003F05E5" w:rsidP="003F05E5">
      <w:pPr>
        <w:ind w:left="-2" w:firstLine="569"/>
        <w:jc w:val="both"/>
        <w:rPr>
          <w:noProof/>
          <w:sz w:val="28"/>
          <w:szCs w:val="28"/>
          <w:lang w:val="ru-RU"/>
        </w:rPr>
      </w:pPr>
      <w:r w:rsidRPr="005D2444">
        <w:rPr>
          <w:noProof/>
          <w:sz w:val="28"/>
          <w:szCs w:val="28"/>
          <w:lang w:val="ru-RU"/>
        </w:rPr>
        <w:t>досягнення цілей співпраці;</w:t>
      </w:r>
    </w:p>
    <w:p w14:paraId="62C24F54" w14:textId="77777777" w:rsidR="003F05E5" w:rsidRPr="005D2444" w:rsidRDefault="003F05E5" w:rsidP="003F05E5">
      <w:pPr>
        <w:ind w:left="-2" w:firstLine="569"/>
        <w:jc w:val="both"/>
        <w:rPr>
          <w:noProof/>
          <w:sz w:val="28"/>
          <w:szCs w:val="28"/>
          <w:lang w:val="ru-RU"/>
        </w:rPr>
      </w:pPr>
      <w:r w:rsidRPr="005D2444">
        <w:rPr>
          <w:noProof/>
          <w:sz w:val="28"/>
          <w:szCs w:val="28"/>
          <w:lang w:val="ru-RU"/>
        </w:rPr>
        <w:t>відсутності роботи з надання/отримання допомоги протягом року з дня набрання чинності цим меморандумом (угодою);</w:t>
      </w:r>
    </w:p>
    <w:p w14:paraId="536A3C61" w14:textId="1DBEDF54" w:rsidR="003F05E5" w:rsidRPr="005D2444" w:rsidRDefault="003F05E5" w:rsidP="003F05E5">
      <w:pPr>
        <w:ind w:left="-2" w:firstLine="569"/>
        <w:jc w:val="both"/>
        <w:rPr>
          <w:noProof/>
          <w:sz w:val="28"/>
          <w:szCs w:val="28"/>
          <w:lang w:val="ru-RU"/>
        </w:rPr>
      </w:pPr>
      <w:r w:rsidRPr="005D2444">
        <w:rPr>
          <w:noProof/>
          <w:sz w:val="28"/>
          <w:szCs w:val="28"/>
          <w:lang w:val="ru-RU"/>
        </w:rPr>
        <w:t>закінчення строку дії експериментального про</w:t>
      </w:r>
      <w:r w:rsidR="007C2EA0" w:rsidRPr="005D2444">
        <w:rPr>
          <w:noProof/>
          <w:sz w:val="28"/>
          <w:szCs w:val="28"/>
          <w:lang w:val="ru-RU"/>
        </w:rPr>
        <w:t>є</w:t>
      </w:r>
      <w:r w:rsidRPr="005D2444">
        <w:rPr>
          <w:noProof/>
          <w:sz w:val="28"/>
          <w:szCs w:val="28"/>
          <w:lang w:val="ru-RU"/>
        </w:rPr>
        <w:t>кту.</w:t>
      </w:r>
    </w:p>
    <w:p w14:paraId="2D9B4089" w14:textId="77777777" w:rsidR="003F05E5" w:rsidRPr="005D2444" w:rsidRDefault="003F05E5" w:rsidP="0029363F">
      <w:pPr>
        <w:ind w:firstLine="567"/>
        <w:jc w:val="both"/>
        <w:rPr>
          <w:noProof/>
          <w:sz w:val="28"/>
          <w:szCs w:val="28"/>
          <w:lang w:val="ru-RU"/>
        </w:rPr>
      </w:pPr>
      <w:r w:rsidRPr="005D2444">
        <w:rPr>
          <w:noProof/>
          <w:sz w:val="28"/>
          <w:szCs w:val="28"/>
          <w:lang w:val="ru-RU"/>
        </w:rPr>
        <w:t>Припинення надання допомоги здійснюється за згодою сторін у порядку, визначеному законодавством України.</w:t>
      </w:r>
    </w:p>
    <w:p w14:paraId="59E4AF05" w14:textId="77777777" w:rsidR="0029363F" w:rsidRPr="006424FA" w:rsidRDefault="0029363F" w:rsidP="0029363F">
      <w:pPr>
        <w:ind w:hanging="6"/>
        <w:jc w:val="center"/>
        <w:rPr>
          <w:bCs/>
          <w:noProof/>
          <w:sz w:val="22"/>
          <w:szCs w:val="22"/>
          <w:lang w:val="ru-RU"/>
        </w:rPr>
      </w:pPr>
    </w:p>
    <w:p w14:paraId="3807A5CE" w14:textId="5DEFF707" w:rsidR="003F05E5" w:rsidRPr="005D2444" w:rsidRDefault="003F05E5" w:rsidP="0029363F">
      <w:pPr>
        <w:ind w:hanging="6"/>
        <w:jc w:val="center"/>
        <w:rPr>
          <w:bCs/>
          <w:noProof/>
          <w:sz w:val="28"/>
          <w:szCs w:val="28"/>
          <w:lang w:val="ru-RU"/>
        </w:rPr>
      </w:pPr>
      <w:r w:rsidRPr="005D2444">
        <w:rPr>
          <w:bCs/>
          <w:noProof/>
          <w:sz w:val="28"/>
          <w:szCs w:val="28"/>
          <w:lang w:val="ru-RU"/>
        </w:rPr>
        <w:t>5. Фінансування</w:t>
      </w:r>
    </w:p>
    <w:p w14:paraId="515A94C3" w14:textId="2AE9A743" w:rsidR="0029363F" w:rsidRDefault="003F05E5" w:rsidP="006424FA">
      <w:pPr>
        <w:ind w:firstLine="567"/>
        <w:jc w:val="both"/>
        <w:rPr>
          <w:noProof/>
          <w:sz w:val="28"/>
          <w:szCs w:val="28"/>
        </w:rPr>
      </w:pPr>
      <w:r w:rsidRPr="005D2444">
        <w:rPr>
          <w:noProof/>
          <w:sz w:val="28"/>
          <w:szCs w:val="28"/>
          <w:lang w:val="ru-RU"/>
        </w:rPr>
        <w:t>Сторони погодили, що реалізація заходів у рамках цього меморандуму</w:t>
      </w:r>
      <w:r w:rsidR="007C2EA0" w:rsidRPr="005D2444">
        <w:rPr>
          <w:noProof/>
          <w:sz w:val="28"/>
          <w:szCs w:val="28"/>
          <w:lang w:val="ru-RU"/>
        </w:rPr>
        <w:t xml:space="preserve"> (угоди)</w:t>
      </w:r>
      <w:r w:rsidRPr="005D2444">
        <w:rPr>
          <w:noProof/>
          <w:sz w:val="28"/>
          <w:szCs w:val="28"/>
          <w:lang w:val="ru-RU"/>
        </w:rPr>
        <w:t>, що визначені Розділом 2 меморандуму</w:t>
      </w:r>
      <w:r w:rsidR="007C2EA0" w:rsidRPr="005D2444">
        <w:rPr>
          <w:noProof/>
          <w:sz w:val="28"/>
          <w:szCs w:val="28"/>
          <w:lang w:val="ru-RU"/>
        </w:rPr>
        <w:t xml:space="preserve"> (угоди)</w:t>
      </w:r>
      <w:r w:rsidRPr="005D2444">
        <w:rPr>
          <w:noProof/>
          <w:sz w:val="28"/>
          <w:szCs w:val="28"/>
          <w:lang w:val="ru-RU"/>
        </w:rPr>
        <w:t>, здійснюватиметься без фінансових зобов'язань</w:t>
      </w:r>
      <w:r w:rsidR="006424FA">
        <w:rPr>
          <w:noProof/>
          <w:sz w:val="28"/>
          <w:szCs w:val="28"/>
        </w:rPr>
        <w:t>.</w:t>
      </w:r>
    </w:p>
    <w:p w14:paraId="60C2855D" w14:textId="20C9E79E" w:rsidR="006424FA" w:rsidRDefault="006424FA" w:rsidP="006424FA">
      <w:pPr>
        <w:ind w:firstLine="567"/>
        <w:jc w:val="both"/>
        <w:rPr>
          <w:noProof/>
          <w:sz w:val="28"/>
          <w:szCs w:val="28"/>
        </w:rPr>
      </w:pPr>
    </w:p>
    <w:p w14:paraId="7CC76D24" w14:textId="74A8165F" w:rsidR="006424FA" w:rsidRDefault="006424FA" w:rsidP="006424FA">
      <w:pPr>
        <w:ind w:firstLine="567"/>
        <w:jc w:val="both"/>
        <w:rPr>
          <w:noProof/>
          <w:sz w:val="28"/>
          <w:szCs w:val="28"/>
        </w:rPr>
      </w:pPr>
    </w:p>
    <w:p w14:paraId="6F6F4281" w14:textId="77777777" w:rsidR="006424FA" w:rsidRDefault="006424FA" w:rsidP="006424FA">
      <w:pPr>
        <w:ind w:firstLine="567"/>
        <w:jc w:val="both"/>
        <w:rPr>
          <w:noProof/>
          <w:sz w:val="28"/>
          <w:szCs w:val="28"/>
        </w:rPr>
      </w:pPr>
    </w:p>
    <w:p w14:paraId="34EDC63D" w14:textId="7B90558E" w:rsidR="003F05E5" w:rsidRDefault="003F05E5" w:rsidP="0029363F">
      <w:pPr>
        <w:ind w:left="6" w:hanging="6"/>
        <w:jc w:val="center"/>
        <w:rPr>
          <w:bCs/>
          <w:noProof/>
          <w:sz w:val="28"/>
          <w:szCs w:val="28"/>
          <w:lang w:val="ru-RU"/>
        </w:rPr>
      </w:pPr>
      <w:r w:rsidRPr="005D2444">
        <w:rPr>
          <w:bCs/>
          <w:noProof/>
          <w:sz w:val="28"/>
          <w:szCs w:val="28"/>
          <w:lang w:val="ru-RU"/>
        </w:rPr>
        <w:t>6. Від</w:t>
      </w:r>
      <w:r w:rsidR="00447CD9">
        <w:rPr>
          <w:bCs/>
          <w:noProof/>
          <w:sz w:val="28"/>
          <w:szCs w:val="28"/>
          <w:lang w:val="ru-RU"/>
        </w:rPr>
        <w:t>повідальність сторін та порядок ро</w:t>
      </w:r>
      <w:r w:rsidRPr="005D2444">
        <w:rPr>
          <w:bCs/>
          <w:noProof/>
          <w:sz w:val="28"/>
          <w:szCs w:val="28"/>
          <w:lang w:val="ru-RU"/>
        </w:rPr>
        <w:t>зв’язання спорів</w:t>
      </w:r>
    </w:p>
    <w:p w14:paraId="67DE0293" w14:textId="77777777" w:rsidR="006424FA" w:rsidRDefault="003F05E5" w:rsidP="004338CD">
      <w:pPr>
        <w:ind w:firstLine="567"/>
        <w:jc w:val="both"/>
        <w:rPr>
          <w:noProof/>
          <w:sz w:val="28"/>
          <w:szCs w:val="28"/>
          <w:lang w:val="ru-RU"/>
        </w:rPr>
      </w:pPr>
      <w:r w:rsidRPr="005D2444">
        <w:rPr>
          <w:noProof/>
          <w:sz w:val="28"/>
          <w:szCs w:val="28"/>
          <w:lang w:val="ru-RU"/>
        </w:rPr>
        <w:t>Сторони вживають всіх заходів до вирішення спорів, що виникають між ними з приводу виконання умов цього меморандуму (угоди) або пов’язані із ним, шляхом переговорів.</w:t>
      </w:r>
    </w:p>
    <w:p w14:paraId="20DACF01" w14:textId="254BCC01" w:rsidR="003F05E5" w:rsidRPr="005D2444" w:rsidRDefault="003F05E5" w:rsidP="004338CD">
      <w:pPr>
        <w:ind w:firstLine="567"/>
        <w:jc w:val="both"/>
        <w:rPr>
          <w:noProof/>
          <w:sz w:val="28"/>
          <w:szCs w:val="28"/>
          <w:lang w:val="ru-RU"/>
        </w:rPr>
      </w:pPr>
      <w:r w:rsidRPr="005D2444">
        <w:rPr>
          <w:noProof/>
          <w:sz w:val="28"/>
          <w:szCs w:val="28"/>
          <w:lang w:val="ru-RU"/>
        </w:rPr>
        <w:t>У разі недосягнення згоди спори вирішуються в судовому порядку.</w:t>
      </w:r>
    </w:p>
    <w:p w14:paraId="05441FBA" w14:textId="77777777" w:rsidR="003F05E5" w:rsidRPr="005D2444" w:rsidRDefault="003F05E5" w:rsidP="004338CD">
      <w:pPr>
        <w:ind w:firstLine="567"/>
        <w:jc w:val="both"/>
        <w:rPr>
          <w:noProof/>
          <w:sz w:val="28"/>
          <w:szCs w:val="28"/>
          <w:lang w:val="ru-RU"/>
        </w:rPr>
      </w:pPr>
      <w:r w:rsidRPr="005D2444">
        <w:rPr>
          <w:noProof/>
          <w:sz w:val="28"/>
          <w:szCs w:val="28"/>
          <w:lang w:val="ru-RU"/>
        </w:rPr>
        <w:t>Сторони несуть відповідальність одна перед одною згідно із законодавством України.</w:t>
      </w:r>
    </w:p>
    <w:p w14:paraId="2181C530" w14:textId="1826C9DF" w:rsidR="003F05E5" w:rsidRPr="005D2444" w:rsidRDefault="003F05E5" w:rsidP="004338CD">
      <w:pPr>
        <w:ind w:firstLine="567"/>
        <w:jc w:val="both"/>
        <w:rPr>
          <w:noProof/>
          <w:sz w:val="28"/>
          <w:szCs w:val="28"/>
          <w:lang w:val="ru-RU"/>
        </w:rPr>
      </w:pPr>
      <w:r w:rsidRPr="005D2444">
        <w:rPr>
          <w:noProof/>
          <w:sz w:val="28"/>
          <w:szCs w:val="28"/>
          <w:lang w:val="ru-RU"/>
        </w:rPr>
        <w:t>Сторони визнають, що цей меморандум (угоду)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w:t>
      </w:r>
      <w:r w:rsidR="00373377" w:rsidRPr="005D2444">
        <w:rPr>
          <w:noProof/>
          <w:sz w:val="28"/>
          <w:szCs w:val="28"/>
          <w:lang w:val="ru-RU"/>
        </w:rPr>
        <w:t>/2022</w:t>
      </w:r>
      <w:r w:rsidRPr="005D2444">
        <w:rPr>
          <w:noProof/>
          <w:sz w:val="28"/>
          <w:szCs w:val="28"/>
          <w:lang w:val="ru-RU"/>
        </w:rPr>
        <w:t xml:space="preserve"> «Про введення воєнного стану в Україні»</w:t>
      </w:r>
      <w:r w:rsidR="006E24EA" w:rsidRPr="005D2444">
        <w:rPr>
          <w:noProof/>
          <w:sz w:val="28"/>
          <w:szCs w:val="28"/>
          <w:lang w:val="ru-RU"/>
        </w:rPr>
        <w:t>, затвердженого Законом України № 2102-IX від 24.02.2022.</w:t>
      </w:r>
    </w:p>
    <w:p w14:paraId="0A769922" w14:textId="2E516D29" w:rsidR="003F05E5" w:rsidRPr="005D2444" w:rsidRDefault="003F05E5" w:rsidP="004338CD">
      <w:pPr>
        <w:ind w:firstLine="567"/>
        <w:jc w:val="both"/>
        <w:rPr>
          <w:noProof/>
          <w:sz w:val="28"/>
          <w:szCs w:val="28"/>
          <w:lang w:val="ru-RU"/>
        </w:rPr>
      </w:pPr>
      <w:r w:rsidRPr="005D2444">
        <w:rPr>
          <w:noProof/>
          <w:sz w:val="28"/>
          <w:szCs w:val="28"/>
          <w:lang w:val="ru-RU"/>
        </w:rPr>
        <w:t xml:space="preserve">Сторони вправі посилатися на нові події та обставини, що не існували на час укладення </w:t>
      </w:r>
      <w:r w:rsidR="00373377" w:rsidRPr="005D2444">
        <w:rPr>
          <w:noProof/>
          <w:sz w:val="28"/>
          <w:szCs w:val="28"/>
          <w:lang w:val="ru-RU"/>
        </w:rPr>
        <w:t>м</w:t>
      </w:r>
      <w:r w:rsidRPr="005D2444">
        <w:rPr>
          <w:noProof/>
          <w:sz w:val="28"/>
          <w:szCs w:val="28"/>
          <w:lang w:val="ru-RU"/>
        </w:rPr>
        <w:t>еморандуму (угоди), не залежать від їх волі,  обумовлені військовою агресією Російської Федерації і впливають на виконання меморандуму (угоди).</w:t>
      </w:r>
    </w:p>
    <w:p w14:paraId="02DD66E7" w14:textId="6F0B6632" w:rsidR="003F05E5" w:rsidRPr="0029363F" w:rsidRDefault="003F05E5" w:rsidP="003F05E5">
      <w:pPr>
        <w:ind w:firstLine="567"/>
        <w:jc w:val="both"/>
        <w:rPr>
          <w:noProof/>
          <w:sz w:val="16"/>
          <w:szCs w:val="16"/>
          <w:lang w:val="ru-RU"/>
        </w:rPr>
      </w:pPr>
    </w:p>
    <w:p w14:paraId="4C959879" w14:textId="77777777" w:rsidR="003F05E5" w:rsidRPr="005D2444" w:rsidRDefault="003F05E5" w:rsidP="003F05E5">
      <w:pPr>
        <w:ind w:left="-2" w:hanging="3"/>
        <w:jc w:val="center"/>
        <w:rPr>
          <w:bCs/>
          <w:noProof/>
          <w:sz w:val="28"/>
          <w:szCs w:val="28"/>
          <w:lang w:val="ru-RU"/>
        </w:rPr>
      </w:pPr>
      <w:r w:rsidRPr="005D2444">
        <w:rPr>
          <w:bCs/>
          <w:noProof/>
          <w:sz w:val="28"/>
          <w:szCs w:val="28"/>
          <w:lang w:val="ru-RU"/>
        </w:rPr>
        <w:t>7. Звітування про результати діяльності</w:t>
      </w:r>
    </w:p>
    <w:p w14:paraId="2207372A" w14:textId="76EEFFCB" w:rsidR="003F05E5" w:rsidRPr="005D2444" w:rsidRDefault="003F05E5" w:rsidP="004338CD">
      <w:pPr>
        <w:ind w:firstLine="567"/>
        <w:jc w:val="both"/>
        <w:rPr>
          <w:noProof/>
          <w:sz w:val="28"/>
          <w:szCs w:val="28"/>
          <w:lang w:val="ru-RU"/>
        </w:rPr>
      </w:pPr>
      <w:r w:rsidRPr="005D2444">
        <w:rPr>
          <w:noProof/>
          <w:sz w:val="28"/>
          <w:szCs w:val="28"/>
          <w:lang w:val="ru-RU"/>
        </w:rPr>
        <w:t xml:space="preserve">Звіт про хід та результати досягнення мети цього меморандуму (угоди) подається громадою-форпостом </w:t>
      </w:r>
      <w:r w:rsidRPr="005D2444">
        <w:rPr>
          <w:sz w:val="28"/>
          <w:szCs w:val="28"/>
        </w:rPr>
        <w:t>в особі представника</w:t>
      </w:r>
      <w:r w:rsidR="00695A74">
        <w:rPr>
          <w:sz w:val="28"/>
          <w:szCs w:val="28"/>
        </w:rPr>
        <w:t xml:space="preserve"> –</w:t>
      </w:r>
      <w:r w:rsidRPr="005D2444">
        <w:rPr>
          <w:noProof/>
          <w:sz w:val="28"/>
          <w:szCs w:val="28"/>
          <w:vertAlign w:val="superscript"/>
          <w:lang w:val="ru-RU"/>
        </w:rPr>
        <w:t xml:space="preserve"> </w:t>
      </w:r>
      <w:r w:rsidRPr="005D2444">
        <w:rPr>
          <w:noProof/>
          <w:sz w:val="28"/>
          <w:szCs w:val="28"/>
          <w:lang w:val="ru-RU"/>
        </w:rPr>
        <w:t>дорадчому органу (Міністерству розвитку громад та територій України).</w:t>
      </w:r>
    </w:p>
    <w:p w14:paraId="1316F44C" w14:textId="77777777" w:rsidR="004338CD" w:rsidRPr="0029363F" w:rsidRDefault="004338CD" w:rsidP="004338CD">
      <w:pPr>
        <w:ind w:firstLine="567"/>
        <w:jc w:val="both"/>
        <w:rPr>
          <w:noProof/>
          <w:sz w:val="16"/>
          <w:szCs w:val="16"/>
          <w:lang w:val="ru-RU"/>
        </w:rPr>
      </w:pPr>
    </w:p>
    <w:p w14:paraId="5B698088" w14:textId="77777777" w:rsidR="003F05E5" w:rsidRPr="005D2444" w:rsidRDefault="003F05E5" w:rsidP="004338CD">
      <w:pPr>
        <w:ind w:hanging="6"/>
        <w:jc w:val="center"/>
        <w:rPr>
          <w:bCs/>
          <w:noProof/>
          <w:sz w:val="28"/>
          <w:szCs w:val="28"/>
          <w:lang w:val="ru-RU"/>
        </w:rPr>
      </w:pPr>
      <w:r w:rsidRPr="005D2444">
        <w:rPr>
          <w:bCs/>
          <w:noProof/>
          <w:sz w:val="28"/>
          <w:szCs w:val="28"/>
          <w:lang w:val="ru-RU"/>
        </w:rPr>
        <w:t>8. Прикінцеві положення</w:t>
      </w:r>
    </w:p>
    <w:p w14:paraId="7974BED7" w14:textId="77777777" w:rsidR="003F05E5" w:rsidRPr="005D2444" w:rsidRDefault="003F05E5" w:rsidP="004338CD">
      <w:pPr>
        <w:ind w:left="-2" w:firstLine="569"/>
        <w:jc w:val="both"/>
        <w:rPr>
          <w:noProof/>
          <w:sz w:val="28"/>
          <w:szCs w:val="28"/>
          <w:lang w:val="ru-RU"/>
        </w:rPr>
      </w:pPr>
      <w:r w:rsidRPr="005D2444">
        <w:rPr>
          <w:noProof/>
          <w:sz w:val="28"/>
          <w:szCs w:val="28"/>
          <w:lang w:val="ru-RU"/>
        </w:rPr>
        <w:t>Усі правовідносини, що виникають у зв’язку з виконанням цього меморандуму (угоди) і не врегульовані ним, регулюються нормами законодавства України.</w:t>
      </w:r>
    </w:p>
    <w:p w14:paraId="0ECA2B5B" w14:textId="77777777" w:rsidR="003F05E5" w:rsidRPr="005D2444" w:rsidRDefault="003F05E5" w:rsidP="003F05E5">
      <w:pPr>
        <w:ind w:firstLine="567"/>
        <w:jc w:val="both"/>
        <w:rPr>
          <w:noProof/>
          <w:sz w:val="28"/>
          <w:szCs w:val="28"/>
          <w:lang w:val="ru-RU"/>
        </w:rPr>
      </w:pPr>
      <w:r w:rsidRPr="005D2444">
        <w:rPr>
          <w:noProof/>
          <w:sz w:val="28"/>
          <w:szCs w:val="28"/>
          <w:lang w:val="ru-RU"/>
        </w:rPr>
        <w:t>Цей меморандум (угоду) укладено на чотирьох аркушах у кількості двох примірників, що мають однакову юридичну силу.</w:t>
      </w:r>
    </w:p>
    <w:p w14:paraId="7CEDEF3D" w14:textId="77777777" w:rsidR="003F05E5" w:rsidRPr="0029363F" w:rsidRDefault="003F05E5" w:rsidP="003F05E5">
      <w:pPr>
        <w:ind w:hanging="6"/>
        <w:jc w:val="center"/>
        <w:rPr>
          <w:noProof/>
          <w:sz w:val="16"/>
          <w:szCs w:val="16"/>
          <w:lang w:val="ru-RU"/>
        </w:rPr>
      </w:pPr>
    </w:p>
    <w:p w14:paraId="4EFFE54E" w14:textId="77777777" w:rsidR="003F05E5" w:rsidRPr="005D2444" w:rsidRDefault="003F05E5" w:rsidP="003F05E5">
      <w:pPr>
        <w:ind w:hanging="6"/>
        <w:jc w:val="center"/>
        <w:rPr>
          <w:bCs/>
          <w:noProof/>
          <w:sz w:val="28"/>
          <w:szCs w:val="28"/>
          <w:lang w:val="ru-RU"/>
        </w:rPr>
      </w:pPr>
      <w:r w:rsidRPr="005D2444">
        <w:rPr>
          <w:bCs/>
          <w:noProof/>
          <w:sz w:val="28"/>
          <w:szCs w:val="28"/>
          <w:lang w:val="ru-RU"/>
        </w:rPr>
        <w:t>9. Юридичні адреси, банківські реквізити та підписи сторін</w:t>
      </w:r>
    </w:p>
    <w:p w14:paraId="4A0CBBC6" w14:textId="77777777" w:rsidR="003F05E5" w:rsidRPr="005D2444" w:rsidRDefault="003F05E5" w:rsidP="003F05E5">
      <w:pPr>
        <w:ind w:hanging="6"/>
        <w:jc w:val="center"/>
        <w:rPr>
          <w:b/>
          <w:noProof/>
          <w:sz w:val="28"/>
          <w:szCs w:val="28"/>
          <w:lang w:val="ru-RU"/>
        </w:rPr>
      </w:pPr>
    </w:p>
    <w:tbl>
      <w:tblPr>
        <w:tblW w:w="0" w:type="dxa"/>
        <w:tblLayout w:type="fixed"/>
        <w:tblLook w:val="0400" w:firstRow="0" w:lastRow="0" w:firstColumn="0" w:lastColumn="0" w:noHBand="0" w:noVBand="1"/>
      </w:tblPr>
      <w:tblGrid>
        <w:gridCol w:w="4819"/>
        <w:gridCol w:w="4820"/>
      </w:tblGrid>
      <w:tr w:rsidR="003F05E5" w:rsidRPr="005D2444" w14:paraId="4B425D43" w14:textId="77777777" w:rsidTr="004338CD">
        <w:trPr>
          <w:trHeight w:val="4554"/>
        </w:trPr>
        <w:tc>
          <w:tcPr>
            <w:tcW w:w="4819" w:type="dxa"/>
            <w:tcMar>
              <w:top w:w="0" w:type="dxa"/>
              <w:left w:w="115" w:type="dxa"/>
              <w:bottom w:w="0" w:type="dxa"/>
              <w:right w:w="115" w:type="dxa"/>
            </w:tcMar>
          </w:tcPr>
          <w:p w14:paraId="658C7DFC" w14:textId="77777777" w:rsidR="003F05E5" w:rsidRPr="005D2444" w:rsidRDefault="003F05E5" w:rsidP="00C45512">
            <w:pPr>
              <w:ind w:left="-2" w:right="141" w:hanging="3"/>
              <w:rPr>
                <w:noProof/>
                <w:sz w:val="28"/>
                <w:szCs w:val="28"/>
                <w:lang w:val="ru-RU"/>
              </w:rPr>
            </w:pPr>
            <w:r w:rsidRPr="005D2444">
              <w:rPr>
                <w:noProof/>
                <w:sz w:val="28"/>
                <w:szCs w:val="28"/>
                <w:lang w:val="ru-RU"/>
              </w:rPr>
              <w:t>Партнерська громада:</w:t>
            </w:r>
          </w:p>
          <w:p w14:paraId="59CA0B54" w14:textId="77777777" w:rsidR="003F05E5" w:rsidRPr="005D2444" w:rsidRDefault="003F05E5" w:rsidP="00C45512">
            <w:pPr>
              <w:ind w:left="-2" w:right="141" w:hanging="3"/>
              <w:rPr>
                <w:noProof/>
                <w:sz w:val="28"/>
                <w:szCs w:val="28"/>
                <w:lang w:val="ru-RU"/>
              </w:rPr>
            </w:pPr>
            <w:r w:rsidRPr="005D2444">
              <w:rPr>
                <w:noProof/>
                <w:sz w:val="28"/>
                <w:szCs w:val="28"/>
                <w:lang w:val="ru-RU"/>
              </w:rPr>
              <w:t>юридична адреса: 89600, Закарпатська область, Мукачівський район, місто Мукачево, площа Духновича Олександра, 2</w:t>
            </w:r>
          </w:p>
          <w:p w14:paraId="37218D1A" w14:textId="77777777" w:rsidR="003F05E5" w:rsidRPr="005D2444" w:rsidRDefault="003F05E5" w:rsidP="00C45512">
            <w:pPr>
              <w:ind w:left="-2" w:right="141" w:hanging="3"/>
              <w:rPr>
                <w:noProof/>
                <w:sz w:val="28"/>
                <w:szCs w:val="28"/>
                <w:lang w:val="ru-RU"/>
              </w:rPr>
            </w:pPr>
            <w:r w:rsidRPr="005D2444">
              <w:rPr>
                <w:noProof/>
                <w:sz w:val="28"/>
                <w:szCs w:val="28"/>
                <w:lang w:val="ru-RU"/>
              </w:rPr>
              <w:t>код згідно з ЄДРПОУ 38625180</w:t>
            </w:r>
          </w:p>
          <w:p w14:paraId="1D2EF464" w14:textId="77777777" w:rsidR="003F05E5" w:rsidRPr="005D2444" w:rsidRDefault="003F05E5" w:rsidP="00C45512">
            <w:pPr>
              <w:ind w:left="-2" w:right="141" w:hanging="3"/>
              <w:rPr>
                <w:noProof/>
                <w:sz w:val="28"/>
                <w:szCs w:val="28"/>
                <w:lang w:val="ru-RU"/>
              </w:rPr>
            </w:pPr>
            <w:r w:rsidRPr="005D2444">
              <w:rPr>
                <w:noProof/>
                <w:sz w:val="28"/>
                <w:szCs w:val="28"/>
                <w:lang w:val="ru-RU"/>
              </w:rPr>
              <w:t>банківські реквізити:</w:t>
            </w:r>
          </w:p>
          <w:p w14:paraId="2D6260EB" w14:textId="77777777" w:rsidR="003F05E5" w:rsidRPr="005D2444" w:rsidRDefault="003F05E5" w:rsidP="00C45512">
            <w:pPr>
              <w:ind w:left="-2" w:right="141" w:hanging="2"/>
              <w:rPr>
                <w:noProof/>
                <w:sz w:val="28"/>
                <w:szCs w:val="28"/>
                <w:lang w:val="ru-RU"/>
              </w:rPr>
            </w:pPr>
            <w:r w:rsidRPr="005D2444">
              <w:rPr>
                <w:noProof/>
                <w:sz w:val="28"/>
                <w:szCs w:val="28"/>
                <w:lang w:val="ru-RU"/>
              </w:rPr>
              <w:t xml:space="preserve">_______________________________ </w:t>
            </w:r>
          </w:p>
          <w:p w14:paraId="322CE0E0" w14:textId="77777777" w:rsidR="003F05E5" w:rsidRPr="005D2444" w:rsidRDefault="003F05E5" w:rsidP="00C45512">
            <w:pPr>
              <w:ind w:left="-2" w:right="141" w:hanging="2"/>
              <w:rPr>
                <w:noProof/>
                <w:sz w:val="28"/>
                <w:szCs w:val="28"/>
                <w:vertAlign w:val="superscript"/>
                <w:lang w:val="ru-RU"/>
              </w:rPr>
            </w:pPr>
            <w:r w:rsidRPr="005D2444">
              <w:rPr>
                <w:noProof/>
                <w:sz w:val="28"/>
                <w:szCs w:val="28"/>
                <w:lang w:val="ru-RU"/>
              </w:rPr>
              <w:t xml:space="preserve">Мукачівський міський голова </w:t>
            </w:r>
          </w:p>
          <w:p w14:paraId="7EBBD27B" w14:textId="77777777" w:rsidR="003F05E5" w:rsidRPr="005D2444" w:rsidRDefault="003F05E5" w:rsidP="00C45512">
            <w:pPr>
              <w:rPr>
                <w:noProof/>
                <w:sz w:val="28"/>
                <w:szCs w:val="28"/>
                <w:lang w:val="ru-RU"/>
              </w:rPr>
            </w:pPr>
          </w:p>
          <w:p w14:paraId="7605D586" w14:textId="77777777" w:rsidR="003F05E5" w:rsidRPr="005D2444" w:rsidRDefault="003F05E5" w:rsidP="00C45512">
            <w:pPr>
              <w:rPr>
                <w:noProof/>
                <w:sz w:val="28"/>
                <w:szCs w:val="28"/>
                <w:lang w:val="ru-RU"/>
              </w:rPr>
            </w:pPr>
          </w:p>
          <w:p w14:paraId="58DD6F36" w14:textId="77777777" w:rsidR="003F05E5" w:rsidRPr="005D2444" w:rsidRDefault="003F05E5" w:rsidP="00C45512">
            <w:pPr>
              <w:ind w:left="-2" w:right="141" w:hanging="2"/>
              <w:rPr>
                <w:noProof/>
                <w:sz w:val="28"/>
                <w:szCs w:val="28"/>
              </w:rPr>
            </w:pPr>
            <w:r w:rsidRPr="005D2444">
              <w:rPr>
                <w:noProof/>
                <w:sz w:val="28"/>
                <w:szCs w:val="28"/>
                <w:lang w:val="ru-RU"/>
              </w:rPr>
              <w:t>________________</w:t>
            </w:r>
            <w:r w:rsidRPr="005D2444">
              <w:rPr>
                <w:noProof/>
                <w:sz w:val="28"/>
                <w:szCs w:val="28"/>
              </w:rPr>
              <w:t>Андрій БАЛОГА</w:t>
            </w:r>
          </w:p>
          <w:p w14:paraId="42005C6F" w14:textId="77777777" w:rsidR="003F05E5" w:rsidRPr="005D2444" w:rsidRDefault="003F05E5" w:rsidP="00C45512">
            <w:pPr>
              <w:ind w:left="-2" w:right="141" w:hanging="2"/>
              <w:rPr>
                <w:noProof/>
                <w:sz w:val="28"/>
                <w:szCs w:val="28"/>
                <w:vertAlign w:val="superscript"/>
                <w:lang w:val="ru-RU"/>
              </w:rPr>
            </w:pPr>
            <w:r w:rsidRPr="005D2444">
              <w:rPr>
                <w:noProof/>
                <w:sz w:val="28"/>
                <w:szCs w:val="28"/>
                <w:vertAlign w:val="superscript"/>
                <w:lang w:val="ru-RU"/>
              </w:rPr>
              <w:t xml:space="preserve">                (підпис)</w:t>
            </w:r>
          </w:p>
          <w:p w14:paraId="22E6E4CB" w14:textId="2693EC17" w:rsidR="006901A1" w:rsidRPr="005D2444" w:rsidRDefault="006901A1" w:rsidP="00C45512">
            <w:pPr>
              <w:ind w:left="-2" w:hanging="2"/>
              <w:rPr>
                <w:noProof/>
                <w:sz w:val="28"/>
                <w:szCs w:val="28"/>
                <w:lang w:val="ru-RU"/>
              </w:rPr>
            </w:pPr>
          </w:p>
        </w:tc>
        <w:tc>
          <w:tcPr>
            <w:tcW w:w="4820" w:type="dxa"/>
            <w:tcMar>
              <w:top w:w="0" w:type="dxa"/>
              <w:left w:w="115" w:type="dxa"/>
              <w:bottom w:w="0" w:type="dxa"/>
              <w:right w:w="115" w:type="dxa"/>
            </w:tcMar>
          </w:tcPr>
          <w:p w14:paraId="0EE40AC1" w14:textId="77777777" w:rsidR="003F05E5" w:rsidRPr="005D2444" w:rsidRDefault="003F05E5" w:rsidP="00C45512">
            <w:pPr>
              <w:ind w:left="-2" w:right="141" w:hanging="3"/>
              <w:rPr>
                <w:noProof/>
                <w:sz w:val="28"/>
                <w:szCs w:val="28"/>
                <w:lang w:val="ru-RU"/>
              </w:rPr>
            </w:pPr>
            <w:r w:rsidRPr="005D2444">
              <w:rPr>
                <w:noProof/>
                <w:sz w:val="28"/>
                <w:szCs w:val="28"/>
                <w:lang w:val="ru-RU"/>
              </w:rPr>
              <w:t>Громада-форпост:</w:t>
            </w:r>
          </w:p>
          <w:p w14:paraId="5D7D3AC5" w14:textId="77777777" w:rsidR="003F05E5" w:rsidRPr="005D2444" w:rsidRDefault="003F05E5" w:rsidP="00C45512">
            <w:pPr>
              <w:ind w:left="-2" w:right="141" w:hanging="3"/>
              <w:rPr>
                <w:noProof/>
                <w:sz w:val="28"/>
                <w:szCs w:val="28"/>
                <w:lang w:val="ru-RU"/>
              </w:rPr>
            </w:pPr>
            <w:r w:rsidRPr="005D2444">
              <w:rPr>
                <w:noProof/>
                <w:sz w:val="28"/>
                <w:szCs w:val="28"/>
                <w:lang w:val="ru-RU"/>
              </w:rPr>
              <w:t>юридична адреса: 40000, Сумська область, Сумський район, місто Суми, майдан Незалежності, 2</w:t>
            </w:r>
          </w:p>
          <w:p w14:paraId="28447B4C" w14:textId="77777777" w:rsidR="003F05E5" w:rsidRPr="005D2444" w:rsidRDefault="003F05E5" w:rsidP="00C45512">
            <w:pPr>
              <w:ind w:left="-2" w:right="141" w:hanging="3"/>
              <w:rPr>
                <w:noProof/>
                <w:sz w:val="28"/>
                <w:szCs w:val="28"/>
                <w:lang w:val="ru-RU"/>
              </w:rPr>
            </w:pPr>
            <w:r w:rsidRPr="005D2444">
              <w:rPr>
                <w:noProof/>
                <w:sz w:val="28"/>
                <w:szCs w:val="28"/>
                <w:lang w:val="ru-RU"/>
              </w:rPr>
              <w:t>код згідно з ЄДРПОУ 04057942</w:t>
            </w:r>
          </w:p>
          <w:p w14:paraId="663AE361" w14:textId="77777777" w:rsidR="003F05E5" w:rsidRPr="005D2444" w:rsidRDefault="003F05E5" w:rsidP="00C45512">
            <w:pPr>
              <w:ind w:left="-2" w:right="141" w:hanging="3"/>
              <w:rPr>
                <w:noProof/>
                <w:sz w:val="28"/>
                <w:szCs w:val="28"/>
                <w:lang w:val="ru-RU"/>
              </w:rPr>
            </w:pPr>
            <w:r w:rsidRPr="005D2444">
              <w:rPr>
                <w:noProof/>
                <w:sz w:val="28"/>
                <w:szCs w:val="28"/>
                <w:lang w:val="ru-RU"/>
              </w:rPr>
              <w:t>банківські реквізити:</w:t>
            </w:r>
          </w:p>
          <w:p w14:paraId="7C31F918" w14:textId="77777777" w:rsidR="003F05E5" w:rsidRPr="005D2444" w:rsidRDefault="003F05E5" w:rsidP="00C45512">
            <w:pPr>
              <w:ind w:left="-2" w:right="141" w:hanging="3"/>
              <w:rPr>
                <w:noProof/>
                <w:sz w:val="28"/>
                <w:szCs w:val="28"/>
                <w:lang w:val="ru-RU"/>
              </w:rPr>
            </w:pPr>
          </w:p>
          <w:p w14:paraId="242E0D66" w14:textId="77777777" w:rsidR="003F05E5" w:rsidRPr="005D2444" w:rsidRDefault="003F05E5" w:rsidP="00C45512">
            <w:pPr>
              <w:ind w:left="-2" w:right="141" w:hanging="2"/>
              <w:rPr>
                <w:noProof/>
                <w:sz w:val="28"/>
                <w:szCs w:val="28"/>
                <w:lang w:val="ru-RU"/>
              </w:rPr>
            </w:pPr>
            <w:r w:rsidRPr="005D2444">
              <w:rPr>
                <w:noProof/>
                <w:sz w:val="28"/>
                <w:szCs w:val="28"/>
                <w:lang w:val="ru-RU"/>
              </w:rPr>
              <w:t xml:space="preserve">_______________________________ </w:t>
            </w:r>
          </w:p>
          <w:p w14:paraId="15C4C950" w14:textId="77777777" w:rsidR="003F05E5" w:rsidRPr="005D2444" w:rsidRDefault="003F05E5" w:rsidP="00C45512">
            <w:pPr>
              <w:ind w:left="-2" w:right="141" w:hanging="2"/>
              <w:rPr>
                <w:noProof/>
                <w:sz w:val="28"/>
                <w:szCs w:val="28"/>
                <w:lang w:val="ru-RU"/>
              </w:rPr>
            </w:pPr>
            <w:r w:rsidRPr="005D2444">
              <w:rPr>
                <w:noProof/>
                <w:sz w:val="28"/>
                <w:szCs w:val="28"/>
                <w:lang w:val="ru-RU"/>
              </w:rPr>
              <w:t>секретар Сумської міської ради</w:t>
            </w:r>
          </w:p>
          <w:p w14:paraId="396BD1F0" w14:textId="77777777" w:rsidR="003F05E5" w:rsidRPr="005D2444" w:rsidRDefault="003F05E5" w:rsidP="00C45512">
            <w:pPr>
              <w:rPr>
                <w:noProof/>
                <w:sz w:val="28"/>
                <w:szCs w:val="28"/>
                <w:lang w:val="ru-RU"/>
              </w:rPr>
            </w:pPr>
          </w:p>
          <w:p w14:paraId="56A1BCC9" w14:textId="77777777" w:rsidR="003F05E5" w:rsidRPr="005D2444" w:rsidRDefault="003F05E5" w:rsidP="00C45512">
            <w:pPr>
              <w:rPr>
                <w:noProof/>
                <w:sz w:val="28"/>
                <w:szCs w:val="28"/>
                <w:lang w:val="ru-RU"/>
              </w:rPr>
            </w:pPr>
          </w:p>
          <w:p w14:paraId="15D45426" w14:textId="77777777" w:rsidR="003F05E5" w:rsidRPr="005D2444" w:rsidRDefault="003F05E5" w:rsidP="00C45512">
            <w:pPr>
              <w:ind w:left="-2" w:right="141" w:hanging="2"/>
              <w:rPr>
                <w:noProof/>
                <w:sz w:val="28"/>
                <w:szCs w:val="28"/>
                <w:lang w:val="ru-RU"/>
              </w:rPr>
            </w:pPr>
            <w:r w:rsidRPr="005D2444">
              <w:rPr>
                <w:noProof/>
                <w:sz w:val="28"/>
                <w:szCs w:val="28"/>
                <w:lang w:val="ru-RU"/>
              </w:rPr>
              <w:t>_______________Артем КОБЗАР</w:t>
            </w:r>
          </w:p>
          <w:p w14:paraId="3C956B4E" w14:textId="2749B3D3" w:rsidR="003F05E5" w:rsidRPr="005D2444" w:rsidRDefault="003F05E5" w:rsidP="004338CD">
            <w:pPr>
              <w:ind w:left="-2" w:right="141" w:hanging="2"/>
              <w:jc w:val="both"/>
              <w:rPr>
                <w:noProof/>
                <w:sz w:val="28"/>
                <w:szCs w:val="28"/>
                <w:lang w:val="ru-RU"/>
              </w:rPr>
            </w:pPr>
            <w:r w:rsidRPr="005D2444">
              <w:rPr>
                <w:noProof/>
                <w:sz w:val="28"/>
                <w:szCs w:val="28"/>
                <w:vertAlign w:val="superscript"/>
                <w:lang w:val="ru-RU"/>
              </w:rPr>
              <w:t xml:space="preserve">                   (підпис)</w:t>
            </w:r>
          </w:p>
        </w:tc>
      </w:tr>
    </w:tbl>
    <w:p w14:paraId="7C9A2503" w14:textId="77777777" w:rsidR="00431181" w:rsidRPr="005D2444" w:rsidRDefault="00431181" w:rsidP="00431181">
      <w:pPr>
        <w:spacing w:line="276" w:lineRule="auto"/>
        <w:jc w:val="both"/>
        <w:rPr>
          <w:sz w:val="28"/>
          <w:szCs w:val="28"/>
        </w:rPr>
      </w:pPr>
      <w:r w:rsidRPr="005D2444">
        <w:rPr>
          <w:sz w:val="28"/>
          <w:szCs w:val="28"/>
        </w:rPr>
        <w:t>Секретар Сумської міської ради                                                     Артем КОБЗАР</w:t>
      </w:r>
    </w:p>
    <w:p w14:paraId="78648646" w14:textId="77777777" w:rsidR="0029363F" w:rsidRPr="0029363F" w:rsidRDefault="0029363F" w:rsidP="00431181">
      <w:pPr>
        <w:spacing w:line="276" w:lineRule="auto"/>
        <w:rPr>
          <w:rFonts w:eastAsiaTheme="minorHAnsi"/>
          <w:sz w:val="4"/>
          <w:szCs w:val="4"/>
          <w:lang w:eastAsia="en-US"/>
        </w:rPr>
      </w:pPr>
    </w:p>
    <w:p w14:paraId="402AF822" w14:textId="49E52FB8" w:rsidR="00431181" w:rsidRPr="001E11F4" w:rsidRDefault="00431181" w:rsidP="00431181">
      <w:pPr>
        <w:spacing w:line="276" w:lineRule="auto"/>
      </w:pPr>
      <w:r w:rsidRPr="005D2444">
        <w:rPr>
          <w:rFonts w:eastAsiaTheme="minorHAnsi"/>
          <w:lang w:eastAsia="en-US"/>
        </w:rPr>
        <w:t xml:space="preserve">Виконавець:_____________ </w:t>
      </w:r>
      <w:r w:rsidR="006545E2" w:rsidRPr="005D2444">
        <w:rPr>
          <w:rFonts w:eastAsiaTheme="minorHAnsi"/>
          <w:lang w:eastAsia="en-US"/>
        </w:rPr>
        <w:t>Лариса СКИРТАЧ</w:t>
      </w:r>
    </w:p>
    <w:sectPr w:rsidR="00431181" w:rsidRPr="001E11F4" w:rsidSect="0029363F">
      <w:headerReference w:type="even" r:id="rId9"/>
      <w:headerReference w:type="default" r:id="rId10"/>
      <w:footerReference w:type="default" r:id="rId11"/>
      <w:pgSz w:w="11906" w:h="16838"/>
      <w:pgMar w:top="709"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4045" w14:textId="77777777" w:rsidR="00A324FA" w:rsidRDefault="00A324FA">
      <w:r>
        <w:separator/>
      </w:r>
    </w:p>
  </w:endnote>
  <w:endnote w:type="continuationSeparator" w:id="0">
    <w:p w14:paraId="24EAAC7F" w14:textId="77777777" w:rsidR="00A324FA" w:rsidRDefault="00A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07667"/>
      <w:docPartObj>
        <w:docPartGallery w:val="Page Numbers (Bottom of Page)"/>
        <w:docPartUnique/>
      </w:docPartObj>
    </w:sdtPr>
    <w:sdtEndPr/>
    <w:sdtContent>
      <w:p w14:paraId="577FF067" w14:textId="19C5D311" w:rsidR="004338CD" w:rsidRDefault="004338CD">
        <w:pPr>
          <w:pStyle w:val="a9"/>
          <w:jc w:val="right"/>
        </w:pPr>
        <w:r>
          <w:fldChar w:fldCharType="begin"/>
        </w:r>
        <w:r>
          <w:instrText>PAGE   \* MERGEFORMAT</w:instrText>
        </w:r>
        <w:r>
          <w:fldChar w:fldCharType="separate"/>
        </w:r>
        <w:r w:rsidR="0032749C" w:rsidRPr="0032749C">
          <w:rPr>
            <w:noProof/>
            <w:lang w:val="ru-RU"/>
          </w:rPr>
          <w:t>6</w:t>
        </w:r>
        <w:r>
          <w:fldChar w:fldCharType="end"/>
        </w:r>
      </w:p>
    </w:sdtContent>
  </w:sdt>
  <w:p w14:paraId="6DE0D100" w14:textId="77777777" w:rsidR="004338CD" w:rsidRDefault="004338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23386" w14:textId="77777777" w:rsidR="00A324FA" w:rsidRDefault="00A324FA">
      <w:r>
        <w:separator/>
      </w:r>
    </w:p>
  </w:footnote>
  <w:footnote w:type="continuationSeparator" w:id="0">
    <w:p w14:paraId="41B3E1B1" w14:textId="77777777" w:rsidR="00A324FA" w:rsidRDefault="00A3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1" w14:textId="77777777" w:rsidR="002E39CF" w:rsidRDefault="002E39CF"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485F32" w14:textId="77777777" w:rsidR="002E39CF" w:rsidRDefault="002E39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5F33" w14:textId="77777777" w:rsidR="002E39CF" w:rsidRDefault="002E39CF" w:rsidP="002E39CF">
    <w:pPr>
      <w:pStyle w:val="a3"/>
      <w:framePr w:wrap="around" w:vAnchor="text" w:hAnchor="margin" w:xAlign="center" w:y="1"/>
      <w:rPr>
        <w:rStyle w:val="a5"/>
      </w:rPr>
    </w:pPr>
  </w:p>
  <w:p w14:paraId="6E485F34" w14:textId="77777777" w:rsidR="002E39CF" w:rsidRPr="0029363F" w:rsidRDefault="002E39CF" w:rsidP="00676221">
    <w:pPr>
      <w:pStyle w:val="a3"/>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EDE"/>
    <w:multiLevelType w:val="hybridMultilevel"/>
    <w:tmpl w:val="23781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F93845"/>
    <w:multiLevelType w:val="hybridMultilevel"/>
    <w:tmpl w:val="9CEC94F4"/>
    <w:lvl w:ilvl="0" w:tplc="56DA49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B40384"/>
    <w:multiLevelType w:val="multilevel"/>
    <w:tmpl w:val="E1EA5D96"/>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2B580522"/>
    <w:multiLevelType w:val="multilevel"/>
    <w:tmpl w:val="34C8684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0247C"/>
    <w:multiLevelType w:val="multilevel"/>
    <w:tmpl w:val="06B4809E"/>
    <w:lvl w:ilvl="0">
      <w:start w:val="1"/>
      <w:numFmt w:val="decimal"/>
      <w:lvlText w:val="%1."/>
      <w:lvlJc w:val="left"/>
      <w:pPr>
        <w:tabs>
          <w:tab w:val="num" w:pos="216"/>
        </w:tabs>
        <w:ind w:left="1008" w:hanging="1008"/>
      </w:pPr>
      <w:rPr>
        <w:rFonts w:ascii="Times New Roman" w:eastAsia="Times New Roman" w:hAnsi="Times New Roman" w:cs="Times New Roman"/>
        <w:b w:val="0"/>
        <w:sz w:val="28"/>
        <w:szCs w:val="28"/>
      </w:rPr>
    </w:lvl>
    <w:lvl w:ilvl="1">
      <w:start w:val="1"/>
      <w:numFmt w:val="decimal"/>
      <w:lvlText w:val="%2."/>
      <w:lvlJc w:val="left"/>
      <w:pPr>
        <w:tabs>
          <w:tab w:val="num" w:pos="197"/>
        </w:tabs>
        <w:ind w:left="2573" w:hanging="1728"/>
      </w:pPr>
      <w:rPr>
        <w:rFonts w:ascii="Times New Roman" w:eastAsia="Times New Roman" w:hAnsi="Times New Roman" w:cs="Times New Roman"/>
      </w:rPr>
    </w:lvl>
    <w:lvl w:ilvl="2">
      <w:start w:val="1"/>
      <w:numFmt w:val="decimal"/>
      <w:lvlText w:val="%1.%2.%3."/>
      <w:lvlJc w:val="left"/>
      <w:pPr>
        <w:tabs>
          <w:tab w:val="num" w:pos="1008"/>
        </w:tabs>
        <w:ind w:left="792" w:hanging="504"/>
      </w:pPr>
      <w:rPr>
        <w:rFonts w:cs="Times New Roman" w:hint="default"/>
      </w:rPr>
    </w:lvl>
    <w:lvl w:ilvl="3">
      <w:start w:val="1"/>
      <w:numFmt w:val="decimal"/>
      <w:lvlText w:val="%1.%2.%3.%4."/>
      <w:lvlJc w:val="left"/>
      <w:pPr>
        <w:tabs>
          <w:tab w:val="num" w:pos="1728"/>
        </w:tabs>
        <w:ind w:left="1296" w:hanging="648"/>
      </w:pPr>
      <w:rPr>
        <w:rFonts w:cs="Times New Roman" w:hint="default"/>
      </w:rPr>
    </w:lvl>
    <w:lvl w:ilvl="4">
      <w:start w:val="1"/>
      <w:numFmt w:val="decimal"/>
      <w:lvlText w:val="%1.%2.%3.%4.%5."/>
      <w:lvlJc w:val="left"/>
      <w:pPr>
        <w:tabs>
          <w:tab w:val="num" w:pos="2088"/>
        </w:tabs>
        <w:ind w:left="1800" w:hanging="792"/>
      </w:pPr>
      <w:rPr>
        <w:rFonts w:cs="Times New Roman" w:hint="default"/>
      </w:rPr>
    </w:lvl>
    <w:lvl w:ilvl="5">
      <w:start w:val="1"/>
      <w:numFmt w:val="decimal"/>
      <w:lvlText w:val="%1.%2.%3.%4.%5.%6."/>
      <w:lvlJc w:val="left"/>
      <w:pPr>
        <w:tabs>
          <w:tab w:val="num" w:pos="2808"/>
        </w:tabs>
        <w:ind w:left="2304" w:hanging="936"/>
      </w:pPr>
      <w:rPr>
        <w:rFonts w:cs="Times New Roman" w:hint="default"/>
      </w:rPr>
    </w:lvl>
    <w:lvl w:ilvl="6">
      <w:start w:val="1"/>
      <w:numFmt w:val="decimal"/>
      <w:lvlText w:val="%1.%2.%3.%4.%5.%6.%7."/>
      <w:lvlJc w:val="left"/>
      <w:pPr>
        <w:tabs>
          <w:tab w:val="num" w:pos="3528"/>
        </w:tabs>
        <w:ind w:left="2808" w:hanging="1080"/>
      </w:pPr>
      <w:rPr>
        <w:rFonts w:cs="Times New Roman" w:hint="default"/>
      </w:rPr>
    </w:lvl>
    <w:lvl w:ilvl="7">
      <w:start w:val="1"/>
      <w:numFmt w:val="decimal"/>
      <w:lvlText w:val="%1.%2.%3.%4.%5.%6.%7.%8."/>
      <w:lvlJc w:val="left"/>
      <w:pPr>
        <w:tabs>
          <w:tab w:val="num" w:pos="3888"/>
        </w:tabs>
        <w:ind w:left="3312" w:hanging="1224"/>
      </w:pPr>
      <w:rPr>
        <w:rFonts w:cs="Times New Roman" w:hint="default"/>
      </w:rPr>
    </w:lvl>
    <w:lvl w:ilvl="8">
      <w:start w:val="1"/>
      <w:numFmt w:val="decimal"/>
      <w:lvlText w:val="%1.%2.%3.%4.%5.%6.%7.%8.%9."/>
      <w:lvlJc w:val="left"/>
      <w:pPr>
        <w:tabs>
          <w:tab w:val="num" w:pos="4608"/>
        </w:tabs>
        <w:ind w:left="3888" w:hanging="1440"/>
      </w:pPr>
      <w:rPr>
        <w:rFonts w:cs="Times New Roman" w:hint="default"/>
      </w:rPr>
    </w:lvl>
  </w:abstractNum>
  <w:abstractNum w:abstractNumId="5" w15:restartNumberingAfterBreak="0">
    <w:nsid w:val="30392F73"/>
    <w:multiLevelType w:val="multilevel"/>
    <w:tmpl w:val="F3DA9C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4A487537"/>
    <w:multiLevelType w:val="multilevel"/>
    <w:tmpl w:val="C9542BAA"/>
    <w:lvl w:ilvl="0">
      <w:start w:val="1"/>
      <w:numFmt w:val="decimal"/>
      <w:lvlText w:val="%1."/>
      <w:lvlJc w:val="left"/>
      <w:pPr>
        <w:ind w:left="1558" w:hanging="990"/>
      </w:pPr>
      <w:rPr>
        <w:rFonts w:hint="default"/>
        <w:b w:val="0"/>
        <w:color w:val="auto"/>
      </w:rPr>
    </w:lvl>
    <w:lvl w:ilvl="1">
      <w:start w:val="1"/>
      <w:numFmt w:val="decimal"/>
      <w:isLgl/>
      <w:lvlText w:val="%1.%2."/>
      <w:lvlJc w:val="left"/>
      <w:pPr>
        <w:ind w:left="1288" w:hanging="720"/>
      </w:pPr>
      <w:rPr>
        <w:rFonts w:hint="default"/>
        <w:b w:val="0"/>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7" w15:restartNumberingAfterBreak="0">
    <w:nsid w:val="54812DCB"/>
    <w:multiLevelType w:val="multilevel"/>
    <w:tmpl w:val="886E4B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15:restartNumberingAfterBreak="0">
    <w:nsid w:val="5DC061BC"/>
    <w:multiLevelType w:val="multilevel"/>
    <w:tmpl w:val="808045B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95A71F1"/>
    <w:multiLevelType w:val="hybridMultilevel"/>
    <w:tmpl w:val="FD52E10E"/>
    <w:lvl w:ilvl="0" w:tplc="82D0F4B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F21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24EC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EE20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67D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482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96B9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A4F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4E50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D1"/>
    <w:rsid w:val="00000AF0"/>
    <w:rsid w:val="000031F2"/>
    <w:rsid w:val="0000382B"/>
    <w:rsid w:val="00004F29"/>
    <w:rsid w:val="00006391"/>
    <w:rsid w:val="00007AA0"/>
    <w:rsid w:val="00010910"/>
    <w:rsid w:val="00013ECC"/>
    <w:rsid w:val="00016F0E"/>
    <w:rsid w:val="00021BCB"/>
    <w:rsid w:val="00021BEB"/>
    <w:rsid w:val="00024ECB"/>
    <w:rsid w:val="00032D42"/>
    <w:rsid w:val="00033D63"/>
    <w:rsid w:val="000351DA"/>
    <w:rsid w:val="00040FF4"/>
    <w:rsid w:val="00047E3B"/>
    <w:rsid w:val="00054132"/>
    <w:rsid w:val="0005569D"/>
    <w:rsid w:val="00060B2D"/>
    <w:rsid w:val="0006143E"/>
    <w:rsid w:val="00062590"/>
    <w:rsid w:val="00066EF6"/>
    <w:rsid w:val="0007071B"/>
    <w:rsid w:val="00070E0F"/>
    <w:rsid w:val="0007335E"/>
    <w:rsid w:val="0007482D"/>
    <w:rsid w:val="00074F77"/>
    <w:rsid w:val="0007547D"/>
    <w:rsid w:val="000856D8"/>
    <w:rsid w:val="00085AB8"/>
    <w:rsid w:val="00087A1A"/>
    <w:rsid w:val="00090FFE"/>
    <w:rsid w:val="00092997"/>
    <w:rsid w:val="000A2421"/>
    <w:rsid w:val="000A2C98"/>
    <w:rsid w:val="000A5893"/>
    <w:rsid w:val="000A7AAA"/>
    <w:rsid w:val="000B1E2A"/>
    <w:rsid w:val="000B2EA8"/>
    <w:rsid w:val="000B5917"/>
    <w:rsid w:val="000B7801"/>
    <w:rsid w:val="000C1467"/>
    <w:rsid w:val="000C3105"/>
    <w:rsid w:val="000C464B"/>
    <w:rsid w:val="000C6E5B"/>
    <w:rsid w:val="000D2F0E"/>
    <w:rsid w:val="000D3ADA"/>
    <w:rsid w:val="000D4320"/>
    <w:rsid w:val="000D4B11"/>
    <w:rsid w:val="000D7EFC"/>
    <w:rsid w:val="000E0449"/>
    <w:rsid w:val="000E41CC"/>
    <w:rsid w:val="000E6BF6"/>
    <w:rsid w:val="000F451D"/>
    <w:rsid w:val="00113EF8"/>
    <w:rsid w:val="001144D8"/>
    <w:rsid w:val="001148B1"/>
    <w:rsid w:val="00116520"/>
    <w:rsid w:val="0011772B"/>
    <w:rsid w:val="00117987"/>
    <w:rsid w:val="00120024"/>
    <w:rsid w:val="00121592"/>
    <w:rsid w:val="001246B4"/>
    <w:rsid w:val="00133F37"/>
    <w:rsid w:val="00134C9B"/>
    <w:rsid w:val="001371EA"/>
    <w:rsid w:val="00150481"/>
    <w:rsid w:val="00151E0D"/>
    <w:rsid w:val="001572AF"/>
    <w:rsid w:val="00161A59"/>
    <w:rsid w:val="00171016"/>
    <w:rsid w:val="001717F5"/>
    <w:rsid w:val="0017263E"/>
    <w:rsid w:val="00177E9A"/>
    <w:rsid w:val="001854C9"/>
    <w:rsid w:val="00185BA5"/>
    <w:rsid w:val="001862DF"/>
    <w:rsid w:val="00186B5C"/>
    <w:rsid w:val="00187566"/>
    <w:rsid w:val="00191158"/>
    <w:rsid w:val="0019479C"/>
    <w:rsid w:val="00195B0E"/>
    <w:rsid w:val="001978C1"/>
    <w:rsid w:val="001A59C1"/>
    <w:rsid w:val="001B0A3F"/>
    <w:rsid w:val="001B3F9B"/>
    <w:rsid w:val="001B6E25"/>
    <w:rsid w:val="001C380E"/>
    <w:rsid w:val="001C50DD"/>
    <w:rsid w:val="001D0B1A"/>
    <w:rsid w:val="001D0F9A"/>
    <w:rsid w:val="001D26A6"/>
    <w:rsid w:val="001D29B5"/>
    <w:rsid w:val="001D2DE9"/>
    <w:rsid w:val="001D3C02"/>
    <w:rsid w:val="001E11F4"/>
    <w:rsid w:val="001E18F8"/>
    <w:rsid w:val="001E2209"/>
    <w:rsid w:val="001E308E"/>
    <w:rsid w:val="001E46C9"/>
    <w:rsid w:val="001E5874"/>
    <w:rsid w:val="001E592F"/>
    <w:rsid w:val="001E6185"/>
    <w:rsid w:val="001E6759"/>
    <w:rsid w:val="001E7081"/>
    <w:rsid w:val="001F2A85"/>
    <w:rsid w:val="001F5B57"/>
    <w:rsid w:val="001F7652"/>
    <w:rsid w:val="00202268"/>
    <w:rsid w:val="0020336D"/>
    <w:rsid w:val="002038B6"/>
    <w:rsid w:val="00205BE4"/>
    <w:rsid w:val="0021136A"/>
    <w:rsid w:val="00212054"/>
    <w:rsid w:val="0021344C"/>
    <w:rsid w:val="00215B8F"/>
    <w:rsid w:val="00217A69"/>
    <w:rsid w:val="002202BE"/>
    <w:rsid w:val="00221F0B"/>
    <w:rsid w:val="00224740"/>
    <w:rsid w:val="0022589D"/>
    <w:rsid w:val="00225F8D"/>
    <w:rsid w:val="002268D1"/>
    <w:rsid w:val="00227269"/>
    <w:rsid w:val="002319BE"/>
    <w:rsid w:val="00233616"/>
    <w:rsid w:val="00235867"/>
    <w:rsid w:val="0024181E"/>
    <w:rsid w:val="00242CD7"/>
    <w:rsid w:val="00245E10"/>
    <w:rsid w:val="00247B37"/>
    <w:rsid w:val="0025132D"/>
    <w:rsid w:val="00252A9C"/>
    <w:rsid w:val="0025343F"/>
    <w:rsid w:val="00254D3B"/>
    <w:rsid w:val="00265BA0"/>
    <w:rsid w:val="002671BE"/>
    <w:rsid w:val="002725E0"/>
    <w:rsid w:val="002730EB"/>
    <w:rsid w:val="00273A42"/>
    <w:rsid w:val="00276071"/>
    <w:rsid w:val="002813C6"/>
    <w:rsid w:val="00283F4A"/>
    <w:rsid w:val="00285ADB"/>
    <w:rsid w:val="002865D1"/>
    <w:rsid w:val="002920E5"/>
    <w:rsid w:val="00292B60"/>
    <w:rsid w:val="0029363F"/>
    <w:rsid w:val="002A1437"/>
    <w:rsid w:val="002A2991"/>
    <w:rsid w:val="002A3A0F"/>
    <w:rsid w:val="002A71FB"/>
    <w:rsid w:val="002B0F7A"/>
    <w:rsid w:val="002B6249"/>
    <w:rsid w:val="002B69A8"/>
    <w:rsid w:val="002C131F"/>
    <w:rsid w:val="002C13B1"/>
    <w:rsid w:val="002C34D1"/>
    <w:rsid w:val="002C3AFE"/>
    <w:rsid w:val="002C3D26"/>
    <w:rsid w:val="002C4732"/>
    <w:rsid w:val="002C5A7C"/>
    <w:rsid w:val="002C7C2C"/>
    <w:rsid w:val="002D2613"/>
    <w:rsid w:val="002D7FE8"/>
    <w:rsid w:val="002E3739"/>
    <w:rsid w:val="002E39CF"/>
    <w:rsid w:val="002E5875"/>
    <w:rsid w:val="002E6384"/>
    <w:rsid w:val="002E7818"/>
    <w:rsid w:val="002F31E8"/>
    <w:rsid w:val="002F78A7"/>
    <w:rsid w:val="00301239"/>
    <w:rsid w:val="00302F85"/>
    <w:rsid w:val="003047CD"/>
    <w:rsid w:val="00304EB0"/>
    <w:rsid w:val="0031065B"/>
    <w:rsid w:val="00311F24"/>
    <w:rsid w:val="00312C27"/>
    <w:rsid w:val="00317096"/>
    <w:rsid w:val="0031721B"/>
    <w:rsid w:val="003227D4"/>
    <w:rsid w:val="00324AFC"/>
    <w:rsid w:val="00326B9A"/>
    <w:rsid w:val="0032749C"/>
    <w:rsid w:val="00330097"/>
    <w:rsid w:val="00331092"/>
    <w:rsid w:val="00335524"/>
    <w:rsid w:val="00340DB3"/>
    <w:rsid w:val="003411E8"/>
    <w:rsid w:val="003423FB"/>
    <w:rsid w:val="00344E40"/>
    <w:rsid w:val="0034685F"/>
    <w:rsid w:val="00350C07"/>
    <w:rsid w:val="00351226"/>
    <w:rsid w:val="003520A0"/>
    <w:rsid w:val="00353A57"/>
    <w:rsid w:val="00357075"/>
    <w:rsid w:val="00357BB7"/>
    <w:rsid w:val="00357D3D"/>
    <w:rsid w:val="00360110"/>
    <w:rsid w:val="00363C8F"/>
    <w:rsid w:val="00371E08"/>
    <w:rsid w:val="00373377"/>
    <w:rsid w:val="00373C5E"/>
    <w:rsid w:val="003742AA"/>
    <w:rsid w:val="00374C5F"/>
    <w:rsid w:val="00377C73"/>
    <w:rsid w:val="00381E86"/>
    <w:rsid w:val="0038394D"/>
    <w:rsid w:val="00383EC7"/>
    <w:rsid w:val="00390466"/>
    <w:rsid w:val="00390757"/>
    <w:rsid w:val="0039124B"/>
    <w:rsid w:val="003A3212"/>
    <w:rsid w:val="003B0B5A"/>
    <w:rsid w:val="003B151D"/>
    <w:rsid w:val="003B3D3F"/>
    <w:rsid w:val="003B4B2A"/>
    <w:rsid w:val="003B615C"/>
    <w:rsid w:val="003B628B"/>
    <w:rsid w:val="003C000C"/>
    <w:rsid w:val="003C0685"/>
    <w:rsid w:val="003C2461"/>
    <w:rsid w:val="003C3791"/>
    <w:rsid w:val="003C4D6D"/>
    <w:rsid w:val="003C6D0B"/>
    <w:rsid w:val="003D033F"/>
    <w:rsid w:val="003D15F5"/>
    <w:rsid w:val="003D2374"/>
    <w:rsid w:val="003D414B"/>
    <w:rsid w:val="003D5B3A"/>
    <w:rsid w:val="003D5EE1"/>
    <w:rsid w:val="003D660A"/>
    <w:rsid w:val="003E038E"/>
    <w:rsid w:val="003E408A"/>
    <w:rsid w:val="003F05E5"/>
    <w:rsid w:val="003F1F11"/>
    <w:rsid w:val="003F5DF2"/>
    <w:rsid w:val="003F5E34"/>
    <w:rsid w:val="003F5F1F"/>
    <w:rsid w:val="00401951"/>
    <w:rsid w:val="004040BB"/>
    <w:rsid w:val="004045C0"/>
    <w:rsid w:val="0040461F"/>
    <w:rsid w:val="00405B2C"/>
    <w:rsid w:val="00406BA0"/>
    <w:rsid w:val="00407A02"/>
    <w:rsid w:val="00410D0E"/>
    <w:rsid w:val="00411EE1"/>
    <w:rsid w:val="004147F8"/>
    <w:rsid w:val="00414925"/>
    <w:rsid w:val="00415CA2"/>
    <w:rsid w:val="00416920"/>
    <w:rsid w:val="00416ACA"/>
    <w:rsid w:val="00420689"/>
    <w:rsid w:val="004239A0"/>
    <w:rsid w:val="00424B6D"/>
    <w:rsid w:val="00424D65"/>
    <w:rsid w:val="00425D34"/>
    <w:rsid w:val="00426B4B"/>
    <w:rsid w:val="00431181"/>
    <w:rsid w:val="00432654"/>
    <w:rsid w:val="0043326E"/>
    <w:rsid w:val="004338CD"/>
    <w:rsid w:val="00434770"/>
    <w:rsid w:val="00441DDF"/>
    <w:rsid w:val="00442A1B"/>
    <w:rsid w:val="00442B76"/>
    <w:rsid w:val="00443089"/>
    <w:rsid w:val="00445DCA"/>
    <w:rsid w:val="00446B5A"/>
    <w:rsid w:val="00447244"/>
    <w:rsid w:val="00447CD9"/>
    <w:rsid w:val="004534B7"/>
    <w:rsid w:val="00455925"/>
    <w:rsid w:val="00456DA5"/>
    <w:rsid w:val="0046236B"/>
    <w:rsid w:val="00462AF1"/>
    <w:rsid w:val="00464FD4"/>
    <w:rsid w:val="00467516"/>
    <w:rsid w:val="00470333"/>
    <w:rsid w:val="004721AD"/>
    <w:rsid w:val="00476331"/>
    <w:rsid w:val="004835F9"/>
    <w:rsid w:val="00486D1F"/>
    <w:rsid w:val="00487D64"/>
    <w:rsid w:val="004901D0"/>
    <w:rsid w:val="00494900"/>
    <w:rsid w:val="004950CA"/>
    <w:rsid w:val="00495239"/>
    <w:rsid w:val="00496D76"/>
    <w:rsid w:val="004971ED"/>
    <w:rsid w:val="004A2C4F"/>
    <w:rsid w:val="004A312E"/>
    <w:rsid w:val="004A7048"/>
    <w:rsid w:val="004B0FC5"/>
    <w:rsid w:val="004B1EFB"/>
    <w:rsid w:val="004B239D"/>
    <w:rsid w:val="004B40B0"/>
    <w:rsid w:val="004B41F2"/>
    <w:rsid w:val="004B4BCF"/>
    <w:rsid w:val="004B4C30"/>
    <w:rsid w:val="004B554B"/>
    <w:rsid w:val="004B6433"/>
    <w:rsid w:val="004C0519"/>
    <w:rsid w:val="004C22B9"/>
    <w:rsid w:val="004C24BC"/>
    <w:rsid w:val="004C251C"/>
    <w:rsid w:val="004C6987"/>
    <w:rsid w:val="004D41E9"/>
    <w:rsid w:val="004D507B"/>
    <w:rsid w:val="004D7FDF"/>
    <w:rsid w:val="004E1CCA"/>
    <w:rsid w:val="004E21D8"/>
    <w:rsid w:val="004E7F12"/>
    <w:rsid w:val="004F00C3"/>
    <w:rsid w:val="004F0D1E"/>
    <w:rsid w:val="004F2264"/>
    <w:rsid w:val="004F38B5"/>
    <w:rsid w:val="004F40B1"/>
    <w:rsid w:val="004F63AF"/>
    <w:rsid w:val="005005D9"/>
    <w:rsid w:val="00502BC5"/>
    <w:rsid w:val="00506226"/>
    <w:rsid w:val="00512486"/>
    <w:rsid w:val="00513EEA"/>
    <w:rsid w:val="0051548C"/>
    <w:rsid w:val="00526CD0"/>
    <w:rsid w:val="0053043D"/>
    <w:rsid w:val="00532FB9"/>
    <w:rsid w:val="00533297"/>
    <w:rsid w:val="00534E14"/>
    <w:rsid w:val="00540B09"/>
    <w:rsid w:val="005429B2"/>
    <w:rsid w:val="00543E65"/>
    <w:rsid w:val="00546F58"/>
    <w:rsid w:val="00547A1C"/>
    <w:rsid w:val="00554E3D"/>
    <w:rsid w:val="005569D1"/>
    <w:rsid w:val="00561683"/>
    <w:rsid w:val="00570C44"/>
    <w:rsid w:val="00575510"/>
    <w:rsid w:val="00576C97"/>
    <w:rsid w:val="00581FF0"/>
    <w:rsid w:val="00583490"/>
    <w:rsid w:val="0058568E"/>
    <w:rsid w:val="00586839"/>
    <w:rsid w:val="005910B0"/>
    <w:rsid w:val="00592F24"/>
    <w:rsid w:val="005966A0"/>
    <w:rsid w:val="005A7971"/>
    <w:rsid w:val="005B0188"/>
    <w:rsid w:val="005B338C"/>
    <w:rsid w:val="005B5E9E"/>
    <w:rsid w:val="005B77C9"/>
    <w:rsid w:val="005C2B30"/>
    <w:rsid w:val="005C3B41"/>
    <w:rsid w:val="005C4F97"/>
    <w:rsid w:val="005C51BD"/>
    <w:rsid w:val="005C5379"/>
    <w:rsid w:val="005C6A8B"/>
    <w:rsid w:val="005C6E5E"/>
    <w:rsid w:val="005D0295"/>
    <w:rsid w:val="005D0AE0"/>
    <w:rsid w:val="005D2444"/>
    <w:rsid w:val="005D3303"/>
    <w:rsid w:val="005D5F5B"/>
    <w:rsid w:val="005E0C9B"/>
    <w:rsid w:val="005E1338"/>
    <w:rsid w:val="005E185A"/>
    <w:rsid w:val="005E2217"/>
    <w:rsid w:val="005E38DA"/>
    <w:rsid w:val="005E6660"/>
    <w:rsid w:val="005E6D55"/>
    <w:rsid w:val="005E769A"/>
    <w:rsid w:val="005E7AC4"/>
    <w:rsid w:val="0060002D"/>
    <w:rsid w:val="006023C1"/>
    <w:rsid w:val="006027EA"/>
    <w:rsid w:val="00604CCE"/>
    <w:rsid w:val="00604F6C"/>
    <w:rsid w:val="006052BE"/>
    <w:rsid w:val="00605654"/>
    <w:rsid w:val="0060658F"/>
    <w:rsid w:val="00606FA6"/>
    <w:rsid w:val="00614D25"/>
    <w:rsid w:val="00614DA0"/>
    <w:rsid w:val="00620316"/>
    <w:rsid w:val="00620AD5"/>
    <w:rsid w:val="00620F53"/>
    <w:rsid w:val="00623A93"/>
    <w:rsid w:val="00623DC3"/>
    <w:rsid w:val="0062450B"/>
    <w:rsid w:val="0063173C"/>
    <w:rsid w:val="00637C94"/>
    <w:rsid w:val="006408BB"/>
    <w:rsid w:val="006424FA"/>
    <w:rsid w:val="00643092"/>
    <w:rsid w:val="006432F5"/>
    <w:rsid w:val="00643BC9"/>
    <w:rsid w:val="0064551E"/>
    <w:rsid w:val="00645528"/>
    <w:rsid w:val="006473C9"/>
    <w:rsid w:val="00651C7A"/>
    <w:rsid w:val="0065240D"/>
    <w:rsid w:val="00652F39"/>
    <w:rsid w:val="00653632"/>
    <w:rsid w:val="006545E2"/>
    <w:rsid w:val="0065558A"/>
    <w:rsid w:val="00660792"/>
    <w:rsid w:val="00661256"/>
    <w:rsid w:val="006628DF"/>
    <w:rsid w:val="00662E1C"/>
    <w:rsid w:val="00663134"/>
    <w:rsid w:val="00664FEB"/>
    <w:rsid w:val="00665FFA"/>
    <w:rsid w:val="00667412"/>
    <w:rsid w:val="00672BBF"/>
    <w:rsid w:val="006733DD"/>
    <w:rsid w:val="006742D8"/>
    <w:rsid w:val="00675E82"/>
    <w:rsid w:val="00676221"/>
    <w:rsid w:val="00677AC5"/>
    <w:rsid w:val="006800F2"/>
    <w:rsid w:val="006817D2"/>
    <w:rsid w:val="006901A1"/>
    <w:rsid w:val="00690A14"/>
    <w:rsid w:val="006913FA"/>
    <w:rsid w:val="00695A74"/>
    <w:rsid w:val="0069654B"/>
    <w:rsid w:val="006A101E"/>
    <w:rsid w:val="006A1B0E"/>
    <w:rsid w:val="006A1B6D"/>
    <w:rsid w:val="006A308B"/>
    <w:rsid w:val="006A38CB"/>
    <w:rsid w:val="006A5982"/>
    <w:rsid w:val="006A67C9"/>
    <w:rsid w:val="006A6ED9"/>
    <w:rsid w:val="006A7477"/>
    <w:rsid w:val="006B2D77"/>
    <w:rsid w:val="006B3450"/>
    <w:rsid w:val="006B5A3D"/>
    <w:rsid w:val="006B63B5"/>
    <w:rsid w:val="006C293E"/>
    <w:rsid w:val="006C31C9"/>
    <w:rsid w:val="006C4A42"/>
    <w:rsid w:val="006C50A1"/>
    <w:rsid w:val="006C59DC"/>
    <w:rsid w:val="006D387D"/>
    <w:rsid w:val="006D4EA9"/>
    <w:rsid w:val="006D547D"/>
    <w:rsid w:val="006D571C"/>
    <w:rsid w:val="006D571D"/>
    <w:rsid w:val="006D6918"/>
    <w:rsid w:val="006D7F57"/>
    <w:rsid w:val="006E040B"/>
    <w:rsid w:val="006E2420"/>
    <w:rsid w:val="006E24EA"/>
    <w:rsid w:val="006E3AB1"/>
    <w:rsid w:val="006E5701"/>
    <w:rsid w:val="006F22C0"/>
    <w:rsid w:val="006F7BA5"/>
    <w:rsid w:val="0070579C"/>
    <w:rsid w:val="00706826"/>
    <w:rsid w:val="007068CF"/>
    <w:rsid w:val="00715099"/>
    <w:rsid w:val="00724741"/>
    <w:rsid w:val="007247C8"/>
    <w:rsid w:val="0072691E"/>
    <w:rsid w:val="00733CFE"/>
    <w:rsid w:val="00735FB3"/>
    <w:rsid w:val="00737147"/>
    <w:rsid w:val="007424C3"/>
    <w:rsid w:val="00745E0A"/>
    <w:rsid w:val="00753D25"/>
    <w:rsid w:val="00753E42"/>
    <w:rsid w:val="00753FDB"/>
    <w:rsid w:val="00754550"/>
    <w:rsid w:val="007545A4"/>
    <w:rsid w:val="00756021"/>
    <w:rsid w:val="00757D0D"/>
    <w:rsid w:val="00762CEE"/>
    <w:rsid w:val="00764888"/>
    <w:rsid w:val="007650F1"/>
    <w:rsid w:val="00767197"/>
    <w:rsid w:val="00775533"/>
    <w:rsid w:val="00780636"/>
    <w:rsid w:val="00781C71"/>
    <w:rsid w:val="0078232B"/>
    <w:rsid w:val="007828A2"/>
    <w:rsid w:val="00784716"/>
    <w:rsid w:val="00787453"/>
    <w:rsid w:val="007879CA"/>
    <w:rsid w:val="0079507A"/>
    <w:rsid w:val="007B14A0"/>
    <w:rsid w:val="007B468E"/>
    <w:rsid w:val="007B65C2"/>
    <w:rsid w:val="007C1A23"/>
    <w:rsid w:val="007C2CF6"/>
    <w:rsid w:val="007C2EA0"/>
    <w:rsid w:val="007C3897"/>
    <w:rsid w:val="007C6408"/>
    <w:rsid w:val="007C6E2D"/>
    <w:rsid w:val="007D2AD3"/>
    <w:rsid w:val="007D2EC5"/>
    <w:rsid w:val="007D3694"/>
    <w:rsid w:val="007D3B90"/>
    <w:rsid w:val="007D46B4"/>
    <w:rsid w:val="007D6E98"/>
    <w:rsid w:val="007E0793"/>
    <w:rsid w:val="007E38BC"/>
    <w:rsid w:val="007E4ED3"/>
    <w:rsid w:val="007F3274"/>
    <w:rsid w:val="007F5AC4"/>
    <w:rsid w:val="007F674E"/>
    <w:rsid w:val="008040BE"/>
    <w:rsid w:val="00807F01"/>
    <w:rsid w:val="00811207"/>
    <w:rsid w:val="00821AFC"/>
    <w:rsid w:val="0083135F"/>
    <w:rsid w:val="008315AA"/>
    <w:rsid w:val="008348C4"/>
    <w:rsid w:val="008363B7"/>
    <w:rsid w:val="00836DDC"/>
    <w:rsid w:val="00837AE2"/>
    <w:rsid w:val="00841FE3"/>
    <w:rsid w:val="00843E44"/>
    <w:rsid w:val="008540B7"/>
    <w:rsid w:val="00855216"/>
    <w:rsid w:val="00856831"/>
    <w:rsid w:val="00863E43"/>
    <w:rsid w:val="0086790E"/>
    <w:rsid w:val="00870495"/>
    <w:rsid w:val="008711B3"/>
    <w:rsid w:val="008712C1"/>
    <w:rsid w:val="008748D3"/>
    <w:rsid w:val="00877A19"/>
    <w:rsid w:val="00881646"/>
    <w:rsid w:val="00887043"/>
    <w:rsid w:val="00887958"/>
    <w:rsid w:val="0089049E"/>
    <w:rsid w:val="00895C42"/>
    <w:rsid w:val="008A0574"/>
    <w:rsid w:val="008A261D"/>
    <w:rsid w:val="008A4383"/>
    <w:rsid w:val="008A4E72"/>
    <w:rsid w:val="008B053A"/>
    <w:rsid w:val="008B0C5C"/>
    <w:rsid w:val="008B3793"/>
    <w:rsid w:val="008B5FFF"/>
    <w:rsid w:val="008C1AFF"/>
    <w:rsid w:val="008C2FFA"/>
    <w:rsid w:val="008C3ABD"/>
    <w:rsid w:val="008C59BA"/>
    <w:rsid w:val="008D1C11"/>
    <w:rsid w:val="008D5BA2"/>
    <w:rsid w:val="008D6579"/>
    <w:rsid w:val="008D74B4"/>
    <w:rsid w:val="008D7F16"/>
    <w:rsid w:val="008E1421"/>
    <w:rsid w:val="008E1E9B"/>
    <w:rsid w:val="008E41A1"/>
    <w:rsid w:val="008E49CF"/>
    <w:rsid w:val="008E62CF"/>
    <w:rsid w:val="008F0128"/>
    <w:rsid w:val="008F19D4"/>
    <w:rsid w:val="008F1DA2"/>
    <w:rsid w:val="008F32E8"/>
    <w:rsid w:val="008F4251"/>
    <w:rsid w:val="008F44CC"/>
    <w:rsid w:val="008F7007"/>
    <w:rsid w:val="008F7EA7"/>
    <w:rsid w:val="009002FC"/>
    <w:rsid w:val="009029DD"/>
    <w:rsid w:val="00903001"/>
    <w:rsid w:val="00903929"/>
    <w:rsid w:val="009042BC"/>
    <w:rsid w:val="00904307"/>
    <w:rsid w:val="00905100"/>
    <w:rsid w:val="00906B05"/>
    <w:rsid w:val="00913881"/>
    <w:rsid w:val="00915329"/>
    <w:rsid w:val="009162EF"/>
    <w:rsid w:val="0091770C"/>
    <w:rsid w:val="009177F8"/>
    <w:rsid w:val="00920168"/>
    <w:rsid w:val="00920F44"/>
    <w:rsid w:val="00925F8B"/>
    <w:rsid w:val="00927BB8"/>
    <w:rsid w:val="009322C1"/>
    <w:rsid w:val="009348F6"/>
    <w:rsid w:val="009356F9"/>
    <w:rsid w:val="00935C5B"/>
    <w:rsid w:val="00936768"/>
    <w:rsid w:val="00936B18"/>
    <w:rsid w:val="00937E0F"/>
    <w:rsid w:val="009409D9"/>
    <w:rsid w:val="0094119C"/>
    <w:rsid w:val="0094476F"/>
    <w:rsid w:val="0094567C"/>
    <w:rsid w:val="00950E30"/>
    <w:rsid w:val="0095126D"/>
    <w:rsid w:val="00951606"/>
    <w:rsid w:val="00956751"/>
    <w:rsid w:val="00962A23"/>
    <w:rsid w:val="00962B2F"/>
    <w:rsid w:val="00971914"/>
    <w:rsid w:val="00971E56"/>
    <w:rsid w:val="009735D8"/>
    <w:rsid w:val="00973731"/>
    <w:rsid w:val="009759CC"/>
    <w:rsid w:val="00976184"/>
    <w:rsid w:val="00976CAD"/>
    <w:rsid w:val="009827F1"/>
    <w:rsid w:val="00983AF1"/>
    <w:rsid w:val="0098704B"/>
    <w:rsid w:val="009911C1"/>
    <w:rsid w:val="009921D5"/>
    <w:rsid w:val="009940C1"/>
    <w:rsid w:val="009964A9"/>
    <w:rsid w:val="009A06DF"/>
    <w:rsid w:val="009A1157"/>
    <w:rsid w:val="009A1931"/>
    <w:rsid w:val="009A76D4"/>
    <w:rsid w:val="009A7A40"/>
    <w:rsid w:val="009B0FCD"/>
    <w:rsid w:val="009B19F4"/>
    <w:rsid w:val="009B2C3D"/>
    <w:rsid w:val="009B4FC9"/>
    <w:rsid w:val="009B68F7"/>
    <w:rsid w:val="009B6CE7"/>
    <w:rsid w:val="009D22A2"/>
    <w:rsid w:val="009D2948"/>
    <w:rsid w:val="009E4AB5"/>
    <w:rsid w:val="009E5821"/>
    <w:rsid w:val="009F0FA7"/>
    <w:rsid w:val="009F30D9"/>
    <w:rsid w:val="009F5364"/>
    <w:rsid w:val="00A044DA"/>
    <w:rsid w:val="00A0489D"/>
    <w:rsid w:val="00A04DB4"/>
    <w:rsid w:val="00A04E34"/>
    <w:rsid w:val="00A04F08"/>
    <w:rsid w:val="00A05F88"/>
    <w:rsid w:val="00A06FCF"/>
    <w:rsid w:val="00A07E7C"/>
    <w:rsid w:val="00A10269"/>
    <w:rsid w:val="00A13D51"/>
    <w:rsid w:val="00A15B12"/>
    <w:rsid w:val="00A15EE4"/>
    <w:rsid w:val="00A170C9"/>
    <w:rsid w:val="00A24F51"/>
    <w:rsid w:val="00A2569A"/>
    <w:rsid w:val="00A27D9C"/>
    <w:rsid w:val="00A324FA"/>
    <w:rsid w:val="00A34973"/>
    <w:rsid w:val="00A40C65"/>
    <w:rsid w:val="00A42CEC"/>
    <w:rsid w:val="00A43FFD"/>
    <w:rsid w:val="00A46CAE"/>
    <w:rsid w:val="00A5148D"/>
    <w:rsid w:val="00A5488C"/>
    <w:rsid w:val="00A55CBE"/>
    <w:rsid w:val="00A56D1E"/>
    <w:rsid w:val="00A57D16"/>
    <w:rsid w:val="00A60147"/>
    <w:rsid w:val="00A64996"/>
    <w:rsid w:val="00A67E93"/>
    <w:rsid w:val="00A73EDD"/>
    <w:rsid w:val="00A75015"/>
    <w:rsid w:val="00A75405"/>
    <w:rsid w:val="00A81B90"/>
    <w:rsid w:val="00A85E20"/>
    <w:rsid w:val="00A91A57"/>
    <w:rsid w:val="00A94BC2"/>
    <w:rsid w:val="00A95AFE"/>
    <w:rsid w:val="00A96FD1"/>
    <w:rsid w:val="00AA0497"/>
    <w:rsid w:val="00AA4C42"/>
    <w:rsid w:val="00AA4C5E"/>
    <w:rsid w:val="00AA5CA7"/>
    <w:rsid w:val="00AA6374"/>
    <w:rsid w:val="00AA654B"/>
    <w:rsid w:val="00AB330D"/>
    <w:rsid w:val="00AB46B8"/>
    <w:rsid w:val="00AB4B6F"/>
    <w:rsid w:val="00AB64DA"/>
    <w:rsid w:val="00AB6F3D"/>
    <w:rsid w:val="00AC2E89"/>
    <w:rsid w:val="00AC36FB"/>
    <w:rsid w:val="00AD01E3"/>
    <w:rsid w:val="00AD025D"/>
    <w:rsid w:val="00AD11C3"/>
    <w:rsid w:val="00AD4CC2"/>
    <w:rsid w:val="00AE1768"/>
    <w:rsid w:val="00AE68B3"/>
    <w:rsid w:val="00AF11DC"/>
    <w:rsid w:val="00AF2177"/>
    <w:rsid w:val="00AF34CA"/>
    <w:rsid w:val="00AF54AA"/>
    <w:rsid w:val="00AF56F6"/>
    <w:rsid w:val="00AF7031"/>
    <w:rsid w:val="00B00A3D"/>
    <w:rsid w:val="00B0460C"/>
    <w:rsid w:val="00B06507"/>
    <w:rsid w:val="00B164B7"/>
    <w:rsid w:val="00B23C34"/>
    <w:rsid w:val="00B24FB3"/>
    <w:rsid w:val="00B30E49"/>
    <w:rsid w:val="00B40B57"/>
    <w:rsid w:val="00B4307C"/>
    <w:rsid w:val="00B4417D"/>
    <w:rsid w:val="00B4573D"/>
    <w:rsid w:val="00B46907"/>
    <w:rsid w:val="00B46B27"/>
    <w:rsid w:val="00B51EA0"/>
    <w:rsid w:val="00B5492E"/>
    <w:rsid w:val="00B54B90"/>
    <w:rsid w:val="00B56BED"/>
    <w:rsid w:val="00B57356"/>
    <w:rsid w:val="00B57CE9"/>
    <w:rsid w:val="00B60F05"/>
    <w:rsid w:val="00B648CB"/>
    <w:rsid w:val="00B64AFA"/>
    <w:rsid w:val="00B6520B"/>
    <w:rsid w:val="00B66908"/>
    <w:rsid w:val="00B746FC"/>
    <w:rsid w:val="00B8006D"/>
    <w:rsid w:val="00B83E06"/>
    <w:rsid w:val="00B9015D"/>
    <w:rsid w:val="00B96CE7"/>
    <w:rsid w:val="00B975A4"/>
    <w:rsid w:val="00BA6B21"/>
    <w:rsid w:val="00BA7D17"/>
    <w:rsid w:val="00BB2384"/>
    <w:rsid w:val="00BB2FAE"/>
    <w:rsid w:val="00BB59AB"/>
    <w:rsid w:val="00BC43B8"/>
    <w:rsid w:val="00BC4FEA"/>
    <w:rsid w:val="00BC7367"/>
    <w:rsid w:val="00BC768A"/>
    <w:rsid w:val="00BD1746"/>
    <w:rsid w:val="00BD532A"/>
    <w:rsid w:val="00BE01C5"/>
    <w:rsid w:val="00BE025B"/>
    <w:rsid w:val="00BE1F2F"/>
    <w:rsid w:val="00BE34F4"/>
    <w:rsid w:val="00BE6CAA"/>
    <w:rsid w:val="00BE6D4E"/>
    <w:rsid w:val="00BF36A1"/>
    <w:rsid w:val="00BF3C4C"/>
    <w:rsid w:val="00BF6926"/>
    <w:rsid w:val="00BF6C24"/>
    <w:rsid w:val="00BF76FC"/>
    <w:rsid w:val="00BF79AC"/>
    <w:rsid w:val="00C0320B"/>
    <w:rsid w:val="00C042A0"/>
    <w:rsid w:val="00C044D7"/>
    <w:rsid w:val="00C05C22"/>
    <w:rsid w:val="00C07432"/>
    <w:rsid w:val="00C127EE"/>
    <w:rsid w:val="00C13A31"/>
    <w:rsid w:val="00C13E61"/>
    <w:rsid w:val="00C14F14"/>
    <w:rsid w:val="00C2133A"/>
    <w:rsid w:val="00C22AC1"/>
    <w:rsid w:val="00C2512C"/>
    <w:rsid w:val="00C349A7"/>
    <w:rsid w:val="00C34EA2"/>
    <w:rsid w:val="00C4074C"/>
    <w:rsid w:val="00C42E0A"/>
    <w:rsid w:val="00C43505"/>
    <w:rsid w:val="00C461BF"/>
    <w:rsid w:val="00C46752"/>
    <w:rsid w:val="00C50E20"/>
    <w:rsid w:val="00C515C6"/>
    <w:rsid w:val="00C5319A"/>
    <w:rsid w:val="00C53A14"/>
    <w:rsid w:val="00C544AB"/>
    <w:rsid w:val="00C65B5B"/>
    <w:rsid w:val="00C665E3"/>
    <w:rsid w:val="00C66769"/>
    <w:rsid w:val="00C71505"/>
    <w:rsid w:val="00C72528"/>
    <w:rsid w:val="00C75BC1"/>
    <w:rsid w:val="00C813C7"/>
    <w:rsid w:val="00C91F43"/>
    <w:rsid w:val="00C922DB"/>
    <w:rsid w:val="00C944EF"/>
    <w:rsid w:val="00CA22F1"/>
    <w:rsid w:val="00CA2749"/>
    <w:rsid w:val="00CB0E29"/>
    <w:rsid w:val="00CB37E6"/>
    <w:rsid w:val="00CB6A0F"/>
    <w:rsid w:val="00CB7133"/>
    <w:rsid w:val="00CC5B6D"/>
    <w:rsid w:val="00CC5BCE"/>
    <w:rsid w:val="00CD14CF"/>
    <w:rsid w:val="00CD38FB"/>
    <w:rsid w:val="00CD394A"/>
    <w:rsid w:val="00CE0895"/>
    <w:rsid w:val="00CE35F0"/>
    <w:rsid w:val="00CF05C8"/>
    <w:rsid w:val="00CF36BC"/>
    <w:rsid w:val="00CF786D"/>
    <w:rsid w:val="00D01694"/>
    <w:rsid w:val="00D02A5B"/>
    <w:rsid w:val="00D02F8F"/>
    <w:rsid w:val="00D03D31"/>
    <w:rsid w:val="00D049D6"/>
    <w:rsid w:val="00D052CF"/>
    <w:rsid w:val="00D101E4"/>
    <w:rsid w:val="00D11C93"/>
    <w:rsid w:val="00D15880"/>
    <w:rsid w:val="00D167D0"/>
    <w:rsid w:val="00D174B3"/>
    <w:rsid w:val="00D2157D"/>
    <w:rsid w:val="00D23492"/>
    <w:rsid w:val="00D26B27"/>
    <w:rsid w:val="00D26B5C"/>
    <w:rsid w:val="00D303B9"/>
    <w:rsid w:val="00D3301C"/>
    <w:rsid w:val="00D41C1A"/>
    <w:rsid w:val="00D4209B"/>
    <w:rsid w:val="00D42F94"/>
    <w:rsid w:val="00D4387D"/>
    <w:rsid w:val="00D4648B"/>
    <w:rsid w:val="00D50249"/>
    <w:rsid w:val="00D5340D"/>
    <w:rsid w:val="00D5394F"/>
    <w:rsid w:val="00D541B6"/>
    <w:rsid w:val="00D568C2"/>
    <w:rsid w:val="00D6218F"/>
    <w:rsid w:val="00D646E5"/>
    <w:rsid w:val="00D67CF2"/>
    <w:rsid w:val="00D735A8"/>
    <w:rsid w:val="00D75B2E"/>
    <w:rsid w:val="00D804D3"/>
    <w:rsid w:val="00D850E5"/>
    <w:rsid w:val="00D90FA4"/>
    <w:rsid w:val="00D91CC6"/>
    <w:rsid w:val="00D921E6"/>
    <w:rsid w:val="00D93091"/>
    <w:rsid w:val="00D9564E"/>
    <w:rsid w:val="00D9685E"/>
    <w:rsid w:val="00DA00DA"/>
    <w:rsid w:val="00DA2657"/>
    <w:rsid w:val="00DA5F60"/>
    <w:rsid w:val="00DB1E0A"/>
    <w:rsid w:val="00DB3A36"/>
    <w:rsid w:val="00DB3C64"/>
    <w:rsid w:val="00DB3CAE"/>
    <w:rsid w:val="00DB53A0"/>
    <w:rsid w:val="00DB55DA"/>
    <w:rsid w:val="00DC006A"/>
    <w:rsid w:val="00DC5846"/>
    <w:rsid w:val="00DD05CF"/>
    <w:rsid w:val="00DD0940"/>
    <w:rsid w:val="00DD1192"/>
    <w:rsid w:val="00DD1F53"/>
    <w:rsid w:val="00DD2092"/>
    <w:rsid w:val="00DD3392"/>
    <w:rsid w:val="00DE6300"/>
    <w:rsid w:val="00DF2FE3"/>
    <w:rsid w:val="00DF5FBC"/>
    <w:rsid w:val="00DF761D"/>
    <w:rsid w:val="00E0265F"/>
    <w:rsid w:val="00E05516"/>
    <w:rsid w:val="00E07E62"/>
    <w:rsid w:val="00E102BA"/>
    <w:rsid w:val="00E108B3"/>
    <w:rsid w:val="00E11478"/>
    <w:rsid w:val="00E15BBF"/>
    <w:rsid w:val="00E163F2"/>
    <w:rsid w:val="00E1710B"/>
    <w:rsid w:val="00E21E0E"/>
    <w:rsid w:val="00E2331F"/>
    <w:rsid w:val="00E255CC"/>
    <w:rsid w:val="00E27CBC"/>
    <w:rsid w:val="00E3190F"/>
    <w:rsid w:val="00E33CF8"/>
    <w:rsid w:val="00E357AF"/>
    <w:rsid w:val="00E41BB5"/>
    <w:rsid w:val="00E43492"/>
    <w:rsid w:val="00E523E4"/>
    <w:rsid w:val="00E57A1A"/>
    <w:rsid w:val="00E6141F"/>
    <w:rsid w:val="00E63EA1"/>
    <w:rsid w:val="00E646C3"/>
    <w:rsid w:val="00E64F15"/>
    <w:rsid w:val="00E70005"/>
    <w:rsid w:val="00E70A79"/>
    <w:rsid w:val="00E70E11"/>
    <w:rsid w:val="00E70EFC"/>
    <w:rsid w:val="00E73A5B"/>
    <w:rsid w:val="00E73F00"/>
    <w:rsid w:val="00E74DE7"/>
    <w:rsid w:val="00E76563"/>
    <w:rsid w:val="00E802B0"/>
    <w:rsid w:val="00E92091"/>
    <w:rsid w:val="00E934BA"/>
    <w:rsid w:val="00E96660"/>
    <w:rsid w:val="00E96BF0"/>
    <w:rsid w:val="00EA03AE"/>
    <w:rsid w:val="00EA1185"/>
    <w:rsid w:val="00EA267A"/>
    <w:rsid w:val="00EA269A"/>
    <w:rsid w:val="00EA32CB"/>
    <w:rsid w:val="00EA34FE"/>
    <w:rsid w:val="00EA61E7"/>
    <w:rsid w:val="00EB1FFD"/>
    <w:rsid w:val="00EB237A"/>
    <w:rsid w:val="00EB2CCE"/>
    <w:rsid w:val="00EB328D"/>
    <w:rsid w:val="00EC0982"/>
    <w:rsid w:val="00EC0BD5"/>
    <w:rsid w:val="00EC3325"/>
    <w:rsid w:val="00EC4CA2"/>
    <w:rsid w:val="00EC5CF3"/>
    <w:rsid w:val="00ED2A3A"/>
    <w:rsid w:val="00ED4FD6"/>
    <w:rsid w:val="00ED528E"/>
    <w:rsid w:val="00EE0B14"/>
    <w:rsid w:val="00EE23CF"/>
    <w:rsid w:val="00EE48BA"/>
    <w:rsid w:val="00EF0B32"/>
    <w:rsid w:val="00EF5454"/>
    <w:rsid w:val="00EF7F18"/>
    <w:rsid w:val="00F05C9F"/>
    <w:rsid w:val="00F06559"/>
    <w:rsid w:val="00F10B6E"/>
    <w:rsid w:val="00F12B1E"/>
    <w:rsid w:val="00F20DA6"/>
    <w:rsid w:val="00F22B2E"/>
    <w:rsid w:val="00F22F40"/>
    <w:rsid w:val="00F23DDF"/>
    <w:rsid w:val="00F2405B"/>
    <w:rsid w:val="00F2484E"/>
    <w:rsid w:val="00F27D26"/>
    <w:rsid w:val="00F31327"/>
    <w:rsid w:val="00F349BE"/>
    <w:rsid w:val="00F36503"/>
    <w:rsid w:val="00F4073D"/>
    <w:rsid w:val="00F445F2"/>
    <w:rsid w:val="00F457ED"/>
    <w:rsid w:val="00F50147"/>
    <w:rsid w:val="00F53E8B"/>
    <w:rsid w:val="00F546B9"/>
    <w:rsid w:val="00F549E9"/>
    <w:rsid w:val="00F56873"/>
    <w:rsid w:val="00F603BD"/>
    <w:rsid w:val="00F60FEF"/>
    <w:rsid w:val="00F66226"/>
    <w:rsid w:val="00F67ECB"/>
    <w:rsid w:val="00F7243B"/>
    <w:rsid w:val="00F77179"/>
    <w:rsid w:val="00F8040B"/>
    <w:rsid w:val="00F820A2"/>
    <w:rsid w:val="00F83353"/>
    <w:rsid w:val="00F90226"/>
    <w:rsid w:val="00F91E34"/>
    <w:rsid w:val="00F958DB"/>
    <w:rsid w:val="00FA443D"/>
    <w:rsid w:val="00FA487F"/>
    <w:rsid w:val="00FA4B4F"/>
    <w:rsid w:val="00FA6F0B"/>
    <w:rsid w:val="00FB06FA"/>
    <w:rsid w:val="00FB38E8"/>
    <w:rsid w:val="00FB40FC"/>
    <w:rsid w:val="00FB5A7E"/>
    <w:rsid w:val="00FC02E4"/>
    <w:rsid w:val="00FC09A2"/>
    <w:rsid w:val="00FC2A5E"/>
    <w:rsid w:val="00FC3D4C"/>
    <w:rsid w:val="00FD07EB"/>
    <w:rsid w:val="00FD1FBF"/>
    <w:rsid w:val="00FD24E6"/>
    <w:rsid w:val="00FD3556"/>
    <w:rsid w:val="00FD4C3C"/>
    <w:rsid w:val="00FD4DCB"/>
    <w:rsid w:val="00FD7D9E"/>
    <w:rsid w:val="00FE0552"/>
    <w:rsid w:val="00FE2A80"/>
    <w:rsid w:val="00FE3365"/>
    <w:rsid w:val="00FE64C5"/>
    <w:rsid w:val="00FE6F1E"/>
    <w:rsid w:val="00FE7919"/>
    <w:rsid w:val="00FE7925"/>
    <w:rsid w:val="00FF0325"/>
    <w:rsid w:val="00FF36AD"/>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5E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5D1"/>
    <w:rPr>
      <w:sz w:val="24"/>
      <w:szCs w:val="24"/>
      <w:lang w:val="uk-UA"/>
    </w:rPr>
  </w:style>
  <w:style w:type="paragraph" w:styleId="1">
    <w:name w:val="heading 1"/>
    <w:basedOn w:val="a"/>
    <w:next w:val="a"/>
    <w:link w:val="10"/>
    <w:qFormat/>
    <w:rsid w:val="002865D1"/>
    <w:pPr>
      <w:keepNext/>
      <w:spacing w:before="240" w:after="60"/>
      <w:outlineLvl w:val="0"/>
    </w:pPr>
    <w:rPr>
      <w:rFonts w:ascii="Cambria" w:hAnsi="Cambria"/>
      <w:b/>
      <w:bCs/>
      <w:kern w:val="32"/>
      <w:sz w:val="32"/>
      <w:szCs w:val="32"/>
    </w:rPr>
  </w:style>
  <w:style w:type="paragraph" w:styleId="3">
    <w:name w:val="heading 3"/>
    <w:basedOn w:val="a"/>
    <w:next w:val="a"/>
    <w:link w:val="30"/>
    <w:qFormat/>
    <w:rsid w:val="002865D1"/>
    <w:pPr>
      <w:keepNext/>
      <w:spacing w:before="240" w:after="60"/>
      <w:outlineLvl w:val="2"/>
    </w:pPr>
    <w:rPr>
      <w:rFonts w:ascii="Arial" w:hAnsi="Arial" w:cs="Arial"/>
      <w:b/>
      <w:bCs/>
      <w:sz w:val="26"/>
      <w:szCs w:val="26"/>
    </w:rPr>
  </w:style>
  <w:style w:type="paragraph" w:styleId="4">
    <w:name w:val="heading 4"/>
    <w:basedOn w:val="a"/>
    <w:next w:val="a"/>
    <w:link w:val="40"/>
    <w:qFormat/>
    <w:rsid w:val="002865D1"/>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865D1"/>
    <w:rPr>
      <w:rFonts w:ascii="Cambria" w:hAnsi="Cambria"/>
      <w:b/>
      <w:bCs/>
      <w:kern w:val="32"/>
      <w:sz w:val="32"/>
      <w:szCs w:val="32"/>
      <w:lang w:val="uk-UA" w:eastAsia="ru-RU" w:bidi="ar-SA"/>
    </w:rPr>
  </w:style>
  <w:style w:type="character" w:customStyle="1" w:styleId="30">
    <w:name w:val="Заголовок 3 Знак"/>
    <w:link w:val="3"/>
    <w:semiHidden/>
    <w:locked/>
    <w:rsid w:val="002865D1"/>
    <w:rPr>
      <w:rFonts w:ascii="Arial" w:hAnsi="Arial" w:cs="Arial"/>
      <w:b/>
      <w:bCs/>
      <w:sz w:val="26"/>
      <w:szCs w:val="26"/>
      <w:lang w:val="uk-UA" w:eastAsia="ru-RU" w:bidi="ar-SA"/>
    </w:rPr>
  </w:style>
  <w:style w:type="character" w:customStyle="1" w:styleId="40">
    <w:name w:val="Заголовок 4 Знак"/>
    <w:link w:val="4"/>
    <w:semiHidden/>
    <w:locked/>
    <w:rsid w:val="002865D1"/>
    <w:rPr>
      <w:b/>
      <w:sz w:val="38"/>
      <w:lang w:val="uk-UA" w:eastAsia="ru-RU" w:bidi="ar-S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2865D1"/>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
    <w:link w:val="a3"/>
    <w:semiHidden/>
    <w:locked/>
    <w:rsid w:val="002865D1"/>
    <w:rPr>
      <w:sz w:val="24"/>
      <w:szCs w:val="24"/>
      <w:lang w:val="uk-UA" w:eastAsia="ru-RU" w:bidi="ar-SA"/>
    </w:rPr>
  </w:style>
  <w:style w:type="character" w:styleId="a5">
    <w:name w:val="page number"/>
    <w:rsid w:val="002865D1"/>
    <w:rPr>
      <w:rFonts w:cs="Times New Roman"/>
    </w:rPr>
  </w:style>
  <w:style w:type="paragraph" w:styleId="a6">
    <w:name w:val="Balloon Text"/>
    <w:basedOn w:val="a"/>
    <w:link w:val="a7"/>
    <w:rsid w:val="00653632"/>
    <w:rPr>
      <w:rFonts w:ascii="Segoe UI" w:hAnsi="Segoe UI" w:cs="Segoe UI"/>
      <w:sz w:val="18"/>
      <w:szCs w:val="18"/>
    </w:rPr>
  </w:style>
  <w:style w:type="character" w:customStyle="1" w:styleId="a7">
    <w:name w:val="Текст выноски Знак"/>
    <w:link w:val="a6"/>
    <w:rsid w:val="00653632"/>
    <w:rPr>
      <w:rFonts w:ascii="Segoe UI" w:hAnsi="Segoe UI" w:cs="Segoe UI"/>
      <w:sz w:val="18"/>
      <w:szCs w:val="18"/>
      <w:lang w:val="uk-UA" w:eastAsia="ru-RU"/>
    </w:rPr>
  </w:style>
  <w:style w:type="paragraph" w:styleId="HTML">
    <w:name w:val="HTML Preformatted"/>
    <w:basedOn w:val="a"/>
    <w:link w:val="HTML0"/>
    <w:uiPriority w:val="99"/>
    <w:unhideWhenUsed/>
    <w:rsid w:val="008B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link w:val="HTML"/>
    <w:uiPriority w:val="99"/>
    <w:rsid w:val="008B5FFF"/>
    <w:rPr>
      <w:rFonts w:ascii="Courier New" w:hAnsi="Courier New" w:cs="Courier New"/>
    </w:rPr>
  </w:style>
  <w:style w:type="character" w:customStyle="1" w:styleId="11">
    <w:name w:val="Верхний колонтитул Знак1"/>
    <w:aliases w:val="Верхний колонтитул Знак Знак,Верхний колонтитул Знак Знак Знак Знак Знак Знак Знак Знак Знак Знак Знак Знак Знак Знак Знак, Знак Знак"/>
    <w:rsid w:val="00925F8B"/>
    <w:rPr>
      <w:sz w:val="24"/>
      <w:szCs w:val="24"/>
      <w:lang w:val="ru-RU" w:eastAsia="ru-RU" w:bidi="ar-SA"/>
    </w:rPr>
  </w:style>
  <w:style w:type="paragraph" w:styleId="a8">
    <w:name w:val="List Paragraph"/>
    <w:basedOn w:val="a"/>
    <w:uiPriority w:val="34"/>
    <w:qFormat/>
    <w:rsid w:val="00DF2FE3"/>
    <w:pPr>
      <w:ind w:left="708"/>
    </w:pPr>
  </w:style>
  <w:style w:type="paragraph" w:styleId="a9">
    <w:name w:val="footer"/>
    <w:basedOn w:val="a"/>
    <w:link w:val="aa"/>
    <w:uiPriority w:val="99"/>
    <w:rsid w:val="00936B18"/>
    <w:pPr>
      <w:tabs>
        <w:tab w:val="center" w:pos="4677"/>
        <w:tab w:val="right" w:pos="9355"/>
      </w:tabs>
    </w:pPr>
  </w:style>
  <w:style w:type="character" w:customStyle="1" w:styleId="aa">
    <w:name w:val="Нижний колонтитул Знак"/>
    <w:basedOn w:val="a0"/>
    <w:link w:val="a9"/>
    <w:uiPriority w:val="99"/>
    <w:rsid w:val="00936B18"/>
    <w:rPr>
      <w:sz w:val="24"/>
      <w:szCs w:val="24"/>
      <w:lang w:val="uk-UA"/>
    </w:rPr>
  </w:style>
  <w:style w:type="paragraph" w:styleId="ab">
    <w:name w:val="No Spacing"/>
    <w:uiPriority w:val="1"/>
    <w:qFormat/>
    <w:rsid w:val="004045C0"/>
    <w:rPr>
      <w:sz w:val="24"/>
      <w:szCs w:val="24"/>
    </w:rPr>
  </w:style>
  <w:style w:type="character" w:customStyle="1" w:styleId="FontStyle21">
    <w:name w:val="Font Style21"/>
    <w:basedOn w:val="a0"/>
    <w:rsid w:val="00FA443D"/>
    <w:rPr>
      <w:rFonts w:ascii="Times New Roman" w:hAnsi="Times New Roman" w:cs="Times New Roman"/>
      <w:sz w:val="24"/>
      <w:szCs w:val="24"/>
    </w:rPr>
  </w:style>
  <w:style w:type="character" w:styleId="ac">
    <w:name w:val="Hyperlink"/>
    <w:basedOn w:val="a0"/>
    <w:uiPriority w:val="99"/>
    <w:unhideWhenUsed/>
    <w:rsid w:val="009E5821"/>
    <w:rPr>
      <w:color w:val="0000FF"/>
      <w:u w:val="single"/>
    </w:rPr>
  </w:style>
  <w:style w:type="paragraph" w:customStyle="1" w:styleId="rvps2">
    <w:name w:val="rvps2"/>
    <w:basedOn w:val="a"/>
    <w:rsid w:val="00432654"/>
    <w:pPr>
      <w:spacing w:before="100" w:beforeAutospacing="1" w:after="100" w:afterAutospacing="1"/>
    </w:pPr>
    <w:rPr>
      <w:lang w:val="en-US" w:eastAsia="en-US"/>
    </w:rPr>
  </w:style>
  <w:style w:type="table" w:styleId="ad">
    <w:name w:val="Table Grid"/>
    <w:basedOn w:val="a1"/>
    <w:uiPriority w:val="39"/>
    <w:rsid w:val="000C464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ормальний текст"/>
    <w:basedOn w:val="a"/>
    <w:rsid w:val="001E11F4"/>
    <w:pPr>
      <w:spacing w:before="120"/>
      <w:ind w:firstLine="567"/>
    </w:pPr>
    <w:rPr>
      <w:sz w:val="28"/>
      <w:szCs w:val="20"/>
      <w:lang w:eastAsia="uk-UA"/>
    </w:rPr>
  </w:style>
  <w:style w:type="paragraph" w:customStyle="1" w:styleId="af">
    <w:name w:val="Назва документа"/>
    <w:basedOn w:val="a"/>
    <w:next w:val="ae"/>
    <w:rsid w:val="001E11F4"/>
    <w:pPr>
      <w:keepNext/>
      <w:keepLines/>
      <w:spacing w:before="240" w:after="240"/>
      <w:jc w:val="center"/>
    </w:pPr>
    <w:rPr>
      <w:b/>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8581">
      <w:bodyDiv w:val="1"/>
      <w:marLeft w:val="0"/>
      <w:marRight w:val="0"/>
      <w:marTop w:val="0"/>
      <w:marBottom w:val="0"/>
      <w:divBdr>
        <w:top w:val="none" w:sz="0" w:space="0" w:color="auto"/>
        <w:left w:val="none" w:sz="0" w:space="0" w:color="auto"/>
        <w:bottom w:val="none" w:sz="0" w:space="0" w:color="auto"/>
        <w:right w:val="none" w:sz="0" w:space="0" w:color="auto"/>
      </w:divBdr>
    </w:div>
    <w:div w:id="376396392">
      <w:bodyDiv w:val="1"/>
      <w:marLeft w:val="0"/>
      <w:marRight w:val="0"/>
      <w:marTop w:val="0"/>
      <w:marBottom w:val="0"/>
      <w:divBdr>
        <w:top w:val="none" w:sz="0" w:space="0" w:color="auto"/>
        <w:left w:val="none" w:sz="0" w:space="0" w:color="auto"/>
        <w:bottom w:val="none" w:sz="0" w:space="0" w:color="auto"/>
        <w:right w:val="none" w:sz="0" w:space="0" w:color="auto"/>
      </w:divBdr>
    </w:div>
    <w:div w:id="446628179">
      <w:bodyDiv w:val="1"/>
      <w:marLeft w:val="0"/>
      <w:marRight w:val="0"/>
      <w:marTop w:val="0"/>
      <w:marBottom w:val="0"/>
      <w:divBdr>
        <w:top w:val="none" w:sz="0" w:space="0" w:color="auto"/>
        <w:left w:val="none" w:sz="0" w:space="0" w:color="auto"/>
        <w:bottom w:val="none" w:sz="0" w:space="0" w:color="auto"/>
        <w:right w:val="none" w:sz="0" w:space="0" w:color="auto"/>
      </w:divBdr>
    </w:div>
    <w:div w:id="505100269">
      <w:bodyDiv w:val="1"/>
      <w:marLeft w:val="0"/>
      <w:marRight w:val="0"/>
      <w:marTop w:val="0"/>
      <w:marBottom w:val="0"/>
      <w:divBdr>
        <w:top w:val="none" w:sz="0" w:space="0" w:color="auto"/>
        <w:left w:val="none" w:sz="0" w:space="0" w:color="auto"/>
        <w:bottom w:val="none" w:sz="0" w:space="0" w:color="auto"/>
        <w:right w:val="none" w:sz="0" w:space="0" w:color="auto"/>
      </w:divBdr>
    </w:div>
    <w:div w:id="675421914">
      <w:bodyDiv w:val="1"/>
      <w:marLeft w:val="0"/>
      <w:marRight w:val="0"/>
      <w:marTop w:val="0"/>
      <w:marBottom w:val="0"/>
      <w:divBdr>
        <w:top w:val="none" w:sz="0" w:space="0" w:color="auto"/>
        <w:left w:val="none" w:sz="0" w:space="0" w:color="auto"/>
        <w:bottom w:val="none" w:sz="0" w:space="0" w:color="auto"/>
        <w:right w:val="none" w:sz="0" w:space="0" w:color="auto"/>
      </w:divBdr>
    </w:div>
    <w:div w:id="874541601">
      <w:bodyDiv w:val="1"/>
      <w:marLeft w:val="0"/>
      <w:marRight w:val="0"/>
      <w:marTop w:val="0"/>
      <w:marBottom w:val="0"/>
      <w:divBdr>
        <w:top w:val="none" w:sz="0" w:space="0" w:color="auto"/>
        <w:left w:val="none" w:sz="0" w:space="0" w:color="auto"/>
        <w:bottom w:val="none" w:sz="0" w:space="0" w:color="auto"/>
        <w:right w:val="none" w:sz="0" w:space="0" w:color="auto"/>
      </w:divBdr>
    </w:div>
    <w:div w:id="1488591950">
      <w:bodyDiv w:val="1"/>
      <w:marLeft w:val="0"/>
      <w:marRight w:val="0"/>
      <w:marTop w:val="0"/>
      <w:marBottom w:val="0"/>
      <w:divBdr>
        <w:top w:val="none" w:sz="0" w:space="0" w:color="auto"/>
        <w:left w:val="none" w:sz="0" w:space="0" w:color="auto"/>
        <w:bottom w:val="none" w:sz="0" w:space="0" w:color="auto"/>
        <w:right w:val="none" w:sz="0" w:space="0" w:color="auto"/>
      </w:divBdr>
    </w:div>
    <w:div w:id="203399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6FA5-9CA0-4395-8E0F-7B31CBA3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10439</Characters>
  <Application>Microsoft Office Word</Application>
  <DocSecurity>0</DocSecurity>
  <Lines>86</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2025-12-25T11:44:00Z</dcterms:created>
  <dcterms:modified xsi:type="dcterms:W3CDTF">2025-12-26T07:56:00Z</dcterms:modified>
</cp:coreProperties>
</file>