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3F0D33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05pt;height:52.1pt" o:ole="" fillcolor="window">
                  <v:imagedata r:id="rId8" o:title=""/>
                </v:shape>
                <o:OLEObject Type="Embed" ProgID="Msxml2.SAXXMLReader.5.0" ShapeID="_x0000_i1025" DrawAspect="Content" ObjectID="_1828245840" r:id="rId9"/>
              </w:object>
            </w:r>
          </w:p>
        </w:tc>
        <w:tc>
          <w:tcPr>
            <w:tcW w:w="4253" w:type="dxa"/>
          </w:tcPr>
          <w:p w:rsidR="00510819" w:rsidRDefault="00510819" w:rsidP="00510819">
            <w:pPr>
              <w:tabs>
                <w:tab w:val="left" w:pos="8447"/>
              </w:tabs>
              <w:jc w:val="right"/>
              <w:rPr>
                <w:sz w:val="24"/>
                <w:szCs w:val="24"/>
                <w:lang w:val="uk-UA"/>
              </w:rPr>
            </w:pPr>
          </w:p>
          <w:p w:rsidR="002F305E" w:rsidRPr="003F0D33" w:rsidRDefault="002F305E" w:rsidP="00F3220C">
            <w:pPr>
              <w:tabs>
                <w:tab w:val="left" w:pos="8447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="00F322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СКЛИКАННЯ</w:t>
      </w:r>
      <w:r w:rsidR="00F3220C" w:rsidRPr="005251F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F322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LXXV</w:t>
      </w:r>
      <w:r w:rsidR="00F3220C" w:rsidRPr="005251F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8A2107" w:rsidRPr="00CF69EC" w:rsidRDefault="008A2107" w:rsidP="00A75F14">
      <w:pPr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24635E" w:rsidTr="00AD5A0C">
        <w:tc>
          <w:tcPr>
            <w:tcW w:w="5070" w:type="dxa"/>
          </w:tcPr>
          <w:p w:rsidR="00F23D34" w:rsidRPr="00FE6DCA" w:rsidRDefault="005251F7" w:rsidP="00F23D34">
            <w:pPr>
              <w:tabs>
                <w:tab w:val="left" w:pos="15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5F62DE">
              <w:rPr>
                <w:sz w:val="28"/>
              </w:rPr>
              <w:t>ід</w:t>
            </w:r>
            <w:r>
              <w:rPr>
                <w:sz w:val="28"/>
              </w:rPr>
              <w:t xml:space="preserve"> </w:t>
            </w:r>
            <w:r w:rsidRPr="002A4521">
              <w:rPr>
                <w:sz w:val="28"/>
              </w:rPr>
              <w:t>24</w:t>
            </w:r>
            <w:r>
              <w:rPr>
                <w:sz w:val="28"/>
                <w:lang w:val="uk-UA"/>
              </w:rPr>
              <w:t xml:space="preserve"> грудня </w:t>
            </w:r>
            <w:r w:rsidR="0099163A">
              <w:rPr>
                <w:sz w:val="28"/>
                <w:lang w:val="uk-UA"/>
              </w:rPr>
              <w:t>2025</w:t>
            </w:r>
            <w:r w:rsidR="00107885">
              <w:rPr>
                <w:sz w:val="28"/>
                <w:lang w:val="uk-UA"/>
              </w:rPr>
              <w:t xml:space="preserve"> року</w:t>
            </w:r>
            <w:r w:rsidR="00F23D34">
              <w:rPr>
                <w:sz w:val="28"/>
              </w:rPr>
              <w:t xml:space="preserve"> №</w:t>
            </w:r>
            <w:r>
              <w:rPr>
                <w:sz w:val="28"/>
                <w:lang w:val="uk-UA"/>
              </w:rPr>
              <w:t xml:space="preserve"> 6158</w:t>
            </w:r>
            <w:r w:rsidR="0099163A">
              <w:rPr>
                <w:sz w:val="28"/>
                <w:lang w:val="uk-UA"/>
              </w:rPr>
              <w:t>-МР</w:t>
            </w:r>
          </w:p>
          <w:p w:rsidR="002F305E" w:rsidRPr="00F23D34" w:rsidRDefault="00F23D34" w:rsidP="00AD5A0C">
            <w:pPr>
              <w:rPr>
                <w:sz w:val="28"/>
                <w:szCs w:val="28"/>
              </w:rPr>
            </w:pPr>
            <w:r w:rsidRPr="00FE6DCA">
              <w:rPr>
                <w:sz w:val="28"/>
              </w:rPr>
              <w:t>м. Суми</w:t>
            </w:r>
          </w:p>
        </w:tc>
      </w:tr>
      <w:tr w:rsidR="002F305E" w:rsidRPr="0024635E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197648" w:rsidTr="00AD5A0C">
        <w:tc>
          <w:tcPr>
            <w:tcW w:w="5070" w:type="dxa"/>
          </w:tcPr>
          <w:p w:rsidR="002F305E" w:rsidRPr="00640550" w:rsidRDefault="005E2A23" w:rsidP="00197648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</w:t>
            </w:r>
            <w:r w:rsidR="00197648">
              <w:rPr>
                <w:sz w:val="28"/>
                <w:lang w:val="uk-UA"/>
              </w:rPr>
              <w:t>внесення змін до рішення</w:t>
            </w:r>
            <w:r w:rsidR="00E811F5" w:rsidRPr="006439E8">
              <w:rPr>
                <w:sz w:val="28"/>
                <w:lang w:val="uk-UA"/>
              </w:rPr>
              <w:t xml:space="preserve"> Сумської міської</w:t>
            </w:r>
            <w:r w:rsidR="0034399F">
              <w:rPr>
                <w:sz w:val="28"/>
                <w:lang w:val="uk-UA"/>
              </w:rPr>
              <w:t xml:space="preserve"> </w:t>
            </w:r>
            <w:r w:rsidR="00E811F5" w:rsidRPr="006439E8">
              <w:rPr>
                <w:sz w:val="28"/>
                <w:lang w:val="uk-UA"/>
              </w:rPr>
              <w:t>ради від 27 липня 2016 року</w:t>
            </w:r>
            <w:r>
              <w:rPr>
                <w:sz w:val="28"/>
                <w:lang w:val="uk-UA"/>
              </w:rPr>
              <w:t xml:space="preserve"> </w:t>
            </w:r>
            <w:r w:rsidR="00485E56">
              <w:rPr>
                <w:sz w:val="28"/>
                <w:lang w:val="uk-UA"/>
              </w:rPr>
              <w:t>№</w:t>
            </w:r>
            <w:r w:rsidR="00197648">
              <w:rPr>
                <w:sz w:val="28"/>
                <w:lang w:val="uk-UA"/>
              </w:rPr>
              <w:t> </w:t>
            </w:r>
            <w:r w:rsidR="00485E56">
              <w:rPr>
                <w:sz w:val="28"/>
                <w:lang w:val="uk-UA"/>
              </w:rPr>
              <w:t>1031</w:t>
            </w:r>
            <w:r w:rsidR="00197648">
              <w:rPr>
                <w:sz w:val="28"/>
                <w:szCs w:val="28"/>
                <w:lang w:val="uk-UA"/>
              </w:rPr>
              <w:t>-</w:t>
            </w:r>
            <w:r w:rsidR="00E811F5" w:rsidRPr="006439E8">
              <w:rPr>
                <w:sz w:val="28"/>
                <w:lang w:val="uk-UA"/>
              </w:rPr>
              <w:t>МР «Про затвердження структури апарату та виконавчих органів Сумської міської ради, їх загальної чисельності»</w:t>
            </w:r>
            <w:r w:rsidR="00BC14E3">
              <w:rPr>
                <w:sz w:val="28"/>
                <w:lang w:val="uk-UA"/>
              </w:rPr>
              <w:t xml:space="preserve"> (зі змінами)</w:t>
            </w:r>
          </w:p>
        </w:tc>
      </w:tr>
    </w:tbl>
    <w:p w:rsidR="00130382" w:rsidRDefault="00130382" w:rsidP="0058430F">
      <w:pPr>
        <w:jc w:val="both"/>
        <w:rPr>
          <w:sz w:val="28"/>
          <w:lang w:val="uk-UA"/>
        </w:rPr>
      </w:pPr>
    </w:p>
    <w:p w:rsidR="00AF3C9A" w:rsidRPr="00AF3C9A" w:rsidRDefault="00497EC6" w:rsidP="0023326F">
      <w:pPr>
        <w:ind w:firstLine="709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З метою оптимізації роботи виконавчих органів Сумської міської ради, </w:t>
      </w:r>
      <w:r w:rsidR="005F62DE" w:rsidRPr="004C723A">
        <w:rPr>
          <w:sz w:val="28"/>
          <w:lang w:val="uk-UA"/>
        </w:rPr>
        <w:t>ке</w:t>
      </w:r>
      <w:r w:rsidR="00625A9F" w:rsidRPr="004C723A">
        <w:rPr>
          <w:sz w:val="28"/>
          <w:lang w:val="uk-UA"/>
        </w:rPr>
        <w:t xml:space="preserve">руючись статтею 25 </w:t>
      </w:r>
      <w:r w:rsidR="00AF3C9A" w:rsidRPr="004C723A">
        <w:rPr>
          <w:sz w:val="28"/>
          <w:lang w:val="uk-UA"/>
        </w:rPr>
        <w:t>Закону України</w:t>
      </w:r>
      <w:r w:rsidR="005F62DE" w:rsidRPr="004C723A">
        <w:rPr>
          <w:sz w:val="28"/>
          <w:lang w:val="uk-UA"/>
        </w:rPr>
        <w:t xml:space="preserve"> «Про місцеве самоврядування</w:t>
      </w:r>
      <w:r w:rsidR="00BA71FF" w:rsidRPr="004C723A">
        <w:rPr>
          <w:sz w:val="28"/>
          <w:lang w:val="uk-UA"/>
        </w:rPr>
        <w:t xml:space="preserve"> </w:t>
      </w:r>
      <w:r w:rsidR="00BA71FF">
        <w:rPr>
          <w:sz w:val="28"/>
          <w:lang w:val="uk-UA"/>
        </w:rPr>
        <w:t>в Україні</w:t>
      </w:r>
      <w:r w:rsidR="005F62DE">
        <w:rPr>
          <w:sz w:val="28"/>
          <w:lang w:val="uk-UA"/>
        </w:rPr>
        <w:t xml:space="preserve">», </w:t>
      </w:r>
      <w:r w:rsidR="00AF3C9A" w:rsidRPr="00AF3C9A">
        <w:rPr>
          <w:b/>
          <w:sz w:val="28"/>
          <w:lang w:val="uk-UA"/>
        </w:rPr>
        <w:t>Сумська міська рада</w:t>
      </w:r>
    </w:p>
    <w:p w:rsidR="00AF3C9A" w:rsidRDefault="00AF3C9A" w:rsidP="0023326F">
      <w:pPr>
        <w:ind w:firstLine="709"/>
        <w:jc w:val="both"/>
        <w:rPr>
          <w:sz w:val="28"/>
          <w:lang w:val="uk-UA"/>
        </w:rPr>
      </w:pPr>
    </w:p>
    <w:p w:rsidR="00E811F5" w:rsidRPr="00E811F5" w:rsidRDefault="00E811F5" w:rsidP="0023326F">
      <w:pPr>
        <w:tabs>
          <w:tab w:val="center" w:pos="4153"/>
          <w:tab w:val="right" w:pos="8306"/>
        </w:tabs>
        <w:ind w:firstLine="709"/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516CD8" w:rsidRDefault="00DA5D40" w:rsidP="00A802C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802CB" w:rsidRPr="00A802CB" w:rsidRDefault="00A802CB" w:rsidP="00A802C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802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</w:t>
      </w:r>
      <w:r w:rsidRPr="00A802CB">
        <w:rPr>
          <w:sz w:val="28"/>
          <w:szCs w:val="28"/>
          <w:lang w:val="uk-UA"/>
        </w:rPr>
        <w:t xml:space="preserve"> Внести зміни у додаток до </w:t>
      </w:r>
      <w:r w:rsidRPr="00A802CB">
        <w:rPr>
          <w:sz w:val="28"/>
          <w:lang w:val="uk-UA"/>
        </w:rPr>
        <w:t>рішення Сумської міської ради від 27 липня 2016 року № 1031</w:t>
      </w:r>
      <w:r w:rsidRPr="00A802CB">
        <w:rPr>
          <w:sz w:val="28"/>
          <w:szCs w:val="28"/>
          <w:lang w:val="uk-UA"/>
        </w:rPr>
        <w:t>-</w:t>
      </w:r>
      <w:r w:rsidRPr="00A802CB">
        <w:rPr>
          <w:sz w:val="28"/>
          <w:lang w:val="uk-UA"/>
        </w:rPr>
        <w:t xml:space="preserve">МР «Про затвердження структури апарату та виконавчих органів Сумської міської ради, їх загальної чисельності» (зі змінами)», виклавши </w:t>
      </w:r>
      <w:r w:rsidR="00F1531A">
        <w:rPr>
          <w:sz w:val="28"/>
          <w:lang w:val="uk-UA"/>
        </w:rPr>
        <w:t>п</w:t>
      </w:r>
      <w:r w:rsidR="00F1531A" w:rsidRPr="00A802CB">
        <w:rPr>
          <w:sz w:val="28"/>
          <w:lang w:val="uk-UA"/>
        </w:rPr>
        <w:t>ідпункт</w:t>
      </w:r>
      <w:r w:rsidR="00F1531A">
        <w:rPr>
          <w:sz w:val="28"/>
          <w:lang w:val="uk-UA"/>
        </w:rPr>
        <w:t xml:space="preserve"> 1.6. пункту 1</w:t>
      </w:r>
      <w:r w:rsidR="00F1531A" w:rsidRPr="00A802CB">
        <w:rPr>
          <w:sz w:val="28"/>
          <w:lang w:val="uk-UA"/>
        </w:rPr>
        <w:t xml:space="preserve"> розділу ІІ </w:t>
      </w:r>
      <w:r w:rsidR="00F1531A">
        <w:rPr>
          <w:sz w:val="28"/>
          <w:lang w:val="uk-UA"/>
        </w:rPr>
        <w:t xml:space="preserve">та підпункт </w:t>
      </w:r>
      <w:r w:rsidRPr="00A802CB">
        <w:rPr>
          <w:sz w:val="28"/>
          <w:lang w:val="uk-UA"/>
        </w:rPr>
        <w:t>2.</w:t>
      </w:r>
      <w:r w:rsidR="00C00F85">
        <w:rPr>
          <w:sz w:val="28"/>
          <w:lang w:val="uk-UA"/>
        </w:rPr>
        <w:t>9</w:t>
      </w:r>
      <w:r w:rsidRPr="00A802CB">
        <w:rPr>
          <w:sz w:val="28"/>
          <w:lang w:val="uk-UA"/>
        </w:rPr>
        <w:t>. пункту 2 розділу ІІ д</w:t>
      </w:r>
      <w:r w:rsidRPr="00A802CB">
        <w:rPr>
          <w:sz w:val="28"/>
          <w:szCs w:val="28"/>
          <w:lang w:val="uk-UA"/>
        </w:rPr>
        <w:t>ода</w:t>
      </w:r>
      <w:r w:rsidR="007936CA">
        <w:rPr>
          <w:sz w:val="28"/>
          <w:szCs w:val="28"/>
          <w:lang w:val="uk-UA"/>
        </w:rPr>
        <w:t>тку до рішення в новій редакції</w:t>
      </w:r>
      <w:r w:rsidR="007936CA" w:rsidRPr="007936CA">
        <w:rPr>
          <w:sz w:val="28"/>
          <w:szCs w:val="28"/>
          <w:lang w:val="uk-UA"/>
        </w:rPr>
        <w:t xml:space="preserve"> </w:t>
      </w:r>
      <w:r w:rsidR="007936CA">
        <w:rPr>
          <w:sz w:val="28"/>
          <w:szCs w:val="28"/>
          <w:lang w:val="uk-UA"/>
        </w:rPr>
        <w:t>(додається).</w:t>
      </w:r>
    </w:p>
    <w:p w:rsidR="00F1531A" w:rsidRDefault="00A802CB" w:rsidP="00A802CB">
      <w:pPr>
        <w:tabs>
          <w:tab w:val="left" w:pos="709"/>
        </w:tabs>
        <w:jc w:val="both"/>
        <w:rPr>
          <w:sz w:val="28"/>
          <w:lang w:val="uk-UA"/>
        </w:rPr>
      </w:pPr>
      <w:r w:rsidRPr="00A802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</w:t>
      </w:r>
      <w:r w:rsidRPr="00A802CB">
        <w:rPr>
          <w:sz w:val="28"/>
          <w:szCs w:val="28"/>
          <w:lang w:val="uk-UA"/>
        </w:rPr>
        <w:t xml:space="preserve">. </w:t>
      </w:r>
      <w:r w:rsidR="00F1531A">
        <w:rPr>
          <w:sz w:val="28"/>
          <w:szCs w:val="28"/>
          <w:lang w:val="uk-UA"/>
        </w:rPr>
        <w:t>П</w:t>
      </w:r>
      <w:r w:rsidR="00F1531A" w:rsidRPr="00A802CB">
        <w:rPr>
          <w:sz w:val="28"/>
          <w:lang w:val="uk-UA"/>
        </w:rPr>
        <w:t>ідпункт</w:t>
      </w:r>
      <w:r w:rsidR="00F1531A">
        <w:rPr>
          <w:sz w:val="28"/>
          <w:lang w:val="uk-UA"/>
        </w:rPr>
        <w:t xml:space="preserve"> 1.6. пункту 1</w:t>
      </w:r>
      <w:r w:rsidR="00F1531A" w:rsidRPr="00A802CB">
        <w:rPr>
          <w:sz w:val="28"/>
          <w:lang w:val="uk-UA"/>
        </w:rPr>
        <w:t xml:space="preserve"> розділу ІІ д</w:t>
      </w:r>
      <w:r w:rsidR="00F1531A" w:rsidRPr="00A802CB">
        <w:rPr>
          <w:sz w:val="28"/>
          <w:szCs w:val="28"/>
          <w:lang w:val="uk-UA"/>
        </w:rPr>
        <w:t>ода</w:t>
      </w:r>
      <w:r w:rsidR="00F1531A">
        <w:rPr>
          <w:sz w:val="28"/>
          <w:szCs w:val="28"/>
          <w:lang w:val="uk-UA"/>
        </w:rPr>
        <w:t xml:space="preserve">тку до рішення </w:t>
      </w:r>
      <w:r w:rsidR="00F1531A" w:rsidRPr="00A802CB">
        <w:rPr>
          <w:sz w:val="28"/>
          <w:lang w:val="uk-UA"/>
        </w:rPr>
        <w:t>Сумської міської ради від 27 липня 2016 року № 1031</w:t>
      </w:r>
      <w:r w:rsidR="00F1531A" w:rsidRPr="00A802CB">
        <w:rPr>
          <w:sz w:val="28"/>
          <w:szCs w:val="28"/>
          <w:lang w:val="uk-UA"/>
        </w:rPr>
        <w:t>-</w:t>
      </w:r>
      <w:r w:rsidR="00F1531A" w:rsidRPr="00A802CB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 (зі змінами)»</w:t>
      </w:r>
      <w:r w:rsidR="00844D71">
        <w:rPr>
          <w:sz w:val="28"/>
          <w:lang w:val="uk-UA"/>
        </w:rPr>
        <w:t xml:space="preserve"> </w:t>
      </w:r>
      <w:r w:rsidR="00F1531A" w:rsidRPr="00A802CB">
        <w:rPr>
          <w:color w:val="000000"/>
          <w:sz w:val="28"/>
          <w:szCs w:val="28"/>
          <w:lang w:val="uk-UA"/>
        </w:rPr>
        <w:t>набирає чинності з моменту прийняття</w:t>
      </w:r>
      <w:r w:rsidR="00F1531A">
        <w:rPr>
          <w:color w:val="000000"/>
          <w:sz w:val="28"/>
          <w:szCs w:val="28"/>
          <w:lang w:val="uk-UA"/>
        </w:rPr>
        <w:t xml:space="preserve"> та вступає в дію з 13.01.2026. </w:t>
      </w:r>
    </w:p>
    <w:p w:rsidR="00A802CB" w:rsidRPr="00A802CB" w:rsidRDefault="00F1531A" w:rsidP="00A802C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Підпункт </w:t>
      </w:r>
      <w:r w:rsidRPr="00A802CB">
        <w:rPr>
          <w:sz w:val="28"/>
          <w:lang w:val="uk-UA"/>
        </w:rPr>
        <w:t>2.</w:t>
      </w:r>
      <w:r w:rsidR="00C00F85">
        <w:rPr>
          <w:sz w:val="28"/>
          <w:lang w:val="uk-UA"/>
        </w:rPr>
        <w:t>9</w:t>
      </w:r>
      <w:r w:rsidRPr="00A802CB">
        <w:rPr>
          <w:sz w:val="28"/>
          <w:lang w:val="uk-UA"/>
        </w:rPr>
        <w:t>. пункту 2 розділу ІІ</w:t>
      </w:r>
      <w:r>
        <w:rPr>
          <w:sz w:val="28"/>
          <w:szCs w:val="28"/>
          <w:lang w:val="uk-UA"/>
        </w:rPr>
        <w:t xml:space="preserve"> </w:t>
      </w:r>
      <w:r w:rsidRPr="00A802CB">
        <w:rPr>
          <w:sz w:val="28"/>
          <w:lang w:val="uk-UA"/>
        </w:rPr>
        <w:t>д</w:t>
      </w:r>
      <w:r w:rsidRPr="00A802CB">
        <w:rPr>
          <w:sz w:val="28"/>
          <w:szCs w:val="28"/>
          <w:lang w:val="uk-UA"/>
        </w:rPr>
        <w:t>ода</w:t>
      </w:r>
      <w:r>
        <w:rPr>
          <w:sz w:val="28"/>
          <w:szCs w:val="28"/>
          <w:lang w:val="uk-UA"/>
        </w:rPr>
        <w:t xml:space="preserve">тку до рішення </w:t>
      </w:r>
      <w:r w:rsidRPr="00A802CB">
        <w:rPr>
          <w:sz w:val="28"/>
          <w:lang w:val="uk-UA"/>
        </w:rPr>
        <w:t>Сумської міської ради від 27 липня 2016 року № 1031</w:t>
      </w:r>
      <w:r w:rsidRPr="00A802CB">
        <w:rPr>
          <w:sz w:val="28"/>
          <w:szCs w:val="28"/>
          <w:lang w:val="uk-UA"/>
        </w:rPr>
        <w:t>-</w:t>
      </w:r>
      <w:r w:rsidRPr="00A802CB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 (зі змінами)»</w:t>
      </w:r>
      <w:r>
        <w:rPr>
          <w:sz w:val="28"/>
          <w:lang w:val="uk-UA"/>
        </w:rPr>
        <w:t xml:space="preserve"> </w:t>
      </w:r>
      <w:r w:rsidR="00A802CB" w:rsidRPr="00A802CB">
        <w:rPr>
          <w:color w:val="000000"/>
          <w:sz w:val="28"/>
          <w:szCs w:val="28"/>
          <w:lang w:val="uk-UA"/>
        </w:rPr>
        <w:t xml:space="preserve">набирає чинності з моменту прийняття та вступає в дію </w:t>
      </w:r>
      <w:r>
        <w:rPr>
          <w:color w:val="000000"/>
          <w:sz w:val="28"/>
          <w:szCs w:val="28"/>
          <w:lang w:val="uk-UA"/>
        </w:rPr>
        <w:t xml:space="preserve">  </w:t>
      </w:r>
      <w:r w:rsidR="00A802CB" w:rsidRPr="00A802CB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 </w:t>
      </w:r>
      <w:r w:rsidR="00A802CB" w:rsidRPr="00A802CB">
        <w:rPr>
          <w:color w:val="000000"/>
          <w:sz w:val="28"/>
          <w:szCs w:val="28"/>
          <w:lang w:val="uk-UA"/>
        </w:rPr>
        <w:t xml:space="preserve">дати </w:t>
      </w:r>
      <w:r w:rsidR="000777D9">
        <w:rPr>
          <w:color w:val="000000"/>
          <w:sz w:val="28"/>
          <w:szCs w:val="28"/>
          <w:lang w:val="uk-UA"/>
        </w:rPr>
        <w:t xml:space="preserve"> </w:t>
      </w:r>
      <w:r w:rsidR="00A802CB" w:rsidRPr="00A802CB">
        <w:rPr>
          <w:color w:val="000000"/>
          <w:sz w:val="28"/>
          <w:szCs w:val="28"/>
          <w:lang w:val="uk-UA"/>
        </w:rPr>
        <w:t>набранн</w:t>
      </w:r>
      <w:r w:rsidR="000777D9">
        <w:rPr>
          <w:color w:val="000000"/>
          <w:sz w:val="28"/>
          <w:szCs w:val="28"/>
          <w:lang w:val="uk-UA"/>
        </w:rPr>
        <w:t xml:space="preserve">я </w:t>
      </w:r>
      <w:r w:rsidR="00A802CB" w:rsidRPr="00A802CB">
        <w:rPr>
          <w:color w:val="000000"/>
          <w:sz w:val="28"/>
          <w:szCs w:val="28"/>
          <w:lang w:val="uk-UA"/>
        </w:rPr>
        <w:t xml:space="preserve"> чинності рішення Сумської міської ради від 29</w:t>
      </w:r>
      <w:r>
        <w:rPr>
          <w:color w:val="000000"/>
          <w:sz w:val="28"/>
          <w:szCs w:val="28"/>
          <w:lang w:val="uk-UA"/>
        </w:rPr>
        <w:t xml:space="preserve"> вересня </w:t>
      </w:r>
      <w:r w:rsidR="00A802CB" w:rsidRPr="00A802CB">
        <w:rPr>
          <w:color w:val="000000"/>
          <w:sz w:val="28"/>
          <w:szCs w:val="28"/>
          <w:lang w:val="uk-UA"/>
        </w:rPr>
        <w:t>2025</w:t>
      </w:r>
      <w:r>
        <w:rPr>
          <w:color w:val="000000"/>
          <w:sz w:val="28"/>
          <w:szCs w:val="28"/>
          <w:lang w:val="uk-UA"/>
        </w:rPr>
        <w:t xml:space="preserve"> року  </w:t>
      </w:r>
      <w:r w:rsidR="00A802CB" w:rsidRPr="00A802CB">
        <w:rPr>
          <w:color w:val="000000"/>
          <w:sz w:val="28"/>
          <w:szCs w:val="28"/>
          <w:lang w:val="uk-UA"/>
        </w:rPr>
        <w:t>№ 5893-МР.</w:t>
      </w:r>
    </w:p>
    <w:p w:rsidR="00870D02" w:rsidRDefault="00870D02" w:rsidP="002F305E">
      <w:pPr>
        <w:rPr>
          <w:sz w:val="28"/>
          <w:szCs w:val="28"/>
          <w:lang w:val="uk-UA"/>
        </w:rPr>
      </w:pPr>
    </w:p>
    <w:p w:rsidR="00870D02" w:rsidRDefault="00870D02" w:rsidP="002F305E">
      <w:pPr>
        <w:rPr>
          <w:sz w:val="28"/>
          <w:szCs w:val="28"/>
          <w:lang w:val="uk-UA"/>
        </w:rPr>
      </w:pPr>
    </w:p>
    <w:p w:rsidR="00870D02" w:rsidRDefault="00870D02" w:rsidP="002F305E">
      <w:pPr>
        <w:rPr>
          <w:sz w:val="28"/>
          <w:szCs w:val="28"/>
          <w:lang w:val="uk-UA"/>
        </w:rPr>
      </w:pPr>
    </w:p>
    <w:p w:rsidR="00870D02" w:rsidRDefault="00870D02" w:rsidP="002F305E">
      <w:pPr>
        <w:rPr>
          <w:sz w:val="28"/>
          <w:szCs w:val="28"/>
          <w:lang w:val="uk-UA"/>
        </w:rPr>
      </w:pPr>
    </w:p>
    <w:p w:rsidR="002F305E" w:rsidRPr="00640550" w:rsidRDefault="007E1DF6" w:rsidP="002F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2F305E" w:rsidRPr="0064055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="002F305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870D02" w:rsidRDefault="00870D02" w:rsidP="00870D02">
      <w:pPr>
        <w:ind w:left="-142" w:firstLine="142"/>
        <w:jc w:val="both"/>
        <w:rPr>
          <w:sz w:val="22"/>
          <w:szCs w:val="22"/>
          <w:lang w:val="uk-UA"/>
        </w:rPr>
      </w:pPr>
    </w:p>
    <w:p w:rsidR="00870D02" w:rsidRPr="00912D6B" w:rsidRDefault="00870D02" w:rsidP="00870D02">
      <w:pPr>
        <w:ind w:left="-142" w:firstLine="142"/>
        <w:jc w:val="both"/>
        <w:rPr>
          <w:sz w:val="22"/>
          <w:szCs w:val="22"/>
          <w:lang w:val="uk-UA"/>
        </w:rPr>
      </w:pPr>
      <w:r w:rsidRPr="00912D6B">
        <w:rPr>
          <w:sz w:val="22"/>
          <w:szCs w:val="22"/>
          <w:lang w:val="uk-UA"/>
        </w:rPr>
        <w:t>Виконавець: Владислав КУПРІЄНКО</w:t>
      </w:r>
      <w:r w:rsidRPr="00912D6B">
        <w:rPr>
          <w:sz w:val="22"/>
          <w:szCs w:val="22"/>
          <w:lang w:val="uk-UA"/>
        </w:rPr>
        <w:tab/>
      </w:r>
    </w:p>
    <w:p w:rsidR="00870D02" w:rsidRPr="00912D6B" w:rsidRDefault="00870D02" w:rsidP="00870D02">
      <w:pPr>
        <w:jc w:val="both"/>
        <w:rPr>
          <w:sz w:val="28"/>
          <w:lang w:val="uk-UA"/>
        </w:rPr>
      </w:pPr>
      <w:r w:rsidRPr="00912D6B">
        <w:rPr>
          <w:sz w:val="28"/>
          <w:lang w:val="uk-UA"/>
        </w:rPr>
        <w:t xml:space="preserve">                  ______________</w:t>
      </w:r>
    </w:p>
    <w:p w:rsidR="00F1531A" w:rsidRDefault="00271C09" w:rsidP="0099163A">
      <w:pPr>
        <w:jc w:val="center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lastRenderedPageBreak/>
        <w:t xml:space="preserve">                      </w:t>
      </w:r>
      <w:r w:rsidR="00050F24">
        <w:rPr>
          <w:color w:val="000000" w:themeColor="text1"/>
          <w:sz w:val="28"/>
          <w:lang w:val="uk-UA"/>
        </w:rPr>
        <w:tab/>
      </w:r>
      <w:r w:rsidR="00050F24">
        <w:rPr>
          <w:color w:val="000000" w:themeColor="text1"/>
          <w:sz w:val="28"/>
          <w:lang w:val="uk-UA"/>
        </w:rPr>
        <w:tab/>
      </w:r>
      <w:r w:rsidR="00050F24">
        <w:rPr>
          <w:color w:val="000000" w:themeColor="text1"/>
          <w:sz w:val="28"/>
          <w:lang w:val="uk-UA"/>
        </w:rPr>
        <w:tab/>
      </w:r>
      <w:r w:rsidR="00050F24">
        <w:rPr>
          <w:color w:val="000000" w:themeColor="text1"/>
          <w:sz w:val="28"/>
          <w:lang w:val="uk-UA"/>
        </w:rPr>
        <w:tab/>
      </w:r>
    </w:p>
    <w:p w:rsidR="005E2A23" w:rsidRPr="005E2A23" w:rsidRDefault="005E2A23" w:rsidP="00F1531A">
      <w:pPr>
        <w:ind w:left="2832" w:firstLine="708"/>
        <w:jc w:val="center"/>
        <w:rPr>
          <w:color w:val="000000" w:themeColor="text1"/>
          <w:sz w:val="28"/>
          <w:lang w:val="uk-UA"/>
        </w:rPr>
      </w:pPr>
      <w:r w:rsidRPr="005E2A23">
        <w:rPr>
          <w:color w:val="000000" w:themeColor="text1"/>
          <w:sz w:val="28"/>
          <w:lang w:val="uk-UA"/>
        </w:rPr>
        <w:t>Додаток</w:t>
      </w:r>
    </w:p>
    <w:p w:rsidR="005E2A23" w:rsidRPr="005E2A23" w:rsidRDefault="005E2A23" w:rsidP="0099163A">
      <w:pPr>
        <w:tabs>
          <w:tab w:val="left" w:pos="1890"/>
        </w:tabs>
        <w:ind w:left="3969" w:right="-144"/>
        <w:jc w:val="both"/>
        <w:rPr>
          <w:color w:val="000000" w:themeColor="text1"/>
          <w:sz w:val="28"/>
          <w:lang w:val="uk-UA"/>
        </w:rPr>
      </w:pPr>
      <w:r w:rsidRPr="005E2A23">
        <w:rPr>
          <w:color w:val="000000" w:themeColor="text1"/>
          <w:sz w:val="28"/>
          <w:lang w:val="uk-UA"/>
        </w:rPr>
        <w:t xml:space="preserve">до рішення </w:t>
      </w:r>
      <w:r w:rsidR="00F46529">
        <w:rPr>
          <w:sz w:val="28"/>
          <w:lang w:val="uk-UA"/>
        </w:rPr>
        <w:t xml:space="preserve">Сумської міської ради </w:t>
      </w:r>
      <w:r w:rsidR="00107885">
        <w:rPr>
          <w:sz w:val="28"/>
          <w:lang w:val="uk-UA"/>
        </w:rPr>
        <w:t>«Про внесення змін до рішення</w:t>
      </w:r>
      <w:r w:rsidR="00107885" w:rsidRPr="006439E8">
        <w:rPr>
          <w:sz w:val="28"/>
          <w:lang w:val="uk-UA"/>
        </w:rPr>
        <w:t xml:space="preserve"> Сумської міської</w:t>
      </w:r>
      <w:r w:rsidR="00107885">
        <w:rPr>
          <w:sz w:val="28"/>
          <w:lang w:val="uk-UA"/>
        </w:rPr>
        <w:t xml:space="preserve"> </w:t>
      </w:r>
      <w:r w:rsidR="00107885" w:rsidRPr="006439E8">
        <w:rPr>
          <w:sz w:val="28"/>
          <w:lang w:val="uk-UA"/>
        </w:rPr>
        <w:t>ради від 27 липня 2016 року</w:t>
      </w:r>
      <w:r w:rsidR="00107885">
        <w:rPr>
          <w:sz w:val="28"/>
          <w:lang w:val="uk-UA"/>
        </w:rPr>
        <w:t xml:space="preserve"> № 1031</w:t>
      </w:r>
      <w:r w:rsidR="00107885">
        <w:rPr>
          <w:sz w:val="28"/>
          <w:szCs w:val="28"/>
          <w:lang w:val="uk-UA"/>
        </w:rPr>
        <w:t>-</w:t>
      </w:r>
      <w:r w:rsidR="00107885" w:rsidRPr="006439E8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</w:t>
      </w:r>
      <w:r w:rsidR="00107885">
        <w:rPr>
          <w:sz w:val="28"/>
          <w:lang w:val="uk-UA"/>
        </w:rPr>
        <w:t xml:space="preserve"> (зі змінами)</w:t>
      </w:r>
      <w:r w:rsidR="00510819">
        <w:rPr>
          <w:sz w:val="28"/>
          <w:lang w:val="uk-UA"/>
        </w:rPr>
        <w:t>»</w:t>
      </w:r>
    </w:p>
    <w:p w:rsidR="005E2A23" w:rsidRPr="005E2A23" w:rsidRDefault="005E2A23" w:rsidP="005E2A23">
      <w:pPr>
        <w:tabs>
          <w:tab w:val="left" w:pos="1890"/>
        </w:tabs>
        <w:ind w:left="3969" w:right="-144"/>
        <w:rPr>
          <w:color w:val="000000" w:themeColor="text1"/>
          <w:sz w:val="28"/>
          <w:lang w:val="uk-UA"/>
        </w:rPr>
      </w:pPr>
      <w:r w:rsidRPr="005E2A23">
        <w:rPr>
          <w:color w:val="000000" w:themeColor="text1"/>
          <w:sz w:val="28"/>
          <w:szCs w:val="28"/>
        </w:rPr>
        <w:t>від</w:t>
      </w:r>
      <w:r w:rsidR="004B6D63">
        <w:rPr>
          <w:color w:val="000000" w:themeColor="text1"/>
          <w:sz w:val="28"/>
          <w:szCs w:val="28"/>
          <w:lang w:val="uk-UA"/>
        </w:rPr>
        <w:t xml:space="preserve"> 24 грудня </w:t>
      </w:r>
      <w:r w:rsidRPr="005E2A23">
        <w:rPr>
          <w:color w:val="000000" w:themeColor="text1"/>
          <w:sz w:val="28"/>
          <w:szCs w:val="28"/>
        </w:rPr>
        <w:t>20</w:t>
      </w:r>
      <w:r w:rsidR="0099163A">
        <w:rPr>
          <w:color w:val="000000" w:themeColor="text1"/>
          <w:sz w:val="28"/>
          <w:szCs w:val="28"/>
          <w:lang w:val="uk-UA"/>
        </w:rPr>
        <w:t>25</w:t>
      </w:r>
      <w:r w:rsidRPr="005E2A23">
        <w:rPr>
          <w:color w:val="000000" w:themeColor="text1"/>
          <w:sz w:val="28"/>
          <w:szCs w:val="28"/>
        </w:rPr>
        <w:t xml:space="preserve"> року №</w:t>
      </w:r>
      <w:r w:rsidR="004B6D63">
        <w:rPr>
          <w:color w:val="000000" w:themeColor="text1"/>
          <w:sz w:val="28"/>
          <w:szCs w:val="28"/>
        </w:rPr>
        <w:t xml:space="preserve"> 6158</w:t>
      </w:r>
      <w:r w:rsidRPr="005E2A23">
        <w:rPr>
          <w:color w:val="000000" w:themeColor="text1"/>
          <w:sz w:val="28"/>
          <w:szCs w:val="28"/>
        </w:rPr>
        <w:t>-МР</w:t>
      </w:r>
    </w:p>
    <w:p w:rsidR="00025810" w:rsidRDefault="00025810" w:rsidP="00271C09">
      <w:pPr>
        <w:tabs>
          <w:tab w:val="left" w:pos="1890"/>
        </w:tabs>
        <w:ind w:right="-766"/>
        <w:rPr>
          <w:b/>
          <w:bCs/>
          <w:sz w:val="28"/>
          <w:szCs w:val="28"/>
        </w:rPr>
      </w:pP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С Т Р У К Т У Р А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 xml:space="preserve">апарату та виконавчих органів 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Сумської міської ради</w:t>
      </w:r>
    </w:p>
    <w:p w:rsidR="00F1531A" w:rsidRDefault="00F1531A" w:rsidP="00F1531A">
      <w:pPr>
        <w:tabs>
          <w:tab w:val="left" w:pos="1890"/>
        </w:tabs>
        <w:ind w:right="-766" w:firstLine="567"/>
        <w:jc w:val="center"/>
        <w:rPr>
          <w:b/>
          <w:sz w:val="28"/>
          <w:szCs w:val="28"/>
        </w:rPr>
      </w:pPr>
    </w:p>
    <w:p w:rsidR="00F1531A" w:rsidRPr="00745F87" w:rsidRDefault="00F1531A" w:rsidP="00F1531A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</w:rPr>
      </w:pPr>
      <w:r w:rsidRPr="00745F87">
        <w:rPr>
          <w:b/>
          <w:sz w:val="28"/>
          <w:szCs w:val="28"/>
        </w:rPr>
        <w:t xml:space="preserve">Розділ ІІ. </w:t>
      </w:r>
      <w:r w:rsidRPr="00745F87">
        <w:rPr>
          <w:b/>
          <w:bCs/>
          <w:sz w:val="28"/>
          <w:szCs w:val="28"/>
        </w:rPr>
        <w:t>Виконавчі органи Сумської міської ради</w:t>
      </w:r>
    </w:p>
    <w:p w:rsidR="00F1531A" w:rsidRPr="00745F87" w:rsidRDefault="00F1531A" w:rsidP="00F1531A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</w:rPr>
      </w:pPr>
    </w:p>
    <w:p w:rsidR="00F1531A" w:rsidRPr="00745F87" w:rsidRDefault="00F1531A" w:rsidP="00F1531A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</w:rPr>
      </w:pPr>
      <w:r w:rsidRPr="00745F87">
        <w:rPr>
          <w:b/>
          <w:bCs/>
          <w:sz w:val="28"/>
          <w:szCs w:val="28"/>
        </w:rPr>
        <w:t>1. Департаменти Сумської міської ради</w:t>
      </w:r>
    </w:p>
    <w:p w:rsidR="00F1531A" w:rsidRPr="00745F87" w:rsidRDefault="00C00F85" w:rsidP="00F1531A">
      <w:pPr>
        <w:tabs>
          <w:tab w:val="left" w:pos="1890"/>
        </w:tabs>
        <w:ind w:right="-7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F1531A" w:rsidRPr="00745F87">
        <w:rPr>
          <w:b/>
          <w:bCs/>
          <w:sz w:val="28"/>
          <w:szCs w:val="28"/>
        </w:rPr>
        <w:t xml:space="preserve">1.6. </w:t>
      </w:r>
      <w:r w:rsidR="00F1531A" w:rsidRPr="00745F87">
        <w:rPr>
          <w:b/>
          <w:color w:val="000000"/>
          <w:sz w:val="28"/>
          <w:szCs w:val="28"/>
        </w:rPr>
        <w:t>Департамент комунального майна Сумської міської ради у складі: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>- управління комунального майна: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45F87">
        <w:rPr>
          <w:sz w:val="28"/>
          <w:szCs w:val="28"/>
        </w:rPr>
        <w:t xml:space="preserve">відділ орендних відносин; 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45F87">
        <w:rPr>
          <w:sz w:val="28"/>
          <w:szCs w:val="28"/>
        </w:rPr>
        <w:t>відділ обліку майна;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45F87">
        <w:rPr>
          <w:sz w:val="28"/>
          <w:szCs w:val="28"/>
        </w:rPr>
        <w:t>відділ приватизації майна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- управління </w:t>
      </w:r>
      <w:r>
        <w:rPr>
          <w:sz w:val="28"/>
          <w:szCs w:val="28"/>
        </w:rPr>
        <w:t xml:space="preserve">бухгалтерського обліку, звітності </w:t>
      </w:r>
      <w:r w:rsidRPr="00745F87">
        <w:rPr>
          <w:sz w:val="28"/>
          <w:szCs w:val="28"/>
        </w:rPr>
        <w:t xml:space="preserve"> та аудиту: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745F87">
        <w:rPr>
          <w:sz w:val="28"/>
          <w:szCs w:val="28"/>
        </w:rPr>
        <w:t xml:space="preserve"> відділ бухгалтерського обліку та звітності;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 w:rsidRPr="00745F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745F87">
        <w:rPr>
          <w:sz w:val="28"/>
          <w:szCs w:val="28"/>
        </w:rPr>
        <w:t>відділ внутрішнього контролю та аудиту;</w:t>
      </w:r>
    </w:p>
    <w:p w:rsidR="00F1531A" w:rsidRPr="00745F87" w:rsidRDefault="00F1531A" w:rsidP="00F1531A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5F87">
        <w:rPr>
          <w:sz w:val="28"/>
          <w:szCs w:val="28"/>
        </w:rPr>
        <w:t xml:space="preserve">- відділ </w:t>
      </w:r>
      <w:r>
        <w:rPr>
          <w:sz w:val="28"/>
          <w:szCs w:val="28"/>
        </w:rPr>
        <w:t xml:space="preserve">організаційного </w:t>
      </w:r>
      <w:r w:rsidRPr="00745F87"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та документообігу</w:t>
      </w:r>
      <w:r w:rsidRPr="00745F87">
        <w:rPr>
          <w:sz w:val="28"/>
          <w:szCs w:val="28"/>
        </w:rPr>
        <w:t>;</w:t>
      </w:r>
    </w:p>
    <w:p w:rsidR="00F1531A" w:rsidRPr="00745F87" w:rsidRDefault="00F1531A" w:rsidP="00F1531A">
      <w:pPr>
        <w:widowControl w:val="0"/>
        <w:tabs>
          <w:tab w:val="left" w:pos="566"/>
          <w:tab w:val="left" w:pos="851"/>
        </w:tabs>
        <w:rPr>
          <w:b/>
          <w:color w:val="000000"/>
          <w:sz w:val="28"/>
          <w:szCs w:val="28"/>
        </w:rPr>
      </w:pPr>
      <w:r w:rsidRPr="00745F87">
        <w:rPr>
          <w:sz w:val="28"/>
          <w:szCs w:val="28"/>
        </w:rPr>
        <w:t>- відділ правового забезпечення.</w:t>
      </w:r>
    </w:p>
    <w:p w:rsidR="005E2A23" w:rsidRPr="00844D71" w:rsidRDefault="005E2A23" w:rsidP="005E2A23">
      <w:pPr>
        <w:tabs>
          <w:tab w:val="left" w:pos="1890"/>
        </w:tabs>
        <w:ind w:right="-766" w:firstLine="567"/>
        <w:jc w:val="center"/>
        <w:rPr>
          <w:b/>
          <w:bCs/>
          <w:lang w:val="uk-UA"/>
        </w:rPr>
      </w:pPr>
    </w:p>
    <w:p w:rsidR="005E2A23" w:rsidRPr="005E2A23" w:rsidRDefault="00A802CB" w:rsidP="00844D71">
      <w:pPr>
        <w:tabs>
          <w:tab w:val="left" w:pos="1418"/>
          <w:tab w:val="left" w:pos="2127"/>
        </w:tabs>
        <w:ind w:right="-766" w:firstLine="567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5E2A23" w:rsidRPr="005E2A23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Управління</w:t>
      </w:r>
      <w:r w:rsidR="005E2A23" w:rsidRPr="005E2A23">
        <w:rPr>
          <w:b/>
          <w:bCs/>
          <w:sz w:val="28"/>
          <w:szCs w:val="28"/>
          <w:lang w:val="uk-UA"/>
        </w:rPr>
        <w:t xml:space="preserve"> Сумської міської ради</w:t>
      </w:r>
    </w:p>
    <w:p w:rsidR="00A802CB" w:rsidRPr="00A802CB" w:rsidRDefault="00A802CB" w:rsidP="00A802CB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A802CB">
        <w:rPr>
          <w:b/>
          <w:sz w:val="28"/>
          <w:szCs w:val="28"/>
          <w:lang w:val="uk-UA"/>
        </w:rPr>
        <w:t>2.</w:t>
      </w:r>
      <w:r w:rsidR="00C00F85">
        <w:rPr>
          <w:b/>
          <w:sz w:val="28"/>
          <w:szCs w:val="28"/>
          <w:lang w:val="uk-UA"/>
        </w:rPr>
        <w:t>9</w:t>
      </w:r>
      <w:r w:rsidRPr="00A802CB">
        <w:rPr>
          <w:b/>
          <w:sz w:val="28"/>
          <w:szCs w:val="28"/>
          <w:lang w:val="uk-UA"/>
        </w:rPr>
        <w:t>.</w:t>
      </w:r>
      <w:r w:rsidRPr="00A802CB">
        <w:rPr>
          <w:sz w:val="28"/>
          <w:szCs w:val="28"/>
          <w:lang w:val="uk-UA"/>
        </w:rPr>
        <w:t xml:space="preserve"> </w:t>
      </w:r>
      <w:r w:rsidRPr="00A802CB">
        <w:rPr>
          <w:b/>
          <w:sz w:val="28"/>
          <w:szCs w:val="28"/>
          <w:lang w:val="uk-UA"/>
        </w:rPr>
        <w:t>Управління «Центр надання адміністративних послуг у м. Суми» у складі: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дозвільних процедур;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адміністративних послуг;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державної реєстрації речових прав на нерухоме майно;</w:t>
      </w:r>
    </w:p>
    <w:p w:rsidR="00A802CB" w:rsidRPr="00A802CB" w:rsidRDefault="00A802CB" w:rsidP="00A802CB">
      <w:pPr>
        <w:tabs>
          <w:tab w:val="left" w:pos="1890"/>
        </w:tabs>
        <w:ind w:firstLine="567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державної реєстрації юридичних осіб та фізичних осіб-підприємців;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з питань прийому документів по державній реєстрації;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реєстрації місця проживання;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з питань оформлення паспортних документів;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реєстрації актів цивільного стану;</w:t>
      </w:r>
    </w:p>
    <w:p w:rsidR="00A802CB" w:rsidRPr="00A802CB" w:rsidRDefault="00A802CB" w:rsidP="00A802CB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>- відділ документообігу та інформаційного забезпечення:</w:t>
      </w:r>
    </w:p>
    <w:p w:rsidR="00A802CB" w:rsidRPr="00A802CB" w:rsidRDefault="00A802CB" w:rsidP="00A802CB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A802CB">
        <w:rPr>
          <w:rFonts w:eastAsia="Calibri"/>
          <w:sz w:val="28"/>
          <w:szCs w:val="28"/>
          <w:lang w:val="uk-UA"/>
        </w:rPr>
        <w:t xml:space="preserve">            сектор організації загального діловодства.</w:t>
      </w:r>
    </w:p>
    <w:p w:rsid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92749" w:rsidRDefault="00592749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92749" w:rsidRDefault="00592749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Секретар Сумської міської ради</w:t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  <w:t xml:space="preserve">     Артем КОБЗАР</w:t>
      </w:r>
    </w:p>
    <w:p w:rsidR="00940C82" w:rsidRDefault="00940C82" w:rsidP="005E2A23">
      <w:pPr>
        <w:rPr>
          <w:color w:val="000000" w:themeColor="text1"/>
          <w:sz w:val="24"/>
          <w:szCs w:val="28"/>
          <w:lang w:val="uk-UA"/>
        </w:rPr>
      </w:pPr>
    </w:p>
    <w:p w:rsidR="00940C82" w:rsidRDefault="005E2A23" w:rsidP="005E2A23">
      <w:pPr>
        <w:rPr>
          <w:lang w:val="uk-UA"/>
        </w:rPr>
      </w:pPr>
      <w:r w:rsidRPr="005E2A23">
        <w:rPr>
          <w:color w:val="000000" w:themeColor="text1"/>
          <w:sz w:val="24"/>
          <w:szCs w:val="28"/>
          <w:lang w:val="uk-UA"/>
        </w:rPr>
        <w:t xml:space="preserve">Виконавець: </w:t>
      </w:r>
      <w:r w:rsidRPr="00C36A4F">
        <w:rPr>
          <w:lang w:val="uk-UA"/>
        </w:rPr>
        <w:t>Владислав КУПРІЄНКО</w:t>
      </w:r>
      <w:bookmarkStart w:id="0" w:name="_GoBack"/>
      <w:bookmarkEnd w:id="0"/>
    </w:p>
    <w:sectPr w:rsidR="00940C82" w:rsidSect="00844D71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43" w:rsidRDefault="00E15C43" w:rsidP="006626D0">
      <w:r>
        <w:separator/>
      </w:r>
    </w:p>
  </w:endnote>
  <w:endnote w:type="continuationSeparator" w:id="0">
    <w:p w:rsidR="00E15C43" w:rsidRDefault="00E15C43" w:rsidP="006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43" w:rsidRDefault="00E15C43" w:rsidP="006626D0">
      <w:r>
        <w:separator/>
      </w:r>
    </w:p>
  </w:footnote>
  <w:footnote w:type="continuationSeparator" w:id="0">
    <w:p w:rsidR="00E15C43" w:rsidRDefault="00E15C43" w:rsidP="0066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A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0471E29"/>
    <w:multiLevelType w:val="hybridMultilevel"/>
    <w:tmpl w:val="644048C8"/>
    <w:lvl w:ilvl="0" w:tplc="6E8C6F6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A37A9"/>
    <w:multiLevelType w:val="hybridMultilevel"/>
    <w:tmpl w:val="9FC6E5F2"/>
    <w:lvl w:ilvl="0" w:tplc="2238386E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0277C"/>
    <w:multiLevelType w:val="hybridMultilevel"/>
    <w:tmpl w:val="945AD79E"/>
    <w:lvl w:ilvl="0" w:tplc="5184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317801"/>
    <w:multiLevelType w:val="hybridMultilevel"/>
    <w:tmpl w:val="CF3836DC"/>
    <w:lvl w:ilvl="0" w:tplc="685AE488">
      <w:start w:val="4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7F8013E"/>
    <w:multiLevelType w:val="hybridMultilevel"/>
    <w:tmpl w:val="395610C8"/>
    <w:lvl w:ilvl="0" w:tplc="0F50C40A">
      <w:start w:val="13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5A3616F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173397A"/>
    <w:multiLevelType w:val="hybridMultilevel"/>
    <w:tmpl w:val="A92EF58A"/>
    <w:lvl w:ilvl="0" w:tplc="B4826AF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31C04CD"/>
    <w:multiLevelType w:val="multilevel"/>
    <w:tmpl w:val="6A080E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41C5BFB"/>
    <w:multiLevelType w:val="hybridMultilevel"/>
    <w:tmpl w:val="ED5EC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BF5EF6"/>
    <w:multiLevelType w:val="hybridMultilevel"/>
    <w:tmpl w:val="781AF57C"/>
    <w:lvl w:ilvl="0" w:tplc="76F64A58">
      <w:start w:val="1"/>
      <w:numFmt w:val="bullet"/>
      <w:lvlText w:val="-"/>
      <w:lvlJc w:val="left"/>
      <w:pPr>
        <w:ind w:left="24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6" w15:restartNumberingAfterBreak="0">
    <w:nsid w:val="6D7578F0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2BA0FA6"/>
    <w:multiLevelType w:val="hybridMultilevel"/>
    <w:tmpl w:val="8DC2DBB4"/>
    <w:lvl w:ilvl="0" w:tplc="B766494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A625B73"/>
    <w:multiLevelType w:val="hybridMultilevel"/>
    <w:tmpl w:val="66702D7E"/>
    <w:lvl w:ilvl="0" w:tplc="DC4007E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18"/>
  </w:num>
  <w:num w:numId="11">
    <w:abstractNumId w:val="8"/>
  </w:num>
  <w:num w:numId="12">
    <w:abstractNumId w:val="16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6"/>
  </w:num>
  <w:num w:numId="19">
    <w:abstractNumId w:val="10"/>
  </w:num>
  <w:num w:numId="20">
    <w:abstractNumId w:val="1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04A3"/>
    <w:rsid w:val="000129C3"/>
    <w:rsid w:val="000153E9"/>
    <w:rsid w:val="00025810"/>
    <w:rsid w:val="00025F1A"/>
    <w:rsid w:val="00026879"/>
    <w:rsid w:val="0004300B"/>
    <w:rsid w:val="00044FD2"/>
    <w:rsid w:val="00050F24"/>
    <w:rsid w:val="00051A9D"/>
    <w:rsid w:val="00061791"/>
    <w:rsid w:val="00074170"/>
    <w:rsid w:val="000777D9"/>
    <w:rsid w:val="00080CB8"/>
    <w:rsid w:val="000C3C68"/>
    <w:rsid w:val="000D170E"/>
    <w:rsid w:val="00103703"/>
    <w:rsid w:val="001037AD"/>
    <w:rsid w:val="00107885"/>
    <w:rsid w:val="00110642"/>
    <w:rsid w:val="00115B92"/>
    <w:rsid w:val="001229CB"/>
    <w:rsid w:val="00127298"/>
    <w:rsid w:val="00130382"/>
    <w:rsid w:val="00141F75"/>
    <w:rsid w:val="001449CB"/>
    <w:rsid w:val="00172AEB"/>
    <w:rsid w:val="001773F5"/>
    <w:rsid w:val="00182BE3"/>
    <w:rsid w:val="001963B1"/>
    <w:rsid w:val="00197648"/>
    <w:rsid w:val="001A67DD"/>
    <w:rsid w:val="001B6CD1"/>
    <w:rsid w:val="001C47AD"/>
    <w:rsid w:val="001D5DAA"/>
    <w:rsid w:val="001E43B4"/>
    <w:rsid w:val="002213F6"/>
    <w:rsid w:val="002231AB"/>
    <w:rsid w:val="00227758"/>
    <w:rsid w:val="0023326F"/>
    <w:rsid w:val="0024635E"/>
    <w:rsid w:val="00254B07"/>
    <w:rsid w:val="00263CBF"/>
    <w:rsid w:val="00271C09"/>
    <w:rsid w:val="00272D1A"/>
    <w:rsid w:val="00277838"/>
    <w:rsid w:val="00285340"/>
    <w:rsid w:val="00290ACF"/>
    <w:rsid w:val="002957F4"/>
    <w:rsid w:val="00297E69"/>
    <w:rsid w:val="002A4521"/>
    <w:rsid w:val="002C1616"/>
    <w:rsid w:val="002C3B2D"/>
    <w:rsid w:val="002F068D"/>
    <w:rsid w:val="002F305E"/>
    <w:rsid w:val="003213FA"/>
    <w:rsid w:val="00327DEC"/>
    <w:rsid w:val="00330D43"/>
    <w:rsid w:val="0033285F"/>
    <w:rsid w:val="00333ACC"/>
    <w:rsid w:val="003401FD"/>
    <w:rsid w:val="0034399F"/>
    <w:rsid w:val="00397B28"/>
    <w:rsid w:val="003A28A7"/>
    <w:rsid w:val="003A6681"/>
    <w:rsid w:val="003D26B2"/>
    <w:rsid w:val="003D42F2"/>
    <w:rsid w:val="003E66BE"/>
    <w:rsid w:val="003F0D33"/>
    <w:rsid w:val="003F355F"/>
    <w:rsid w:val="003F6D23"/>
    <w:rsid w:val="00411DDD"/>
    <w:rsid w:val="00434173"/>
    <w:rsid w:val="004372CB"/>
    <w:rsid w:val="00443DDB"/>
    <w:rsid w:val="00444C1A"/>
    <w:rsid w:val="004502BE"/>
    <w:rsid w:val="00455811"/>
    <w:rsid w:val="004762D4"/>
    <w:rsid w:val="0048426F"/>
    <w:rsid w:val="00485E56"/>
    <w:rsid w:val="00491076"/>
    <w:rsid w:val="00494680"/>
    <w:rsid w:val="00496C96"/>
    <w:rsid w:val="00497EC6"/>
    <w:rsid w:val="004A0470"/>
    <w:rsid w:val="004A4684"/>
    <w:rsid w:val="004B0572"/>
    <w:rsid w:val="004B6D63"/>
    <w:rsid w:val="004C0A16"/>
    <w:rsid w:val="004C723A"/>
    <w:rsid w:val="004D3A20"/>
    <w:rsid w:val="004D6614"/>
    <w:rsid w:val="004E0E51"/>
    <w:rsid w:val="004F160D"/>
    <w:rsid w:val="004F4044"/>
    <w:rsid w:val="004F594D"/>
    <w:rsid w:val="00502279"/>
    <w:rsid w:val="00510819"/>
    <w:rsid w:val="00511E97"/>
    <w:rsid w:val="00516CC7"/>
    <w:rsid w:val="00516CD8"/>
    <w:rsid w:val="005251F7"/>
    <w:rsid w:val="005310EB"/>
    <w:rsid w:val="00532093"/>
    <w:rsid w:val="005612DA"/>
    <w:rsid w:val="0056339D"/>
    <w:rsid w:val="005704B8"/>
    <w:rsid w:val="00573F2C"/>
    <w:rsid w:val="00576E3E"/>
    <w:rsid w:val="0058354F"/>
    <w:rsid w:val="0058430F"/>
    <w:rsid w:val="00584480"/>
    <w:rsid w:val="0058704B"/>
    <w:rsid w:val="00592749"/>
    <w:rsid w:val="005948FB"/>
    <w:rsid w:val="00595385"/>
    <w:rsid w:val="005B6BAF"/>
    <w:rsid w:val="005C1350"/>
    <w:rsid w:val="005C249D"/>
    <w:rsid w:val="005C6E45"/>
    <w:rsid w:val="005D51D5"/>
    <w:rsid w:val="005E2A23"/>
    <w:rsid w:val="005F62DE"/>
    <w:rsid w:val="006010E7"/>
    <w:rsid w:val="00601642"/>
    <w:rsid w:val="006025BD"/>
    <w:rsid w:val="00625A9F"/>
    <w:rsid w:val="006612F3"/>
    <w:rsid w:val="00662302"/>
    <w:rsid w:val="006626D0"/>
    <w:rsid w:val="00667ED3"/>
    <w:rsid w:val="00684C3A"/>
    <w:rsid w:val="006869BE"/>
    <w:rsid w:val="00686D4F"/>
    <w:rsid w:val="006937CD"/>
    <w:rsid w:val="006A3853"/>
    <w:rsid w:val="006B40A9"/>
    <w:rsid w:val="006D74CC"/>
    <w:rsid w:val="006E783E"/>
    <w:rsid w:val="006F3B0D"/>
    <w:rsid w:val="006F47D4"/>
    <w:rsid w:val="007059EE"/>
    <w:rsid w:val="007149A0"/>
    <w:rsid w:val="00731DF4"/>
    <w:rsid w:val="00732416"/>
    <w:rsid w:val="007435B9"/>
    <w:rsid w:val="00743D66"/>
    <w:rsid w:val="0074798D"/>
    <w:rsid w:val="00747D21"/>
    <w:rsid w:val="007529B4"/>
    <w:rsid w:val="007575E1"/>
    <w:rsid w:val="0075764F"/>
    <w:rsid w:val="007936CA"/>
    <w:rsid w:val="007B17E5"/>
    <w:rsid w:val="007B304C"/>
    <w:rsid w:val="007B67EB"/>
    <w:rsid w:val="007D0B19"/>
    <w:rsid w:val="007D7B88"/>
    <w:rsid w:val="007E1DF6"/>
    <w:rsid w:val="007E7915"/>
    <w:rsid w:val="007F1BA4"/>
    <w:rsid w:val="00801F67"/>
    <w:rsid w:val="00817CF5"/>
    <w:rsid w:val="008274D7"/>
    <w:rsid w:val="00841584"/>
    <w:rsid w:val="00843D5B"/>
    <w:rsid w:val="00844D71"/>
    <w:rsid w:val="0086135F"/>
    <w:rsid w:val="00870D02"/>
    <w:rsid w:val="00892C88"/>
    <w:rsid w:val="0089328F"/>
    <w:rsid w:val="008A18C4"/>
    <w:rsid w:val="008A2107"/>
    <w:rsid w:val="008A586E"/>
    <w:rsid w:val="008B4730"/>
    <w:rsid w:val="008D0964"/>
    <w:rsid w:val="008E376B"/>
    <w:rsid w:val="008F1B60"/>
    <w:rsid w:val="009230A2"/>
    <w:rsid w:val="00932008"/>
    <w:rsid w:val="0093505C"/>
    <w:rsid w:val="00940C82"/>
    <w:rsid w:val="0094793A"/>
    <w:rsid w:val="009862C7"/>
    <w:rsid w:val="0099163A"/>
    <w:rsid w:val="00995DDC"/>
    <w:rsid w:val="00996C1F"/>
    <w:rsid w:val="009B0D5A"/>
    <w:rsid w:val="009B57A2"/>
    <w:rsid w:val="009D285E"/>
    <w:rsid w:val="009D52D2"/>
    <w:rsid w:val="009F5462"/>
    <w:rsid w:val="00A30031"/>
    <w:rsid w:val="00A414AE"/>
    <w:rsid w:val="00A5055E"/>
    <w:rsid w:val="00A662C0"/>
    <w:rsid w:val="00A74A13"/>
    <w:rsid w:val="00A75F14"/>
    <w:rsid w:val="00A802CB"/>
    <w:rsid w:val="00A81A0E"/>
    <w:rsid w:val="00A91224"/>
    <w:rsid w:val="00AA248B"/>
    <w:rsid w:val="00AC3D3B"/>
    <w:rsid w:val="00AC5B3A"/>
    <w:rsid w:val="00AC6571"/>
    <w:rsid w:val="00AD5A0C"/>
    <w:rsid w:val="00AE6605"/>
    <w:rsid w:val="00AF080F"/>
    <w:rsid w:val="00AF3C9A"/>
    <w:rsid w:val="00B0608A"/>
    <w:rsid w:val="00B06EFE"/>
    <w:rsid w:val="00B07DB8"/>
    <w:rsid w:val="00B13EAF"/>
    <w:rsid w:val="00B2286A"/>
    <w:rsid w:val="00B276B3"/>
    <w:rsid w:val="00B327D2"/>
    <w:rsid w:val="00B635E2"/>
    <w:rsid w:val="00B66206"/>
    <w:rsid w:val="00B67750"/>
    <w:rsid w:val="00B71B16"/>
    <w:rsid w:val="00B735F0"/>
    <w:rsid w:val="00B836AB"/>
    <w:rsid w:val="00B86258"/>
    <w:rsid w:val="00BA71FF"/>
    <w:rsid w:val="00BB7FCF"/>
    <w:rsid w:val="00BC14E3"/>
    <w:rsid w:val="00BC1C27"/>
    <w:rsid w:val="00BC1CE0"/>
    <w:rsid w:val="00BC2D85"/>
    <w:rsid w:val="00BC67E4"/>
    <w:rsid w:val="00BD5341"/>
    <w:rsid w:val="00C00F85"/>
    <w:rsid w:val="00C0385F"/>
    <w:rsid w:val="00C100AB"/>
    <w:rsid w:val="00C21723"/>
    <w:rsid w:val="00C30D8A"/>
    <w:rsid w:val="00C36A4F"/>
    <w:rsid w:val="00C401F8"/>
    <w:rsid w:val="00C45AFF"/>
    <w:rsid w:val="00C546C5"/>
    <w:rsid w:val="00C609FB"/>
    <w:rsid w:val="00C70073"/>
    <w:rsid w:val="00C87BBC"/>
    <w:rsid w:val="00C87C2D"/>
    <w:rsid w:val="00C904C5"/>
    <w:rsid w:val="00C95CD1"/>
    <w:rsid w:val="00CA0272"/>
    <w:rsid w:val="00CA6711"/>
    <w:rsid w:val="00CF35C0"/>
    <w:rsid w:val="00D01E2F"/>
    <w:rsid w:val="00D07D87"/>
    <w:rsid w:val="00D1092C"/>
    <w:rsid w:val="00D20900"/>
    <w:rsid w:val="00D340FD"/>
    <w:rsid w:val="00D351E2"/>
    <w:rsid w:val="00D36A93"/>
    <w:rsid w:val="00D37DAB"/>
    <w:rsid w:val="00D54997"/>
    <w:rsid w:val="00D64EFE"/>
    <w:rsid w:val="00D94524"/>
    <w:rsid w:val="00DA5D40"/>
    <w:rsid w:val="00DB4AAC"/>
    <w:rsid w:val="00DB5078"/>
    <w:rsid w:val="00DC510C"/>
    <w:rsid w:val="00DE1D5B"/>
    <w:rsid w:val="00DF1AE4"/>
    <w:rsid w:val="00E032DD"/>
    <w:rsid w:val="00E06A04"/>
    <w:rsid w:val="00E15C43"/>
    <w:rsid w:val="00E21A6D"/>
    <w:rsid w:val="00E34476"/>
    <w:rsid w:val="00E3731C"/>
    <w:rsid w:val="00E4606D"/>
    <w:rsid w:val="00E50355"/>
    <w:rsid w:val="00E702F9"/>
    <w:rsid w:val="00E811F5"/>
    <w:rsid w:val="00E82B9E"/>
    <w:rsid w:val="00E82CEA"/>
    <w:rsid w:val="00E87ADB"/>
    <w:rsid w:val="00E90404"/>
    <w:rsid w:val="00EB690F"/>
    <w:rsid w:val="00EC1987"/>
    <w:rsid w:val="00ED4C05"/>
    <w:rsid w:val="00EE256E"/>
    <w:rsid w:val="00EE4F52"/>
    <w:rsid w:val="00F04F93"/>
    <w:rsid w:val="00F12511"/>
    <w:rsid w:val="00F1531A"/>
    <w:rsid w:val="00F21F4D"/>
    <w:rsid w:val="00F23D34"/>
    <w:rsid w:val="00F3220C"/>
    <w:rsid w:val="00F41C1D"/>
    <w:rsid w:val="00F46529"/>
    <w:rsid w:val="00F5265D"/>
    <w:rsid w:val="00F65884"/>
    <w:rsid w:val="00F65FFC"/>
    <w:rsid w:val="00F709C5"/>
    <w:rsid w:val="00F72140"/>
    <w:rsid w:val="00F7419C"/>
    <w:rsid w:val="00F7534B"/>
    <w:rsid w:val="00F82242"/>
    <w:rsid w:val="00F858A5"/>
    <w:rsid w:val="00FA093C"/>
    <w:rsid w:val="00FA611D"/>
    <w:rsid w:val="00FB143C"/>
    <w:rsid w:val="00FB4225"/>
    <w:rsid w:val="00FE465F"/>
    <w:rsid w:val="00FF5D88"/>
    <w:rsid w:val="00FF70B8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0E4D0-0640-4943-8A08-6818238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62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6D0"/>
    <w:rPr>
      <w:rFonts w:eastAsia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98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C241-3700-49C2-9F7B-9E42A3B1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Петриченко Тетяна Олександрівна</cp:lastModifiedBy>
  <cp:revision>13</cp:revision>
  <cp:lastPrinted>2025-12-25T09:12:00Z</cp:lastPrinted>
  <dcterms:created xsi:type="dcterms:W3CDTF">2025-12-25T08:56:00Z</dcterms:created>
  <dcterms:modified xsi:type="dcterms:W3CDTF">2025-12-26T07:18:00Z</dcterms:modified>
</cp:coreProperties>
</file>