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A73C84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A73C84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A73C84">
        <w:rPr>
          <w:sz w:val="28"/>
          <w:szCs w:val="28"/>
          <w:lang w:val="uk-UA"/>
        </w:rPr>
        <w:t>оку № 6215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932CA8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932CA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932CA8">
              <w:rPr>
                <w:bCs/>
                <w:sz w:val="28"/>
                <w:szCs w:val="28"/>
                <w:lang w:val="uk-UA"/>
              </w:rPr>
              <w:t>16.12.1993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32CA8">
              <w:rPr>
                <w:sz w:val="28"/>
                <w:szCs w:val="28"/>
                <w:lang w:val="uk-UA"/>
              </w:rPr>
              <w:t>№ 723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32CA8">
              <w:rPr>
                <w:bCs/>
                <w:sz w:val="28"/>
                <w:szCs w:val="28"/>
                <w:lang w:val="uk-UA"/>
              </w:rPr>
              <w:t>Котенко</w:t>
            </w:r>
            <w:proofErr w:type="spellEnd"/>
            <w:r w:rsidR="00932CA8">
              <w:rPr>
                <w:bCs/>
                <w:sz w:val="28"/>
                <w:szCs w:val="28"/>
                <w:lang w:val="uk-UA"/>
              </w:rPr>
              <w:t xml:space="preserve"> Олександрі Іванівні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адресою: м. Суми, вул</w:t>
            </w:r>
            <w:r w:rsidR="00932CA8">
              <w:rPr>
                <w:sz w:val="28"/>
                <w:szCs w:val="28"/>
                <w:lang w:val="uk-UA"/>
              </w:rPr>
              <w:t>. Володимирська, 78, площею  0,0543</w:t>
            </w:r>
            <w:r w:rsidR="00F0736D">
              <w:rPr>
                <w:sz w:val="28"/>
                <w:szCs w:val="28"/>
                <w:lang w:val="uk-UA"/>
              </w:rPr>
              <w:t xml:space="preserve">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 xml:space="preserve">від </w:t>
      </w:r>
      <w:r w:rsidR="00932CA8">
        <w:rPr>
          <w:sz w:val="28"/>
          <w:szCs w:val="28"/>
          <w:lang w:val="uk-UA"/>
        </w:rPr>
        <w:t>29.07.2025 № 1623292 та від 28.08.2025 № 1646434/14.03-08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932CA8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32CA8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1D58E8" w:rsidRDefault="008B6B75" w:rsidP="00292D2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3A53E9" w:rsidRPr="003A53E9">
        <w:rPr>
          <w:bCs/>
          <w:sz w:val="28"/>
          <w:szCs w:val="28"/>
          <w:lang w:val="uk-UA"/>
        </w:rPr>
        <w:t xml:space="preserve">втратив чинність </w:t>
      </w:r>
      <w:r w:rsidR="00932CA8" w:rsidRPr="00932CA8">
        <w:rPr>
          <w:bCs/>
          <w:sz w:val="28"/>
          <w:szCs w:val="28"/>
          <w:lang w:val="uk-UA"/>
        </w:rPr>
        <w:t xml:space="preserve">пункт 94 додатку № 4 до рішення Виконавчого комітету Сумської міської Ради народних депутатів від 16.12.1993 № 723 «Про передачу в приватну власність земель» стосовно надання у приватну власність земельної ділянки за адресою: м. Суми, вул. Чапаєва, 78, площею </w:t>
      </w:r>
      <w:r w:rsidR="00932CA8">
        <w:rPr>
          <w:bCs/>
          <w:sz w:val="28"/>
          <w:szCs w:val="28"/>
          <w:lang w:val="uk-UA"/>
        </w:rPr>
        <w:t xml:space="preserve">      </w:t>
      </w:r>
      <w:r w:rsidR="00932CA8" w:rsidRPr="00932CA8">
        <w:rPr>
          <w:bCs/>
          <w:sz w:val="28"/>
          <w:szCs w:val="28"/>
          <w:lang w:val="uk-UA"/>
        </w:rPr>
        <w:t xml:space="preserve">0,05 га Лазаренко </w:t>
      </w:r>
      <w:proofErr w:type="spellStart"/>
      <w:r w:rsidR="00932CA8" w:rsidRPr="00932CA8">
        <w:rPr>
          <w:bCs/>
          <w:sz w:val="28"/>
          <w:szCs w:val="28"/>
          <w:lang w:val="uk-UA"/>
        </w:rPr>
        <w:t>Маї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</w:t>
      </w:r>
      <w:proofErr w:type="spellStart"/>
      <w:r w:rsidR="00932CA8" w:rsidRPr="00932CA8">
        <w:rPr>
          <w:bCs/>
          <w:sz w:val="28"/>
          <w:szCs w:val="28"/>
          <w:lang w:val="uk-UA"/>
        </w:rPr>
        <w:t>Лаврентівні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(так прізвище, ім’я, по батькові у документі), у зв’язку з </w:t>
      </w:r>
      <w:proofErr w:type="spellStart"/>
      <w:r w:rsidR="00932CA8" w:rsidRPr="00932CA8">
        <w:rPr>
          <w:bCs/>
          <w:sz w:val="28"/>
          <w:szCs w:val="28"/>
          <w:lang w:val="uk-UA"/>
        </w:rPr>
        <w:t>неоформленням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нею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932CA8" w:rsidRPr="00932CA8">
        <w:rPr>
          <w:bCs/>
          <w:sz w:val="28"/>
          <w:szCs w:val="28"/>
          <w:lang w:val="uk-UA"/>
        </w:rPr>
        <w:t>Котенко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Олександри Іванівни</w:t>
      </w:r>
      <w:r w:rsidR="00932CA8">
        <w:rPr>
          <w:bCs/>
          <w:sz w:val="28"/>
          <w:szCs w:val="28"/>
          <w:lang w:val="uk-UA"/>
        </w:rPr>
        <w:t>.</w:t>
      </w:r>
    </w:p>
    <w:p w:rsidR="00932CA8" w:rsidRPr="00736CE2" w:rsidRDefault="00932CA8" w:rsidP="00292D20">
      <w:pPr>
        <w:ind w:firstLine="708"/>
        <w:jc w:val="both"/>
        <w:rPr>
          <w:bCs/>
          <w:sz w:val="28"/>
          <w:szCs w:val="28"/>
          <w:lang w:val="uk-UA"/>
        </w:rPr>
      </w:pPr>
    </w:p>
    <w:p w:rsidR="00932CA8" w:rsidRPr="00932CA8" w:rsidRDefault="009F6A58" w:rsidP="00932CA8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932CA8" w:rsidRPr="00932CA8">
        <w:rPr>
          <w:bCs/>
          <w:sz w:val="28"/>
          <w:szCs w:val="28"/>
          <w:lang w:val="uk-UA"/>
        </w:rPr>
        <w:t>Котенко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Олександрі Іванівні</w:t>
      </w:r>
      <w:r w:rsidR="00932CA8">
        <w:rPr>
          <w:bCs/>
          <w:sz w:val="28"/>
          <w:szCs w:val="28"/>
          <w:lang w:val="uk-UA"/>
        </w:rPr>
        <w:t xml:space="preserve"> (</w:t>
      </w:r>
      <w:bookmarkStart w:id="0" w:name="_GoBack"/>
      <w:bookmarkEnd w:id="0"/>
      <w:r w:rsidR="00932CA8">
        <w:rPr>
          <w:bCs/>
          <w:sz w:val="28"/>
          <w:szCs w:val="28"/>
          <w:lang w:val="uk-UA"/>
        </w:rPr>
        <w:t>)</w:t>
      </w:r>
      <w:r w:rsidR="00932CA8" w:rsidRPr="00932CA8">
        <w:rPr>
          <w:bCs/>
          <w:sz w:val="28"/>
          <w:szCs w:val="28"/>
          <w:lang w:val="uk-UA"/>
        </w:rPr>
        <w:t xml:space="preserve"> </w:t>
      </w:r>
      <w:r w:rsidR="00932CA8">
        <w:rPr>
          <w:bCs/>
          <w:sz w:val="28"/>
          <w:szCs w:val="28"/>
          <w:lang w:val="uk-UA"/>
        </w:rPr>
        <w:t>земельну ділянку</w:t>
      </w:r>
      <w:r w:rsidR="00932CA8" w:rsidRPr="00932CA8">
        <w:rPr>
          <w:bCs/>
          <w:sz w:val="28"/>
          <w:szCs w:val="28"/>
          <w:lang w:val="uk-UA"/>
        </w:rPr>
        <w:t xml:space="preserve"> за адресою: м. Суми, вул. Володимирська, 78, площею 0,0543 га, кадастровий номер 5910136300:07:011:0153,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відомостей про речове право в Державному реєстрі речових прав на нерухоме майно: 57869975 від 05.12.2024; реєстраційний номер об’єкта нерухомого майна: 803165459101).</w:t>
      </w:r>
    </w:p>
    <w:p w:rsidR="001225E6" w:rsidRDefault="001225E6" w:rsidP="00932CA8">
      <w:pPr>
        <w:ind w:firstLine="709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9F4850" w:rsidRPr="00A73C84" w:rsidRDefault="00A1368E" w:rsidP="00A73C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A73C84">
        <w:rPr>
          <w:sz w:val="24"/>
          <w:szCs w:val="24"/>
          <w:lang w:val="uk-UA"/>
        </w:rPr>
        <w:t>Анна ВАСИЛЬЧЕНКО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33123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2CA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3C84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3803-B8DC-47B0-A282-ECC547F8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103</cp:revision>
  <cp:lastPrinted>2025-12-25T07:27:00Z</cp:lastPrinted>
  <dcterms:created xsi:type="dcterms:W3CDTF">2022-02-17T07:19:00Z</dcterms:created>
  <dcterms:modified xsi:type="dcterms:W3CDTF">2025-12-26T08:25:00Z</dcterms:modified>
</cp:coreProperties>
</file>