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2054BE">
        <w:rPr>
          <w:rFonts w:eastAsia="Times New Roman" w:cs="Times New Roman"/>
          <w:szCs w:val="28"/>
          <w:lang w:eastAsia="ru-RU"/>
        </w:rPr>
        <w:t xml:space="preserve">І СКЛИКАННЯ </w:t>
      </w:r>
      <w:r w:rsidR="002054BE" w:rsidRPr="002054BE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2054BE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853D06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6241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FE49B5" w:rsidP="0069584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E49B5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6226B9">
              <w:rPr>
                <w:rFonts w:eastAsia="Times New Roman" w:cs="Times New Roman"/>
                <w:szCs w:val="28"/>
                <w:lang w:eastAsia="ru-RU"/>
              </w:rPr>
              <w:t>Комунальному некомерційному підприємству «Клінічна лікарня № 4» Сумської міської ради</w:t>
            </w:r>
            <w:r w:rsidRPr="00FE49B5">
              <w:rPr>
                <w:rFonts w:eastAsia="Times New Roman" w:cs="Times New Roman"/>
                <w:szCs w:val="28"/>
                <w:lang w:eastAsia="ru-RU"/>
              </w:rPr>
              <w:t xml:space="preserve"> в постійне користування земельн</w:t>
            </w:r>
            <w:r w:rsidR="00853D06">
              <w:rPr>
                <w:rFonts w:eastAsia="Times New Roman" w:cs="Times New Roman"/>
                <w:szCs w:val="28"/>
                <w:lang w:eastAsia="ru-RU"/>
              </w:rPr>
              <w:t xml:space="preserve">ої ділянки за адресою: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3323C7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6226B9">
        <w:rPr>
          <w:rFonts w:eastAsia="Times New Roman" w:cs="Times New Roman"/>
          <w:szCs w:val="28"/>
          <w:lang w:eastAsia="ru-RU"/>
        </w:rPr>
        <w:t xml:space="preserve"> від 11.09.2025 № 1657947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Земельного кодексу України, </w:t>
      </w:r>
      <w:r w:rsidR="00997F22">
        <w:rPr>
          <w:rFonts w:eastAsia="Times New Roman" w:cs="Times New Roman"/>
          <w:szCs w:val="28"/>
          <w:lang w:eastAsia="ru-RU"/>
        </w:rPr>
        <w:t>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6226B9">
        <w:rPr>
          <w:rFonts w:eastAsia="Times New Roman" w:cs="Times New Roman"/>
          <w:szCs w:val="28"/>
          <w:lang w:eastAsia="ru-RU"/>
        </w:rPr>
        <w:t>кої міської ради від 07.10</w:t>
      </w:r>
      <w:r w:rsidR="00853D06">
        <w:rPr>
          <w:rFonts w:eastAsia="Times New Roman" w:cs="Times New Roman"/>
          <w:szCs w:val="28"/>
          <w:lang w:eastAsia="ru-RU"/>
        </w:rPr>
        <w:t>.2025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6226B9">
        <w:rPr>
          <w:rFonts w:eastAsia="Times New Roman" w:cs="Times New Roman"/>
          <w:szCs w:val="28"/>
          <w:lang w:eastAsia="ru-RU"/>
        </w:rPr>
        <w:t>105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FE49B5" w:rsidRPr="00FE49B5" w:rsidRDefault="00FE49B5" w:rsidP="00FE49B5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FE49B5">
        <w:rPr>
          <w:rFonts w:eastAsia="Times New Roman" w:cs="Times New Roman"/>
          <w:szCs w:val="28"/>
          <w:lang w:eastAsia="ru-RU"/>
        </w:rPr>
        <w:t xml:space="preserve">Надати </w:t>
      </w:r>
      <w:r w:rsidR="006226B9" w:rsidRPr="006226B9">
        <w:rPr>
          <w:rFonts w:eastAsia="Times New Roman" w:cs="Times New Roman"/>
          <w:szCs w:val="28"/>
          <w:lang w:eastAsia="ru-RU"/>
        </w:rPr>
        <w:t xml:space="preserve">Комунальному некомерційному підприємству «Клінічна лікарня </w:t>
      </w:r>
      <w:r w:rsidR="006226B9">
        <w:rPr>
          <w:rFonts w:eastAsia="Times New Roman" w:cs="Times New Roman"/>
          <w:szCs w:val="28"/>
          <w:lang w:eastAsia="ru-RU"/>
        </w:rPr>
        <w:t xml:space="preserve">  </w:t>
      </w:r>
      <w:r w:rsidR="006226B9" w:rsidRPr="006226B9">
        <w:rPr>
          <w:rFonts w:eastAsia="Times New Roman" w:cs="Times New Roman"/>
          <w:szCs w:val="28"/>
          <w:lang w:eastAsia="ru-RU"/>
        </w:rPr>
        <w:t>№ 4» Сумської міської ради</w:t>
      </w:r>
      <w:r w:rsidR="006226B9">
        <w:rPr>
          <w:rFonts w:eastAsia="Times New Roman" w:cs="Times New Roman"/>
          <w:szCs w:val="28"/>
          <w:lang w:eastAsia="ru-RU"/>
        </w:rPr>
        <w:t xml:space="preserve"> (</w:t>
      </w:r>
      <w:r w:rsidR="00343452">
        <w:rPr>
          <w:rFonts w:eastAsia="Times New Roman" w:cs="Times New Roman"/>
          <w:szCs w:val="28"/>
          <w:lang w:eastAsia="ru-RU"/>
        </w:rPr>
        <w:t>02000300)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E49B5">
        <w:rPr>
          <w:rFonts w:eastAsia="Times New Roman" w:cs="Times New Roman"/>
          <w:szCs w:val="28"/>
          <w:lang w:eastAsia="ru-RU"/>
        </w:rPr>
        <w:t>в постійне користування земель</w:t>
      </w:r>
      <w:r w:rsidR="006226B9">
        <w:rPr>
          <w:rFonts w:eastAsia="Times New Roman" w:cs="Times New Roman"/>
          <w:szCs w:val="28"/>
          <w:lang w:eastAsia="ru-RU"/>
        </w:rPr>
        <w:t>ну ділянку за адресою:</w:t>
      </w:r>
      <w:bookmarkStart w:id="0" w:name="_GoBack"/>
      <w:bookmarkEnd w:id="0"/>
      <w:r w:rsidRPr="00FE49B5">
        <w:rPr>
          <w:rFonts w:eastAsia="Times New Roman" w:cs="Times New Roman"/>
          <w:szCs w:val="28"/>
          <w:lang w:eastAsia="ru-RU"/>
        </w:rPr>
        <w:t xml:space="preserve"> категорія та цільове призначення земельної ділянки: землі житлової та громадської забудови, для будівництва та обслуговування </w:t>
      </w:r>
      <w:r w:rsidR="0046515D">
        <w:rPr>
          <w:rFonts w:eastAsia="Times New Roman" w:cs="Times New Roman"/>
          <w:szCs w:val="28"/>
          <w:lang w:eastAsia="ru-RU"/>
        </w:rPr>
        <w:t>будівель закладів охорони здоров’я та соціальної допомоги</w:t>
      </w:r>
      <w:r w:rsidRPr="00FE49B5">
        <w:rPr>
          <w:rFonts w:eastAsia="Times New Roman" w:cs="Times New Roman"/>
          <w:szCs w:val="28"/>
          <w:lang w:eastAsia="ru-RU"/>
        </w:rPr>
        <w:t xml:space="preserve"> (код в</w:t>
      </w:r>
      <w:r w:rsidR="0046515D">
        <w:rPr>
          <w:rFonts w:eastAsia="Times New Roman" w:cs="Times New Roman"/>
          <w:szCs w:val="28"/>
          <w:lang w:eastAsia="ru-RU"/>
        </w:rPr>
        <w:t>иду цільового призначення - 03.</w:t>
      </w:r>
      <w:r w:rsidRPr="00FE49B5">
        <w:rPr>
          <w:rFonts w:eastAsia="Times New Roman" w:cs="Times New Roman"/>
          <w:szCs w:val="28"/>
          <w:lang w:eastAsia="ru-RU"/>
        </w:rPr>
        <w:t>0</w:t>
      </w:r>
      <w:r w:rsidR="0046515D">
        <w:rPr>
          <w:rFonts w:eastAsia="Times New Roman" w:cs="Times New Roman"/>
          <w:szCs w:val="28"/>
          <w:lang w:eastAsia="ru-RU"/>
        </w:rPr>
        <w:t>3</w:t>
      </w:r>
      <w:r w:rsidRPr="00FE49B5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226B9" w:rsidRDefault="006226B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226B9" w:rsidRDefault="006226B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226B9" w:rsidRDefault="006226B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A43214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3323C7" w:rsidRDefault="003323C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853D06" w:rsidRDefault="00853D06" w:rsidP="002054BE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2054BE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997F22" w:rsidRPr="00853D06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054BE"/>
    <w:rsid w:val="002804BD"/>
    <w:rsid w:val="002C5374"/>
    <w:rsid w:val="003323C7"/>
    <w:rsid w:val="00343452"/>
    <w:rsid w:val="00366C94"/>
    <w:rsid w:val="003719E2"/>
    <w:rsid w:val="0046515D"/>
    <w:rsid w:val="005613AD"/>
    <w:rsid w:val="005D3AA6"/>
    <w:rsid w:val="005F7629"/>
    <w:rsid w:val="00611B9C"/>
    <w:rsid w:val="006226B9"/>
    <w:rsid w:val="00695841"/>
    <w:rsid w:val="006E0992"/>
    <w:rsid w:val="00755E6E"/>
    <w:rsid w:val="007D6EF3"/>
    <w:rsid w:val="007F5A6F"/>
    <w:rsid w:val="008019FC"/>
    <w:rsid w:val="00853D06"/>
    <w:rsid w:val="00877EA8"/>
    <w:rsid w:val="00885DC8"/>
    <w:rsid w:val="00887CA0"/>
    <w:rsid w:val="00895FEC"/>
    <w:rsid w:val="008E611B"/>
    <w:rsid w:val="00904F25"/>
    <w:rsid w:val="00997F22"/>
    <w:rsid w:val="00A43214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273A2"/>
    <w:rsid w:val="00ED42EB"/>
    <w:rsid w:val="00EF621C"/>
    <w:rsid w:val="00F172AE"/>
    <w:rsid w:val="00F319FC"/>
    <w:rsid w:val="00F439F1"/>
    <w:rsid w:val="00FB6490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78</cp:revision>
  <cp:lastPrinted>2025-12-25T06:55:00Z</cp:lastPrinted>
  <dcterms:created xsi:type="dcterms:W3CDTF">2021-04-22T13:15:00Z</dcterms:created>
  <dcterms:modified xsi:type="dcterms:W3CDTF">2025-12-26T11:28:00Z</dcterms:modified>
</cp:coreProperties>
</file>