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</w:tblGrid>
      <w:tr w:rsidR="00893270" w:rsidRPr="005C4879" w:rsidTr="00F0485C">
        <w:tc>
          <w:tcPr>
            <w:tcW w:w="4253" w:type="dxa"/>
          </w:tcPr>
          <w:p w:rsidR="00893270" w:rsidRPr="005C4879" w:rsidRDefault="00893270" w:rsidP="004721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893270" w:rsidRPr="005C4879" w:rsidRDefault="00893270" w:rsidP="004721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48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52CF5C" wp14:editId="3FE9F09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270" w:rsidRPr="005C4879" w:rsidRDefault="00893270" w:rsidP="0047216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СУМСЬКА МІСЬКА РАДА</w:t>
      </w: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VІІІ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LXXV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C48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tblpX="-14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3"/>
      </w:tblGrid>
      <w:tr w:rsidR="00893270" w:rsidRPr="005C4879" w:rsidTr="00F0485C">
        <w:tc>
          <w:tcPr>
            <w:tcW w:w="5103" w:type="dxa"/>
          </w:tcPr>
          <w:p w:rsidR="00893270" w:rsidRPr="005C4879" w:rsidRDefault="00893270" w:rsidP="00472164">
            <w:pPr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24 грудня 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6283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93270" w:rsidRPr="005C4879" w:rsidTr="00F0485C">
        <w:trPr>
          <w:trHeight w:val="382"/>
        </w:trPr>
        <w:tc>
          <w:tcPr>
            <w:tcW w:w="5103" w:type="dxa"/>
          </w:tcPr>
          <w:p w:rsidR="00893270" w:rsidRPr="005C4879" w:rsidRDefault="00893270" w:rsidP="00472164">
            <w:pPr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5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  <w:tr w:rsidR="00893270" w:rsidRPr="005C4879" w:rsidTr="00F0485C">
        <w:trPr>
          <w:trHeight w:val="382"/>
        </w:trPr>
        <w:tc>
          <w:tcPr>
            <w:tcW w:w="5103" w:type="dxa"/>
          </w:tcPr>
          <w:p w:rsidR="00893270" w:rsidRPr="0099052C" w:rsidRDefault="00893270" w:rsidP="00472164">
            <w:pPr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93270" w:rsidRPr="00A8209B" w:rsidTr="00F0485C">
        <w:tc>
          <w:tcPr>
            <w:tcW w:w="5103" w:type="dxa"/>
          </w:tcPr>
          <w:p w:rsidR="00893270" w:rsidRPr="005C4879" w:rsidRDefault="00893270" w:rsidP="00472164">
            <w:pPr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Про внесення змін до рішення Сумської міської ради від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березня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1 року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      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805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>-МР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переліку об’єктів</w:t>
            </w:r>
            <w:r w:rsidRPr="005C4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що підлягають приватизації шляхом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викупу»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щодо нежитлового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приміщення площею 424,6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вул. Троїцькій, 49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м. Суми</w:t>
            </w:r>
          </w:p>
        </w:tc>
      </w:tr>
    </w:tbl>
    <w:p w:rsidR="00893270" w:rsidRPr="005C4879" w:rsidRDefault="00893270" w:rsidP="00472164">
      <w:pPr>
        <w:tabs>
          <w:tab w:val="left" w:pos="709"/>
          <w:tab w:val="left" w:pos="993"/>
          <w:tab w:val="left" w:pos="1418"/>
        </w:tabs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 Закону України «Про приватизацію державного і комунального майна»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враховуючи рекомендації </w:t>
      </w:r>
      <w:r w:rsidRPr="00D8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з питань законності,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(протокол 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18 грудня 2025 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62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),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C48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еруючись пунктом 30 частини першої статті 26 </w:t>
      </w:r>
      <w:r w:rsidRPr="005C4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5C4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Сумська міська рада</w:t>
      </w:r>
    </w:p>
    <w:p w:rsidR="00893270" w:rsidRPr="005C4879" w:rsidRDefault="00893270" w:rsidP="00472164">
      <w:pPr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93270" w:rsidRPr="005C4879" w:rsidRDefault="00893270" w:rsidP="00472164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3270" w:rsidRPr="00132C3A" w:rsidRDefault="00893270" w:rsidP="00472164">
      <w:pPr>
        <w:spacing w:after="0"/>
        <w:ind w:left="142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A820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proofErr w:type="spellStart"/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Унести</w:t>
      </w:r>
      <w:proofErr w:type="spellEnd"/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зміни до рішення Сумської міської ради від</w:t>
      </w:r>
      <w:r>
        <w:rPr>
          <w:sz w:val="28"/>
          <w:lang w:val="uk-UA"/>
        </w:rPr>
        <w:t xml:space="preserve"> </w:t>
      </w:r>
      <w:r w:rsidRPr="00E3053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24 березня 2021 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805</w:t>
      </w:r>
      <w:r w:rsidRPr="00132C3A">
        <w:rPr>
          <w:rFonts w:ascii="Times New Roman" w:hAnsi="Times New Roman" w:cs="Times New Roman"/>
          <w:sz w:val="28"/>
          <w:lang w:val="uk-UA"/>
        </w:rPr>
        <w:t>-МР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переліку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викупу»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саме: доповнити додаток до рішення пункт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ом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E3053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 w:eastAsia="ru-RU"/>
        </w:rPr>
        <w:t>57</w:t>
      </w:r>
      <w:r>
        <w:rPr>
          <w:rFonts w:ascii="Times New Roman" w:eastAsia="Times New Roman" w:hAnsi="Times New Roman" w:cs="Times New Roman"/>
          <w:color w:val="FF0000"/>
          <w:sz w:val="28"/>
          <w:szCs w:val="20"/>
          <w:lang w:val="uk-UA" w:eastAsia="ru-RU"/>
        </w:rPr>
        <w:t xml:space="preserve"> 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згідно з додатком до даного рішення.</w:t>
      </w:r>
    </w:p>
    <w:p w:rsidR="00893270" w:rsidRPr="00D85773" w:rsidRDefault="00893270" w:rsidP="00472164">
      <w:pPr>
        <w:tabs>
          <w:tab w:val="center" w:pos="680"/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A820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857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Організацію виконання цього рішення покласти</w:t>
      </w:r>
      <w:r w:rsidRPr="009C4F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857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Управління комунального майна Сумської міської ради, а координацію виконання </w:t>
      </w:r>
      <w:r w:rsidRPr="009C4F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 </w:t>
      </w:r>
      <w:r w:rsidRPr="00BD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заступн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r w:rsidRPr="00BD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згідно з розподілом обов’язків.</w:t>
      </w:r>
    </w:p>
    <w:p w:rsidR="00893270" w:rsidRDefault="00893270" w:rsidP="00472164">
      <w:pPr>
        <w:tabs>
          <w:tab w:val="center" w:pos="680"/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93270" w:rsidRDefault="00893270" w:rsidP="00472164">
      <w:pPr>
        <w:tabs>
          <w:tab w:val="center" w:pos="567"/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93270" w:rsidRPr="00ED6AD8" w:rsidRDefault="00893270" w:rsidP="00472164">
      <w:pPr>
        <w:tabs>
          <w:tab w:val="center" w:pos="680"/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738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Секретар Сумської міської ради                                                       Артем КОБЗАР</w:t>
      </w:r>
    </w:p>
    <w:p w:rsidR="00893270" w:rsidRPr="004F44E1" w:rsidRDefault="00893270" w:rsidP="00472164">
      <w:pPr>
        <w:spacing w:after="0" w:line="240" w:lineRule="auto"/>
        <w:ind w:left="142"/>
        <w:rPr>
          <w:rFonts w:ascii="Times New Roman" w:eastAsia="Times New Roman" w:hAnsi="Times New Roman" w:cs="Times New Roman"/>
          <w:lang w:val="uk-UA" w:eastAsia="ru-RU"/>
        </w:rPr>
      </w:pPr>
    </w:p>
    <w:p w:rsidR="00893270" w:rsidRPr="00ED6AD8" w:rsidRDefault="00893270" w:rsidP="0047216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6A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Сергій ДМИТРЕНКО</w:t>
      </w:r>
    </w:p>
    <w:p w:rsidR="00893270" w:rsidRPr="004F44E1" w:rsidRDefault="00893270" w:rsidP="0047216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</w:p>
    <w:p w:rsidR="00893270" w:rsidRDefault="00893270" w:rsidP="00472164">
      <w:pPr>
        <w:tabs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5C4879" w:rsidRDefault="00893270" w:rsidP="00893270">
      <w:pPr>
        <w:tabs>
          <w:tab w:val="center" w:pos="4153"/>
          <w:tab w:val="right" w:pos="8306"/>
        </w:tabs>
        <w:spacing w:after="0" w:line="240" w:lineRule="auto"/>
        <w:ind w:left="4253" w:hang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</w:p>
    <w:p w:rsidR="00893270" w:rsidRPr="005C4879" w:rsidRDefault="00893270" w:rsidP="00893270">
      <w:pPr>
        <w:tabs>
          <w:tab w:val="center" w:pos="4153"/>
          <w:tab w:val="right" w:pos="8306"/>
        </w:tabs>
        <w:spacing w:after="0" w:line="240" w:lineRule="auto"/>
        <w:ind w:left="4253" w:hanging="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 рішення Сумської міської ради </w:t>
      </w:r>
    </w:p>
    <w:p w:rsidR="00893270" w:rsidRPr="00A8209B" w:rsidRDefault="00893270" w:rsidP="00893270">
      <w:pPr>
        <w:spacing w:after="0"/>
        <w:ind w:left="4253" w:hanging="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Про внесення змін до рішення Сумської міської ради від </w:t>
      </w:r>
      <w:r>
        <w:rPr>
          <w:rFonts w:ascii="Times New Roman" w:hAnsi="Times New Roman" w:cs="Times New Roman"/>
          <w:sz w:val="28"/>
          <w:lang w:val="uk-UA"/>
        </w:rPr>
        <w:t>24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березня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lang w:val="uk-UA"/>
        </w:rPr>
        <w:t>2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1 року </w:t>
      </w:r>
      <w:r>
        <w:rPr>
          <w:rFonts w:ascii="Times New Roman" w:hAnsi="Times New Roman" w:cs="Times New Roman"/>
          <w:sz w:val="28"/>
          <w:lang w:val="uk-UA"/>
        </w:rPr>
        <w:t xml:space="preserve">                 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805</w:t>
      </w:r>
      <w:r w:rsidRPr="00132C3A">
        <w:rPr>
          <w:rFonts w:ascii="Times New Roman" w:hAnsi="Times New Roman" w:cs="Times New Roman"/>
          <w:sz w:val="28"/>
          <w:lang w:val="uk-UA"/>
        </w:rPr>
        <w:t>-МР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переліку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викупу»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нежитлового приміщення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424,6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69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Троїцькій</w:t>
      </w:r>
      <w:r w:rsidRPr="00B9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49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 Суми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893270" w:rsidRPr="005C4879" w:rsidRDefault="00893270" w:rsidP="00893270">
      <w:pPr>
        <w:tabs>
          <w:tab w:val="center" w:pos="4153"/>
          <w:tab w:val="right" w:pos="8306"/>
        </w:tabs>
        <w:spacing w:after="0" w:line="240" w:lineRule="auto"/>
        <w:ind w:left="4253" w:hanging="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 грудня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6283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-МР</w:t>
      </w:r>
    </w:p>
    <w:p w:rsidR="00893270" w:rsidRDefault="00893270" w:rsidP="00893270">
      <w:pPr>
        <w:tabs>
          <w:tab w:val="center" w:pos="4153"/>
          <w:tab w:val="right" w:pos="8306"/>
        </w:tabs>
        <w:spacing w:after="0" w:line="240" w:lineRule="auto"/>
        <w:ind w:left="4253" w:hang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5C4879" w:rsidRDefault="00893270" w:rsidP="0089327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викупу</w:t>
      </w:r>
    </w:p>
    <w:p w:rsidR="00893270" w:rsidRPr="00F700C5" w:rsidRDefault="00893270" w:rsidP="00893270">
      <w:pPr>
        <w:tabs>
          <w:tab w:val="center" w:pos="68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9"/>
        <w:gridCol w:w="1134"/>
        <w:gridCol w:w="3402"/>
      </w:tblGrid>
      <w:tr w:rsidR="00893270" w:rsidRPr="00F700C5" w:rsidTr="00F0485C">
        <w:tc>
          <w:tcPr>
            <w:tcW w:w="992" w:type="dxa"/>
          </w:tcPr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/п</w:t>
            </w:r>
          </w:p>
        </w:tc>
        <w:tc>
          <w:tcPr>
            <w:tcW w:w="3969" w:type="dxa"/>
          </w:tcPr>
          <w:p w:rsidR="00893270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Адреса нежитлового </w:t>
            </w:r>
          </w:p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приміщення у</w:t>
            </w:r>
          </w:p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  <w:tc>
          <w:tcPr>
            <w:tcW w:w="1134" w:type="dxa"/>
          </w:tcPr>
          <w:p w:rsidR="00893270" w:rsidRPr="00F700C5" w:rsidRDefault="00893270" w:rsidP="00F0485C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Площа,</w:t>
            </w:r>
          </w:p>
          <w:p w:rsidR="00893270" w:rsidRPr="00F700C5" w:rsidRDefault="00893270" w:rsidP="00F0485C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</w:p>
        </w:tc>
        <w:tc>
          <w:tcPr>
            <w:tcW w:w="3402" w:type="dxa"/>
          </w:tcPr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Орендар</w:t>
            </w:r>
          </w:p>
        </w:tc>
      </w:tr>
      <w:tr w:rsidR="00893270" w:rsidRPr="00F700C5" w:rsidTr="00F0485C">
        <w:tc>
          <w:tcPr>
            <w:tcW w:w="992" w:type="dxa"/>
          </w:tcPr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:rsidR="00893270" w:rsidRPr="00F700C5" w:rsidRDefault="00893270" w:rsidP="00F0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02" w:type="dxa"/>
          </w:tcPr>
          <w:p w:rsidR="00893270" w:rsidRPr="00F700C5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893270" w:rsidRPr="00A52E37" w:rsidTr="00F0485C">
        <w:tc>
          <w:tcPr>
            <w:tcW w:w="992" w:type="dxa"/>
          </w:tcPr>
          <w:p w:rsidR="00893270" w:rsidRDefault="00893270" w:rsidP="00F0485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3969" w:type="dxa"/>
          </w:tcPr>
          <w:p w:rsidR="00893270" w:rsidRDefault="00893270" w:rsidP="00F048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Троїцька, 49</w:t>
            </w:r>
          </w:p>
        </w:tc>
        <w:tc>
          <w:tcPr>
            <w:tcW w:w="1134" w:type="dxa"/>
          </w:tcPr>
          <w:p w:rsidR="00893270" w:rsidRDefault="00893270" w:rsidP="00F0485C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424,6</w:t>
            </w:r>
          </w:p>
        </w:tc>
        <w:tc>
          <w:tcPr>
            <w:tcW w:w="3402" w:type="dxa"/>
          </w:tcPr>
          <w:p w:rsidR="00893270" w:rsidRDefault="00893270" w:rsidP="00F0485C">
            <w:pPr>
              <w:spacing w:after="0" w:line="240" w:lineRule="auto"/>
              <w:ind w:left="-284"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Товариство з обмеженою відповідальністю «КОМЕНЕРГО СУМИ»</w:t>
            </w:r>
          </w:p>
        </w:tc>
      </w:tr>
    </w:tbl>
    <w:p w:rsidR="00893270" w:rsidRPr="00700963" w:rsidRDefault="00893270" w:rsidP="0089327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Default="00893270" w:rsidP="0089327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Default="00893270" w:rsidP="0089327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5C4879" w:rsidRDefault="00893270" w:rsidP="00893270">
      <w:pPr>
        <w:tabs>
          <w:tab w:val="center" w:pos="4153"/>
          <w:tab w:val="right" w:pos="830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ED6AD8" w:rsidRDefault="00893270" w:rsidP="00893270">
      <w:pPr>
        <w:tabs>
          <w:tab w:val="center" w:pos="68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A1E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Секретар Сумської міської ради                                                       Артем КОБЗАР</w:t>
      </w:r>
    </w:p>
    <w:p w:rsidR="00893270" w:rsidRPr="00ED6AD8" w:rsidRDefault="00893270" w:rsidP="0089327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3270" w:rsidRPr="00ED6AD8" w:rsidRDefault="00893270" w:rsidP="0089327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6A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Сергій ДМИТРЕНКО</w:t>
      </w:r>
    </w:p>
    <w:p w:rsidR="00893270" w:rsidRPr="005C4879" w:rsidRDefault="00893270" w:rsidP="00893270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bookmarkStart w:id="0" w:name="_GoBack"/>
      <w:bookmarkEnd w:id="0"/>
    </w:p>
    <w:sectPr w:rsidR="00893270" w:rsidRPr="005C4879" w:rsidSect="004721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9F"/>
    <w:rsid w:val="00472164"/>
    <w:rsid w:val="00893270"/>
    <w:rsid w:val="00AB639F"/>
    <w:rsid w:val="00AF5491"/>
    <w:rsid w:val="00D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5D42"/>
  <w15:chartTrackingRefBased/>
  <w15:docId w15:val="{73715E42-37C6-4F94-BEA2-35F4D8FB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Гречана Вікторія Олександрівна</dc:creator>
  <cp:keywords/>
  <dc:description/>
  <cp:lastModifiedBy>Гречана Вікторія Олександрівна</cp:lastModifiedBy>
  <cp:revision>7</cp:revision>
  <dcterms:created xsi:type="dcterms:W3CDTF">2025-12-24T11:29:00Z</dcterms:created>
  <dcterms:modified xsi:type="dcterms:W3CDTF">2025-12-25T09:27:00Z</dcterms:modified>
</cp:coreProperties>
</file>