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7" w:type="dxa"/>
        <w:tblInd w:w="-106" w:type="dxa"/>
        <w:tblLook w:val="01E0" w:firstRow="1" w:lastRow="1" w:firstColumn="1" w:lastColumn="1" w:noHBand="0" w:noVBand="0"/>
      </w:tblPr>
      <w:tblGrid>
        <w:gridCol w:w="10738"/>
        <w:gridCol w:w="4819"/>
      </w:tblGrid>
      <w:tr w:rsidR="00FB17B4" w:rsidRPr="006B2A43" w:rsidTr="00BE7FF7">
        <w:trPr>
          <w:trHeight w:val="991"/>
        </w:trPr>
        <w:tc>
          <w:tcPr>
            <w:tcW w:w="10738" w:type="dxa"/>
          </w:tcPr>
          <w:p w:rsidR="00FB17B4" w:rsidRPr="006B2A43" w:rsidRDefault="00FB17B4" w:rsidP="00B81967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  <w:lang w:val="uk-UA"/>
              </w:rPr>
            </w:pPr>
            <w:r w:rsidRPr="006B2A43">
              <w:rPr>
                <w:rFonts w:ascii="Verdana" w:hAnsi="Verdana" w:cs="Verdana"/>
                <w:lang w:val="uk-UA"/>
              </w:rPr>
              <w:br w:type="page"/>
            </w:r>
          </w:p>
        </w:tc>
        <w:tc>
          <w:tcPr>
            <w:tcW w:w="4819" w:type="dxa"/>
          </w:tcPr>
          <w:p w:rsidR="00FB17B4" w:rsidRPr="00B81967" w:rsidRDefault="00FB17B4" w:rsidP="00BE7FF7">
            <w:pPr>
              <w:tabs>
                <w:tab w:val="left" w:pos="5128"/>
              </w:tabs>
              <w:spacing w:after="0" w:line="0" w:lineRule="atLeast"/>
              <w:ind w:left="459" w:right="-6"/>
              <w:jc w:val="center"/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</w:pPr>
            <w:r w:rsidRPr="00B81967"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  <w:t>Додаток 2</w:t>
            </w:r>
          </w:p>
          <w:p w:rsidR="00FB17B4" w:rsidRPr="00B81967" w:rsidRDefault="00FB17B4" w:rsidP="00BE7FF7">
            <w:pPr>
              <w:spacing w:after="0" w:line="0" w:lineRule="atLeast"/>
              <w:ind w:left="600"/>
              <w:jc w:val="both"/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</w:pPr>
            <w:r w:rsidRPr="00B81967"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  <w:t xml:space="preserve">до рішення </w:t>
            </w:r>
            <w:r w:rsidR="00A9440F" w:rsidRPr="00B81967"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  <w:t>виконавчого комітету</w:t>
            </w:r>
          </w:p>
          <w:p w:rsidR="00A9440F" w:rsidRPr="006B2A43" w:rsidRDefault="003278FF" w:rsidP="00BE7FF7">
            <w:pPr>
              <w:spacing w:after="0" w:line="0" w:lineRule="atLeast"/>
              <w:ind w:left="600"/>
              <w:jc w:val="both"/>
              <w:rPr>
                <w:spacing w:val="-6"/>
                <w:lang w:val="uk-UA"/>
              </w:rPr>
            </w:pPr>
            <w:r w:rsidRPr="003278FF"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  <w:t>від 20.12.</w:t>
            </w:r>
            <w:r w:rsidR="00B46968"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  <w:t>20</w:t>
            </w:r>
            <w:bookmarkStart w:id="0" w:name="_GoBack"/>
            <w:bookmarkEnd w:id="0"/>
            <w:r w:rsidRPr="003278FF"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  <w:t>16 № 659</w:t>
            </w:r>
          </w:p>
        </w:tc>
      </w:tr>
    </w:tbl>
    <w:p w:rsidR="00FB17B4" w:rsidRPr="00DA1CAB" w:rsidRDefault="00FB17B4" w:rsidP="001B7EF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  <w:lang w:val="uk-UA"/>
        </w:rPr>
      </w:pPr>
    </w:p>
    <w:p w:rsidR="00FB17B4" w:rsidRPr="008C24D2" w:rsidRDefault="00FB17B4" w:rsidP="001B7E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24D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Напрями діяльності, завдання та заходи </w:t>
      </w:r>
      <w:r w:rsidRPr="008C24D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Програми п</w:t>
      </w:r>
      <w:r w:rsidRPr="008C24D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ідвищення енергоефективності в бюджетній сфері міста Суми на 2017-2019 роки</w:t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6"/>
        <w:gridCol w:w="2922"/>
        <w:gridCol w:w="970"/>
        <w:gridCol w:w="2574"/>
        <w:gridCol w:w="1134"/>
        <w:gridCol w:w="1134"/>
        <w:gridCol w:w="992"/>
        <w:gridCol w:w="1114"/>
        <w:gridCol w:w="2287"/>
      </w:tblGrid>
      <w:tr w:rsidR="00FB17B4" w:rsidRPr="006B2A43">
        <w:trPr>
          <w:trHeight w:val="562"/>
        </w:trPr>
        <w:tc>
          <w:tcPr>
            <w:tcW w:w="55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9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928" w:type="dxa"/>
            <w:gridSpan w:val="2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Заходи Програми</w:t>
            </w:r>
          </w:p>
        </w:tc>
        <w:tc>
          <w:tcPr>
            <w:tcW w:w="970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виконання, роки</w:t>
            </w:r>
          </w:p>
        </w:tc>
        <w:tc>
          <w:tcPr>
            <w:tcW w:w="257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113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3240" w:type="dxa"/>
            <w:gridSpan w:val="3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Орієнтовні обсяги фінансування (вартість), тис. грн., у т. ч.</w:t>
            </w:r>
          </w:p>
        </w:tc>
        <w:tc>
          <w:tcPr>
            <w:tcW w:w="228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B17B4" w:rsidRPr="006B2A43">
        <w:trPr>
          <w:trHeight w:val="149"/>
        </w:trPr>
        <w:tc>
          <w:tcPr>
            <w:tcW w:w="55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28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B17B4" w:rsidRPr="006B2A43">
        <w:trPr>
          <w:trHeight w:val="83"/>
        </w:trPr>
        <w:tc>
          <w:tcPr>
            <w:tcW w:w="557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97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28" w:type="dxa"/>
            <w:gridSpan w:val="2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7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7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287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FB17B4" w:rsidRPr="006B2A43">
        <w:trPr>
          <w:trHeight w:val="83"/>
        </w:trPr>
        <w:tc>
          <w:tcPr>
            <w:tcW w:w="15587" w:type="dxa"/>
            <w:gridSpan w:val="11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«Освіта»</w:t>
            </w:r>
          </w:p>
        </w:tc>
      </w:tr>
      <w:tr w:rsidR="00FB17B4" w:rsidRPr="006B2A43">
        <w:trPr>
          <w:trHeight w:val="83"/>
        </w:trPr>
        <w:tc>
          <w:tcPr>
            <w:tcW w:w="15587" w:type="dxa"/>
            <w:gridSpan w:val="11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Інвестиційні проекти</w:t>
            </w:r>
          </w:p>
        </w:tc>
      </w:tr>
      <w:tr w:rsidR="00FB17B4" w:rsidRPr="006B2A43">
        <w:trPr>
          <w:trHeight w:val="715"/>
        </w:trPr>
        <w:tc>
          <w:tcPr>
            <w:tcW w:w="55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Підвищення енергоефективнос</w:t>
            </w:r>
            <w:r w:rsidR="00B819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ті в бюджетній сфері міста Суми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28" w:type="dxa"/>
            <w:gridSpan w:val="2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1.1 Підвищення енергоефективності в дошкільних навчальних закладах міста Суми 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(33 заклади)</w:t>
            </w:r>
          </w:p>
        </w:tc>
        <w:tc>
          <w:tcPr>
            <w:tcW w:w="970" w:type="dxa"/>
            <w:vMerge w:val="restart"/>
          </w:tcPr>
          <w:p w:rsidR="00FB17B4" w:rsidRPr="006B2A43" w:rsidRDefault="00FB17B4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</w:t>
            </w:r>
          </w:p>
          <w:p w:rsidR="00FB17B4" w:rsidRPr="006B2A43" w:rsidRDefault="00FB17B4" w:rsidP="004C3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25765,3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31308,8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38262,5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</w:t>
            </w:r>
          </w:p>
          <w:p w:rsidR="003C35E4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2017-2019 роки: теплової енергії – 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3C3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МВтгод, елект</w:t>
            </w:r>
            <w:r w:rsidR="0007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ричної енергії- 1</w:t>
            </w:r>
            <w:r w:rsidR="00013F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07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природного газу-</w:t>
            </w:r>
          </w:p>
          <w:p w:rsidR="00FB17B4" w:rsidRPr="006B2A43" w:rsidRDefault="00FB17B4" w:rsidP="003C3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367</w:t>
            </w:r>
            <w:r w:rsidR="006E55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</w:t>
            </w:r>
            <w:r w:rsidR="009A2C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A2C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МВтгод</w:t>
            </w:r>
            <w:proofErr w:type="spellEnd"/>
          </w:p>
        </w:tc>
      </w:tr>
      <w:tr w:rsidR="00FB17B4" w:rsidRPr="006B2A43">
        <w:trPr>
          <w:trHeight w:val="786"/>
        </w:trPr>
        <w:tc>
          <w:tcPr>
            <w:tcW w:w="557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Співфінан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сування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міського бюджету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5153,1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6261,8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7652,5</w:t>
            </w:r>
          </w:p>
        </w:tc>
        <w:tc>
          <w:tcPr>
            <w:tcW w:w="228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17B4" w:rsidRPr="006B2A43">
        <w:trPr>
          <w:trHeight w:val="70"/>
        </w:trPr>
        <w:tc>
          <w:tcPr>
            <w:tcW w:w="557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gridSpan w:val="2"/>
            <w:tcBorders>
              <w:top w:val="nil"/>
            </w:tcBorders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1.2. Підвищення енергоефективності в бюджетних закладах (утеплення зовнішніх огороджуючих </w:t>
            </w: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конструкцій ССШ № 29 по вул. Заливній, 25, ДНЗ № 22 «Джерельце»)</w:t>
            </w:r>
          </w:p>
        </w:tc>
        <w:tc>
          <w:tcPr>
            <w:tcW w:w="970" w:type="dxa"/>
          </w:tcPr>
          <w:p w:rsidR="00FB17B4" w:rsidRPr="00FE59B9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FB17B4" w:rsidRPr="006B2A43" w:rsidRDefault="00FB17B4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НЕФКО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4807,0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30,0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будівлі. Економія теплової енергії -545 МВтгод/рік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  <w:vMerge w:val="restart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1897" w:type="dxa"/>
            <w:vMerge w:val="restart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освітлення</w:t>
            </w:r>
          </w:p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 Заміна ламп розжарювання на енергоефективні освітлювальні прилади в навчально-виховних закладах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413,5</w:t>
            </w:r>
          </w:p>
        </w:tc>
        <w:tc>
          <w:tcPr>
            <w:tcW w:w="992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509,0</w:t>
            </w:r>
          </w:p>
        </w:tc>
        <w:tc>
          <w:tcPr>
            <w:tcW w:w="111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352,0</w:t>
            </w:r>
          </w:p>
        </w:tc>
        <w:tc>
          <w:tcPr>
            <w:tcW w:w="2287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59B9" w:rsidRPr="006B2A43" w:rsidTr="00FE59B9">
        <w:trPr>
          <w:trHeight w:val="894"/>
        </w:trPr>
        <w:tc>
          <w:tcPr>
            <w:tcW w:w="557" w:type="dxa"/>
            <w:vMerge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ССШ №№ 1, 7, 17, </w:t>
            </w:r>
          </w:p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ЗОШ №№ 6, 22 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413,5</w:t>
            </w:r>
          </w:p>
        </w:tc>
        <w:tc>
          <w:tcPr>
            <w:tcW w:w="992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енергії- 128 МВтгод/рік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</w:tcPr>
          <w:p w:rsidR="00FE59B9" w:rsidRPr="00FE59B9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FE59B9" w:rsidRPr="00FE59B9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3D71FC" w:rsidRDefault="00FE59B9" w:rsidP="00FE5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ЗОШ №№ 29, 20, 24,                     НВК ДНЗ № 16, ССШ №№ 9, 25</w:t>
            </w:r>
          </w:p>
        </w:tc>
        <w:tc>
          <w:tcPr>
            <w:tcW w:w="970" w:type="dxa"/>
          </w:tcPr>
          <w:p w:rsidR="00FE59B9" w:rsidRPr="00FE59B9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</w:tcPr>
          <w:p w:rsidR="00FE59B9" w:rsidRPr="00FE59B9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FE59B9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FE59B9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FE59B9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509,0</w:t>
            </w:r>
          </w:p>
        </w:tc>
        <w:tc>
          <w:tcPr>
            <w:tcW w:w="1114" w:type="dxa"/>
          </w:tcPr>
          <w:p w:rsidR="00FE59B9" w:rsidRPr="00FE59B9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3D71FC" w:rsidRDefault="00FE59B9" w:rsidP="00367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725B9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 xml:space="preserve">Економія електричної енергії </w:t>
            </w:r>
            <w:r w:rsidR="00725B93" w:rsidRPr="00725B9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–</w:t>
            </w:r>
            <w:r w:rsidRPr="00725B9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 xml:space="preserve"> 165 МВтгод/рік</w:t>
            </w:r>
          </w:p>
        </w:tc>
      </w:tr>
    </w:tbl>
    <w:p w:rsidR="00B81967" w:rsidRPr="00B81967" w:rsidRDefault="00B81967" w:rsidP="00B81967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D36">
        <w:br w:type="page"/>
      </w:r>
      <w:r w:rsidRPr="00B819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Продовження додатку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6B2A43">
        <w:trPr>
          <w:trHeight w:val="83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ССШ №№ 2, 10, ЗОШ №№  4, 5, 8, гімназія № 1</w:t>
            </w:r>
          </w:p>
        </w:tc>
        <w:tc>
          <w:tcPr>
            <w:tcW w:w="970" w:type="dxa"/>
          </w:tcPr>
          <w:p w:rsidR="00FE59B9" w:rsidRPr="00FE59B9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352,0</w:t>
            </w: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електричної енергії – 88 МВтгод/рік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1897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будівель </w:t>
            </w:r>
          </w:p>
        </w:tc>
        <w:tc>
          <w:tcPr>
            <w:tcW w:w="2928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3.1 Капітальний ремонт будівлі (заміна віконних блоків)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1557,36</w:t>
            </w: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2399,0</w:t>
            </w: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1726,0</w:t>
            </w: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Покращення параметрів мікроклімату в будівлі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ССШ № 1, ЗОШ № 6 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1557,36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99,84 МВтгод/рік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ЗОШ № 20, ССШ № 9 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2399,0</w:t>
            </w: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144,21 МВтгод/рік</w:t>
            </w:r>
          </w:p>
        </w:tc>
      </w:tr>
      <w:tr w:rsidR="00FE59B9" w:rsidRPr="006B2A43">
        <w:trPr>
          <w:trHeight w:val="446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ССШ №№ 2, 10, ЗОШ № 4, 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br/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1726,0</w:t>
            </w:r>
          </w:p>
        </w:tc>
        <w:tc>
          <w:tcPr>
            <w:tcW w:w="2287" w:type="dxa"/>
          </w:tcPr>
          <w:p w:rsidR="00FE59B9" w:rsidRPr="003D71FC" w:rsidRDefault="00FE59B9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100,64 МВтгод/рік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3.2 Капітальний ремонт будівлі (утеплення фасаду) ССШ № 1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970,0</w:t>
            </w: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енергії- 52 МВтгод/рік</w:t>
            </w:r>
          </w:p>
        </w:tc>
      </w:tr>
      <w:tr w:rsidR="00FE59B9" w:rsidRPr="00BA0DED">
        <w:trPr>
          <w:trHeight w:val="83"/>
        </w:trPr>
        <w:tc>
          <w:tcPr>
            <w:tcW w:w="557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4. </w:t>
            </w:r>
          </w:p>
        </w:tc>
        <w:tc>
          <w:tcPr>
            <w:tcW w:w="1897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Термомодерніза-ція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будівлі та модернізація інженерних мереж 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FE59B9" w:rsidRPr="006B2A43" w:rsidRDefault="00FE59B9" w:rsidP="00EC7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4.1 </w:t>
            </w:r>
            <w:r w:rsidR="00EC7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Реконструкція- </w:t>
            </w:r>
            <w:proofErr w:type="spellStart"/>
            <w:r w:rsidR="00EC7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ермомодернізація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будівлі та модернізація інженерних мереж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25 </w:t>
            </w:r>
          </w:p>
        </w:tc>
        <w:tc>
          <w:tcPr>
            <w:tcW w:w="970" w:type="dxa"/>
            <w:vMerge w:val="restart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13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5244,0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Default="00FE59B9" w:rsidP="008516A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Покращення параметрів мікроклімату в будівлі. Економі</w:t>
            </w:r>
            <w:r w:rsidR="003D71FC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теплової енергії – 272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</w:t>
            </w:r>
            <w:r w:rsidR="00BA0DED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. (Економія від базового споживання –</w:t>
            </w:r>
            <w:r w:rsidR="008516A2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</w:p>
          <w:p w:rsidR="00FE59B9" w:rsidRPr="003D71FC" w:rsidRDefault="008516A2" w:rsidP="008516A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337</w:t>
            </w:r>
            <w:r w:rsidR="00BA0DED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МВтгод/рік)</w:t>
            </w:r>
          </w:p>
        </w:tc>
      </w:tr>
      <w:tr w:rsidR="00FE59B9" w:rsidRPr="003D71FC">
        <w:trPr>
          <w:trHeight w:val="83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4.2 </w:t>
            </w:r>
            <w:r w:rsidR="00EC7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Реконструкція- </w:t>
            </w:r>
            <w:proofErr w:type="spellStart"/>
            <w:r w:rsidR="00EC7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ермомодернізація</w:t>
            </w:r>
            <w:proofErr w:type="spellEnd"/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будівлі та модернізація інженерних мереж </w:t>
            </w:r>
          </w:p>
          <w:p w:rsidR="00FE59B9" w:rsidRPr="006B2A43" w:rsidRDefault="00FE59B9" w:rsidP="009C5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ЗОШ № 24 </w:t>
            </w:r>
          </w:p>
        </w:tc>
        <w:tc>
          <w:tcPr>
            <w:tcW w:w="970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7300,0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Default="00FE59B9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Покращення параметрів мікроклімату в будівлі. Економія теплово</w:t>
            </w:r>
            <w:r w:rsidR="003D71FC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ї енергії- </w:t>
            </w:r>
            <w:r w:rsidR="006730A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380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</w:t>
            </w:r>
            <w:r w:rsidR="008516A2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. (Економія від базового споживання-</w:t>
            </w:r>
          </w:p>
          <w:p w:rsidR="00FE59B9" w:rsidRPr="003D71FC" w:rsidRDefault="008516A2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537 МВтгод/рік)</w:t>
            </w:r>
          </w:p>
        </w:tc>
      </w:tr>
      <w:tr w:rsidR="00FE59B9" w:rsidRPr="003D71FC">
        <w:trPr>
          <w:trHeight w:val="920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FE59B9" w:rsidRPr="006B2A43" w:rsidRDefault="00FE59B9" w:rsidP="009C5D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4.3 </w:t>
            </w:r>
            <w:r w:rsidR="00EC7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Реконструкція-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будівлі НВК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 </w:t>
            </w:r>
          </w:p>
        </w:tc>
        <w:tc>
          <w:tcPr>
            <w:tcW w:w="970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3980,0</w:t>
            </w: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Default="00FE59B9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Покращення параметрів мікроклімату в будівлі. Економія теплової енергії- </w:t>
            </w:r>
            <w:r w:rsidR="0036796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209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</w:t>
            </w:r>
            <w:r w:rsidR="008516A2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. (Економія від базового споживання-</w:t>
            </w:r>
          </w:p>
          <w:p w:rsidR="00FE59B9" w:rsidRPr="003D71FC" w:rsidRDefault="008516A2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238 МВтгод/рік)</w:t>
            </w:r>
          </w:p>
        </w:tc>
      </w:tr>
    </w:tbl>
    <w:p w:rsidR="00B81967" w:rsidRPr="00B81967" w:rsidRDefault="00B81967" w:rsidP="00B81967">
      <w:pPr>
        <w:jc w:val="right"/>
        <w:rPr>
          <w:rFonts w:ascii="Times New Roman" w:hAnsi="Times New Roman" w:cs="Times New Roman"/>
          <w:lang w:val="uk-UA"/>
        </w:rPr>
      </w:pPr>
      <w:r>
        <w:br w:type="page"/>
      </w:r>
      <w:proofErr w:type="spellStart"/>
      <w:r w:rsidRPr="00B81967">
        <w:rPr>
          <w:rFonts w:ascii="Times New Roman" w:hAnsi="Times New Roman" w:cs="Times New Roman"/>
        </w:rPr>
        <w:lastRenderedPageBreak/>
        <w:t>Продовження</w:t>
      </w:r>
      <w:proofErr w:type="spellEnd"/>
      <w:r w:rsidRPr="00B81967">
        <w:rPr>
          <w:rFonts w:ascii="Times New Roman" w:hAnsi="Times New Roman" w:cs="Times New Roman"/>
        </w:rPr>
        <w:t xml:space="preserve"> </w:t>
      </w:r>
      <w:proofErr w:type="spellStart"/>
      <w:r w:rsidRPr="00B81967">
        <w:rPr>
          <w:rFonts w:ascii="Times New Roman" w:hAnsi="Times New Roman" w:cs="Times New Roman"/>
        </w:rPr>
        <w:t>додатку</w:t>
      </w:r>
      <w:proofErr w:type="spellEnd"/>
      <w:r w:rsidRPr="00B81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2</w:t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6B2A43" w:rsidTr="00B81967">
        <w:trPr>
          <w:trHeight w:val="132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B81967" w:rsidRPr="006B2A43" w:rsidTr="00A9440F">
        <w:trPr>
          <w:trHeight w:val="874"/>
        </w:trPr>
        <w:tc>
          <w:tcPr>
            <w:tcW w:w="557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1897" w:type="dxa"/>
            <w:vMerge w:val="restart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опалення</w:t>
            </w:r>
          </w:p>
        </w:tc>
        <w:tc>
          <w:tcPr>
            <w:tcW w:w="2928" w:type="dxa"/>
          </w:tcPr>
          <w:p w:rsidR="00B81967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5.1 Капітальний ремонт системи опалення (облаштування системи автоматичного регулювання споживання тепла)</w:t>
            </w:r>
          </w:p>
          <w:p w:rsidR="00B81967" w:rsidRPr="003D71FC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70" w:type="dxa"/>
          </w:tcPr>
          <w:p w:rsidR="00B81967" w:rsidRPr="006B2A43" w:rsidRDefault="00B81967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B81967" w:rsidRPr="006B2A43" w:rsidRDefault="00B81967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1150,1</w:t>
            </w:r>
          </w:p>
        </w:tc>
        <w:tc>
          <w:tcPr>
            <w:tcW w:w="992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840,0</w:t>
            </w:r>
          </w:p>
        </w:tc>
        <w:tc>
          <w:tcPr>
            <w:tcW w:w="1114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864,0</w:t>
            </w:r>
          </w:p>
        </w:tc>
        <w:tc>
          <w:tcPr>
            <w:tcW w:w="2287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B81967" w:rsidRPr="006B2A43">
        <w:trPr>
          <w:trHeight w:val="83"/>
        </w:trPr>
        <w:tc>
          <w:tcPr>
            <w:tcW w:w="557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B81967" w:rsidRPr="00DE63FE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ДНЗ №№ 14, 24, 29, Спецшкола, ЗОШ №№ 4, 19, 13, 17, 18, 21, ССШ №№ 1, 7, ЦЕНТУМ</w:t>
            </w:r>
          </w:p>
        </w:tc>
        <w:tc>
          <w:tcPr>
            <w:tcW w:w="970" w:type="dxa"/>
          </w:tcPr>
          <w:p w:rsidR="00B81967" w:rsidRPr="006B2A43" w:rsidRDefault="00B81967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1150,1</w:t>
            </w:r>
          </w:p>
        </w:tc>
        <w:tc>
          <w:tcPr>
            <w:tcW w:w="992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D39A0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Економія теплової енергії </w:t>
            </w:r>
            <w:r w:rsidR="004D39A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–</w:t>
            </w: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</w:p>
          <w:p w:rsidR="00B81967" w:rsidRPr="00DE63FE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844,187 МВтгод/рік</w:t>
            </w:r>
          </w:p>
        </w:tc>
      </w:tr>
      <w:tr w:rsidR="00B81967" w:rsidRPr="00FE59B9">
        <w:trPr>
          <w:trHeight w:val="83"/>
        </w:trPr>
        <w:tc>
          <w:tcPr>
            <w:tcW w:w="557" w:type="dxa"/>
            <w:vMerge w:val="restart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B81967" w:rsidRPr="00DE63FE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3, 10, 25, 29,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ЗОШ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5, 6, 8, 24, гімназія №1, Олександрівська гімназія</w:t>
            </w:r>
          </w:p>
        </w:tc>
        <w:tc>
          <w:tcPr>
            <w:tcW w:w="970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 w:val="restart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840,0</w:t>
            </w:r>
          </w:p>
        </w:tc>
        <w:tc>
          <w:tcPr>
            <w:tcW w:w="1114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D39A0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 w:rsidR="004D3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81967" w:rsidRPr="00DE63FE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541,83 МВтгод/рік</w:t>
            </w:r>
          </w:p>
        </w:tc>
      </w:tr>
      <w:tr w:rsidR="00B81967" w:rsidRPr="006B2A43">
        <w:trPr>
          <w:trHeight w:val="83"/>
        </w:trPr>
        <w:tc>
          <w:tcPr>
            <w:tcW w:w="557" w:type="dxa"/>
            <w:vMerge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2, 23, 26,27, 30,  ПДЮ, ЦНТТМ</w:t>
            </w:r>
          </w:p>
        </w:tc>
        <w:tc>
          <w:tcPr>
            <w:tcW w:w="970" w:type="dxa"/>
          </w:tcPr>
          <w:p w:rsidR="00B81967" w:rsidRPr="006B2A43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B81967" w:rsidRPr="006B2A43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864,0</w:t>
            </w:r>
          </w:p>
        </w:tc>
        <w:tc>
          <w:tcPr>
            <w:tcW w:w="2287" w:type="dxa"/>
          </w:tcPr>
          <w:p w:rsidR="004D39A0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 w:rsidR="004D3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460,29 МВтгод/рік</w:t>
            </w:r>
          </w:p>
        </w:tc>
      </w:tr>
      <w:tr w:rsidR="003D71FC" w:rsidRPr="006B2A43">
        <w:trPr>
          <w:trHeight w:val="83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189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автоматизованої системи моніторингу енергоспоживання в бюджетній сфері</w:t>
            </w:r>
          </w:p>
        </w:tc>
        <w:tc>
          <w:tcPr>
            <w:tcW w:w="2928" w:type="dxa"/>
          </w:tcPr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 Заміна та встановлення нового обладнання для впровадження системи моніторингу теплоспоживання на об’єктах галузі «Освіта»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108,0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106,0</w:t>
            </w:r>
          </w:p>
        </w:tc>
        <w:tc>
          <w:tcPr>
            <w:tcW w:w="228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автоматизованого збору даних приладового обліку енергоресурсів</w:t>
            </w:r>
          </w:p>
        </w:tc>
      </w:tr>
      <w:tr w:rsidR="003D71FC" w:rsidRPr="006B2A43">
        <w:trPr>
          <w:trHeight w:val="83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 №№ 21, 23, 14, 2, 7, 22</w:t>
            </w: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83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ДНЗ №№ 1,8,5,33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 ДНЗ № 34</w:t>
            </w: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4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ЗОШ №№ 29, 20, 24, ССШ №№ 9, 25, НВК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</w:t>
            </w: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106,0</w:t>
            </w: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83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 Оплата послуг з побудови та створення системи моніторингу теплоспоживання на об’єктах галузі «Освіта»</w:t>
            </w: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83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6.3 Моніторинг  теплоспоживання будівель установ та закладів  галузі «Освіта»</w:t>
            </w: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</w:t>
            </w:r>
            <w:r w:rsidR="00673E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54,0</w:t>
            </w: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B81967" w:rsidRDefault="00B81967" w:rsidP="00B81967">
      <w:pPr>
        <w:jc w:val="right"/>
      </w:pPr>
      <w:r>
        <w:br w:type="page"/>
      </w:r>
      <w:proofErr w:type="spellStart"/>
      <w:r w:rsidRPr="00B81967">
        <w:rPr>
          <w:rFonts w:ascii="Times New Roman" w:hAnsi="Times New Roman" w:cs="Times New Roman"/>
        </w:rPr>
        <w:lastRenderedPageBreak/>
        <w:t>Продовження</w:t>
      </w:r>
      <w:proofErr w:type="spellEnd"/>
      <w:r w:rsidRPr="00B81967">
        <w:rPr>
          <w:rFonts w:ascii="Times New Roman" w:hAnsi="Times New Roman" w:cs="Times New Roman"/>
        </w:rPr>
        <w:t xml:space="preserve"> </w:t>
      </w:r>
      <w:proofErr w:type="spellStart"/>
      <w:r w:rsidRPr="00B81967">
        <w:rPr>
          <w:rFonts w:ascii="Times New Roman" w:hAnsi="Times New Roman" w:cs="Times New Roman"/>
        </w:rPr>
        <w:t>додатку</w:t>
      </w:r>
      <w:proofErr w:type="spellEnd"/>
      <w:r w:rsidRPr="00B81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2</w:t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6B2A43">
        <w:trPr>
          <w:trHeight w:val="83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D71FC" w:rsidRPr="006B2A43">
        <w:trPr>
          <w:trHeight w:val="83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7D4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№№ 1, 7, 17, ЗОШ №№ 6, 22, ДНЗ №№ 21, 23, 14, 2, 7, 22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37,0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 w:rsidTr="007D4370">
        <w:trPr>
          <w:trHeight w:val="896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7D43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ССШ №№ 1, 7, 17,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ЗОШ №№ 6, 22, ДНЗ №№ 21, 23, 14, 2, 7, 22, ДНЗ №№ 1,8,5,21,33, НВК ДНЗ № 34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3D71FC">
        <w:trPr>
          <w:trHeight w:val="83"/>
        </w:trPr>
        <w:tc>
          <w:tcPr>
            <w:tcW w:w="557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Default="003D71FC" w:rsidP="007D4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 7, 17, 9, 25, ЗОШ №№ 6, 22, 24, ДНЗ №№ 21, 23, 14, 2, 7, 22, 1,8,5,21,33 НВК  ДНЗ № 34, НВК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16, ЗОШ №№ 29, 20</w:t>
            </w:r>
          </w:p>
        </w:tc>
        <w:tc>
          <w:tcPr>
            <w:tcW w:w="970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54,0</w:t>
            </w:r>
          </w:p>
        </w:tc>
        <w:tc>
          <w:tcPr>
            <w:tcW w:w="2287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83"/>
        </w:trPr>
        <w:tc>
          <w:tcPr>
            <w:tcW w:w="557" w:type="dxa"/>
          </w:tcPr>
          <w:p w:rsidR="003D71FC" w:rsidRP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«Освіта»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56643,36</w:t>
            </w:r>
          </w:p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41507,6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49053,0</w:t>
            </w: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15587" w:type="dxa"/>
            <w:gridSpan w:val="10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«Охорона здоров’я»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897" w:type="dxa"/>
            <w:vMerge w:val="restart"/>
          </w:tcPr>
          <w:p w:rsidR="003D71FC" w:rsidRPr="006E555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Модернізація систем освітлення</w:t>
            </w:r>
          </w:p>
        </w:tc>
        <w:tc>
          <w:tcPr>
            <w:tcW w:w="2928" w:type="dxa"/>
          </w:tcPr>
          <w:p w:rsidR="003D71FC" w:rsidRPr="006E555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7.1 Заміна ламп розжарювання на енергоефективні освітлювальні прилади в лікувально-профілактичних закладах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Відділ охорони здоров’я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121,1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63,0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26,0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 «Сумська міська дитяча клінічна лікарня Святої Зінаїди» 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80,0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7D437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Економія електричної енергії – </w:t>
            </w:r>
            <w:r w:rsidR="006E555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0,0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99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7D437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Економія електричної енергії – </w:t>
            </w:r>
            <w:r w:rsidR="006E555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0,0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76 МВтгод/рік</w:t>
            </w:r>
          </w:p>
        </w:tc>
      </w:tr>
      <w:tr w:rsidR="003D71FC" w:rsidRPr="006B2A43" w:rsidTr="007D4370">
        <w:trPr>
          <w:trHeight w:val="289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26,0</w:t>
            </w:r>
          </w:p>
        </w:tc>
        <w:tc>
          <w:tcPr>
            <w:tcW w:w="2287" w:type="dxa"/>
          </w:tcPr>
          <w:p w:rsidR="003D71FC" w:rsidRPr="007D437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Економія електричної енергії – </w:t>
            </w:r>
            <w:r w:rsidR="006E555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0,0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25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лікарня №4»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27,2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7D437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Економія електричної енергії – </w:t>
            </w:r>
            <w:r w:rsidR="006E555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0,0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39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лікарня №5»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12,5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7D4370" w:rsidRDefault="003D71FC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Економія електричної енергії – </w:t>
            </w:r>
            <w:r w:rsidR="006E555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0,0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182 МВтгод/рік</w:t>
            </w:r>
          </w:p>
        </w:tc>
      </w:tr>
      <w:tr w:rsidR="003D71FC" w:rsidRPr="006B2A43">
        <w:trPr>
          <w:trHeight w:val="466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стоматологічна поліклініка»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E5550" w:rsidRDefault="003D71FC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Економія електричної енергії – </w:t>
            </w:r>
            <w:r w:rsidR="006E5550"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" w:name="OLE_LINK1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будівель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8.1 Капітальний ремонт будівель (заміна віконних блоків)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охорони здоров’я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2525,0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335,0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параметрів мікроклімату в будівлі. </w:t>
            </w:r>
          </w:p>
        </w:tc>
      </w:tr>
      <w:bookmarkEnd w:id="1"/>
    </w:tbl>
    <w:p w:rsidR="00B81967" w:rsidRDefault="00B81967" w:rsidP="00B81967">
      <w:pPr>
        <w:jc w:val="right"/>
      </w:pPr>
      <w:r>
        <w:br w:type="page"/>
      </w:r>
      <w:proofErr w:type="spellStart"/>
      <w:r w:rsidRPr="00B81967">
        <w:rPr>
          <w:rFonts w:ascii="Times New Roman" w:hAnsi="Times New Roman" w:cs="Times New Roman"/>
        </w:rPr>
        <w:lastRenderedPageBreak/>
        <w:t>Продовження</w:t>
      </w:r>
      <w:proofErr w:type="spellEnd"/>
      <w:r w:rsidRPr="00B81967">
        <w:rPr>
          <w:rFonts w:ascii="Times New Roman" w:hAnsi="Times New Roman" w:cs="Times New Roman"/>
        </w:rPr>
        <w:t xml:space="preserve"> </w:t>
      </w:r>
      <w:proofErr w:type="spellStart"/>
      <w:r w:rsidRPr="00B81967">
        <w:rPr>
          <w:rFonts w:ascii="Times New Roman" w:hAnsi="Times New Roman" w:cs="Times New Roman"/>
        </w:rPr>
        <w:t>додатку</w:t>
      </w:r>
      <w:proofErr w:type="spellEnd"/>
      <w:r w:rsidRPr="00B81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2</w:t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6B2A43" w:rsidTr="00B81967">
        <w:trPr>
          <w:trHeight w:val="246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D71FC" w:rsidRPr="006B2A43">
        <w:trPr>
          <w:trHeight w:val="556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8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КУ «СМКЛ №4»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57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 – 42 МВтгод/рік</w:t>
            </w:r>
          </w:p>
        </w:tc>
      </w:tr>
      <w:tr w:rsidR="003D71FC" w:rsidRPr="006B2A43">
        <w:trPr>
          <w:trHeight w:val="556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8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 – 23 МВтгод/рік</w:t>
            </w:r>
          </w:p>
        </w:tc>
      </w:tr>
      <w:tr w:rsidR="003D71FC" w:rsidRPr="006B2A43">
        <w:trPr>
          <w:trHeight w:val="774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дитяча клінічна лікарня Святої Зінаїди»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87" w:type="dxa"/>
          </w:tcPr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169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«Охорона здоров’я»</w:t>
            </w:r>
          </w:p>
          <w:p w:rsidR="00AC0C02" w:rsidRPr="006B2A43" w:rsidRDefault="00AC0C02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2646,1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8,0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26,0</w:t>
            </w: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15587" w:type="dxa"/>
            <w:gridSpan w:val="10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«Культура»</w:t>
            </w:r>
          </w:p>
        </w:tc>
      </w:tr>
      <w:tr w:rsidR="00A008BB" w:rsidRPr="006B2A43">
        <w:trPr>
          <w:trHeight w:val="70"/>
        </w:trPr>
        <w:tc>
          <w:tcPr>
            <w:tcW w:w="557" w:type="dxa"/>
            <w:vMerge w:val="restart"/>
          </w:tcPr>
          <w:p w:rsidR="00A008BB" w:rsidRPr="006B2A43" w:rsidRDefault="00CD1468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A008BB"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97" w:type="dxa"/>
            <w:vMerge w:val="restart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будівель</w:t>
            </w:r>
          </w:p>
        </w:tc>
        <w:tc>
          <w:tcPr>
            <w:tcW w:w="2928" w:type="dxa"/>
          </w:tcPr>
          <w:p w:rsidR="00A008BB" w:rsidRPr="006B2A43" w:rsidRDefault="00CD1468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A008BB"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 Капітальний ремонт будівель (заміна віконних блоків) </w:t>
            </w:r>
          </w:p>
        </w:tc>
        <w:tc>
          <w:tcPr>
            <w:tcW w:w="970" w:type="dxa"/>
          </w:tcPr>
          <w:p w:rsidR="00A008BB" w:rsidRPr="006B2A43" w:rsidRDefault="00A008BB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 w:val="restart"/>
          </w:tcPr>
          <w:p w:rsidR="00A008BB" w:rsidRPr="006B2A43" w:rsidRDefault="00A008BB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СМР</w:t>
            </w:r>
          </w:p>
        </w:tc>
        <w:tc>
          <w:tcPr>
            <w:tcW w:w="1134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МБ </w:t>
            </w:r>
          </w:p>
        </w:tc>
        <w:tc>
          <w:tcPr>
            <w:tcW w:w="1134" w:type="dxa"/>
          </w:tcPr>
          <w:p w:rsidR="00A008BB" w:rsidRPr="006B2A43" w:rsidRDefault="00A008BB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188,0</w:t>
            </w:r>
          </w:p>
          <w:p w:rsidR="00A008BB" w:rsidRPr="006B2A43" w:rsidRDefault="00A008BB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A008BB" w:rsidRPr="006B2A43">
        <w:trPr>
          <w:trHeight w:val="70"/>
        </w:trPr>
        <w:tc>
          <w:tcPr>
            <w:tcW w:w="557" w:type="dxa"/>
            <w:vMerge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70" w:type="dxa"/>
          </w:tcPr>
          <w:p w:rsidR="00A008BB" w:rsidRPr="006B2A43" w:rsidRDefault="00A008BB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A008BB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88,0</w:t>
            </w:r>
          </w:p>
        </w:tc>
        <w:tc>
          <w:tcPr>
            <w:tcW w:w="992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5,2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/рік</w:t>
            </w:r>
          </w:p>
        </w:tc>
      </w:tr>
      <w:tr w:rsidR="008E30F5" w:rsidRPr="006B2A43">
        <w:trPr>
          <w:trHeight w:val="70"/>
        </w:trPr>
        <w:tc>
          <w:tcPr>
            <w:tcW w:w="557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ДМШ № 3</w:t>
            </w:r>
          </w:p>
        </w:tc>
        <w:tc>
          <w:tcPr>
            <w:tcW w:w="970" w:type="dxa"/>
          </w:tcPr>
          <w:p w:rsidR="008E30F5" w:rsidRPr="006B2A43" w:rsidRDefault="008E30F5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8E30F5" w:rsidRPr="006B2A43" w:rsidRDefault="008E30F5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92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8E30F5" w:rsidRDefault="008E30F5" w:rsidP="008E3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8E30F5" w:rsidRPr="006B2A43" w:rsidRDefault="008E30F5" w:rsidP="008E3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9,8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/рік</w:t>
            </w:r>
          </w:p>
        </w:tc>
      </w:tr>
      <w:tr w:rsidR="008E30F5" w:rsidRPr="006B2A43">
        <w:trPr>
          <w:trHeight w:val="70"/>
        </w:trPr>
        <w:tc>
          <w:tcPr>
            <w:tcW w:w="55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8E30F5" w:rsidRPr="008E30F5" w:rsidRDefault="00CD1468" w:rsidP="00CD1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8E30F5"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 Капітальний ремонт будівель (утеплення фасаду)</w:t>
            </w:r>
          </w:p>
        </w:tc>
        <w:tc>
          <w:tcPr>
            <w:tcW w:w="970" w:type="dxa"/>
          </w:tcPr>
          <w:p w:rsidR="008E30F5" w:rsidRPr="008E30F5" w:rsidRDefault="008E30F5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257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CD6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133</w:t>
            </w:r>
            <w:r w:rsidR="00CD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727,0</w:t>
            </w:r>
          </w:p>
        </w:tc>
        <w:tc>
          <w:tcPr>
            <w:tcW w:w="111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8E30F5" w:rsidRPr="006B2A43">
        <w:trPr>
          <w:trHeight w:val="70"/>
        </w:trPr>
        <w:tc>
          <w:tcPr>
            <w:tcW w:w="55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2</w:t>
            </w:r>
          </w:p>
        </w:tc>
        <w:tc>
          <w:tcPr>
            <w:tcW w:w="970" w:type="dxa"/>
          </w:tcPr>
          <w:p w:rsidR="008E30F5" w:rsidRPr="008E30F5" w:rsidRDefault="008E30F5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92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8E30F5" w:rsidRPr="008E30F5" w:rsidRDefault="008E30F5" w:rsidP="00A20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  <w:r w:rsidR="00A208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/рік</w:t>
            </w:r>
          </w:p>
        </w:tc>
      </w:tr>
      <w:tr w:rsidR="008E30F5" w:rsidRPr="006B2A43">
        <w:trPr>
          <w:trHeight w:val="70"/>
        </w:trPr>
        <w:tc>
          <w:tcPr>
            <w:tcW w:w="55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4</w:t>
            </w:r>
          </w:p>
        </w:tc>
        <w:tc>
          <w:tcPr>
            <w:tcW w:w="970" w:type="dxa"/>
          </w:tcPr>
          <w:p w:rsidR="008E30F5" w:rsidRPr="008E30F5" w:rsidRDefault="008E30F5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7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439,0</w:t>
            </w:r>
          </w:p>
        </w:tc>
        <w:tc>
          <w:tcPr>
            <w:tcW w:w="992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8E30F5" w:rsidRPr="008E30F5" w:rsidRDefault="008E30F5" w:rsidP="00673E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30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/рік</w:t>
            </w:r>
          </w:p>
        </w:tc>
      </w:tr>
      <w:tr w:rsidR="008E30F5" w:rsidRPr="006B2A43">
        <w:trPr>
          <w:trHeight w:val="70"/>
        </w:trPr>
        <w:tc>
          <w:tcPr>
            <w:tcW w:w="55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70" w:type="dxa"/>
          </w:tcPr>
          <w:p w:rsidR="008E30F5" w:rsidRPr="008E30F5" w:rsidRDefault="008E30F5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727,0</w:t>
            </w:r>
          </w:p>
        </w:tc>
        <w:tc>
          <w:tcPr>
            <w:tcW w:w="111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8E30F5" w:rsidRPr="008E30F5" w:rsidRDefault="008E30F5" w:rsidP="00A20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  <w:r w:rsidR="00A208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/рік</w:t>
            </w:r>
          </w:p>
        </w:tc>
      </w:tr>
      <w:tr w:rsidR="00A008BB" w:rsidRPr="006B2A43">
        <w:trPr>
          <w:trHeight w:val="70"/>
        </w:trPr>
        <w:tc>
          <w:tcPr>
            <w:tcW w:w="557" w:type="dxa"/>
          </w:tcPr>
          <w:p w:rsidR="00A008BB" w:rsidRPr="006B2A43" w:rsidRDefault="00A008BB" w:rsidP="00CD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CD1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9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опалення</w:t>
            </w:r>
          </w:p>
        </w:tc>
        <w:tc>
          <w:tcPr>
            <w:tcW w:w="2928" w:type="dxa"/>
          </w:tcPr>
          <w:p w:rsidR="00A008BB" w:rsidRPr="006B2A43" w:rsidRDefault="00A008BB" w:rsidP="00CD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CD1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 Капітальний ремонт системи опалення (облаштування системи автоматичного регулювання споживання тепла) </w:t>
            </w:r>
          </w:p>
        </w:tc>
        <w:tc>
          <w:tcPr>
            <w:tcW w:w="970" w:type="dxa"/>
          </w:tcPr>
          <w:p w:rsidR="00A008BB" w:rsidRPr="006B2A43" w:rsidRDefault="00A008BB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2574" w:type="dxa"/>
          </w:tcPr>
          <w:p w:rsidR="00A008BB" w:rsidRPr="006B2A43" w:rsidRDefault="00A008BB" w:rsidP="00A0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СМР</w:t>
            </w:r>
          </w:p>
        </w:tc>
        <w:tc>
          <w:tcPr>
            <w:tcW w:w="1134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025689" w:rsidRPr="006B2A43" w:rsidRDefault="00025689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008BB" w:rsidRPr="006B2A43" w:rsidRDefault="00025689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180,0</w:t>
            </w:r>
          </w:p>
        </w:tc>
        <w:tc>
          <w:tcPr>
            <w:tcW w:w="1114" w:type="dxa"/>
          </w:tcPr>
          <w:p w:rsidR="00A008BB" w:rsidRPr="006B2A43" w:rsidRDefault="00025689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144,0</w:t>
            </w:r>
          </w:p>
        </w:tc>
        <w:tc>
          <w:tcPr>
            <w:tcW w:w="228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</w:tbl>
    <w:p w:rsidR="00CD1468" w:rsidRDefault="00CD1468" w:rsidP="00B81967">
      <w:pPr>
        <w:jc w:val="right"/>
        <w:rPr>
          <w:rFonts w:ascii="Times New Roman" w:hAnsi="Times New Roman" w:cs="Times New Roman"/>
        </w:rPr>
      </w:pPr>
    </w:p>
    <w:p w:rsidR="00B81967" w:rsidRDefault="00B81967" w:rsidP="00B81967">
      <w:pPr>
        <w:jc w:val="right"/>
      </w:pPr>
      <w:proofErr w:type="spellStart"/>
      <w:r w:rsidRPr="00B81967">
        <w:rPr>
          <w:rFonts w:ascii="Times New Roman" w:hAnsi="Times New Roman" w:cs="Times New Roman"/>
        </w:rPr>
        <w:lastRenderedPageBreak/>
        <w:t>Продовження</w:t>
      </w:r>
      <w:proofErr w:type="spellEnd"/>
      <w:r w:rsidRPr="00B81967">
        <w:rPr>
          <w:rFonts w:ascii="Times New Roman" w:hAnsi="Times New Roman" w:cs="Times New Roman"/>
        </w:rPr>
        <w:t xml:space="preserve"> </w:t>
      </w:r>
      <w:proofErr w:type="spellStart"/>
      <w:r w:rsidRPr="00B81967">
        <w:rPr>
          <w:rFonts w:ascii="Times New Roman" w:hAnsi="Times New Roman" w:cs="Times New Roman"/>
        </w:rPr>
        <w:t>додатку</w:t>
      </w:r>
      <w:proofErr w:type="spellEnd"/>
      <w:r w:rsidRPr="00B81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2</w:t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6B2A43">
        <w:trPr>
          <w:trHeight w:val="70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D39A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12,6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2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D39A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11,3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ДХШ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D39A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 w:rsidR="004D3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12,4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3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72,0</w:t>
            </w:r>
          </w:p>
        </w:tc>
        <w:tc>
          <w:tcPr>
            <w:tcW w:w="2287" w:type="dxa"/>
          </w:tcPr>
          <w:p w:rsidR="004D39A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8,1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4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72,0</w:t>
            </w:r>
          </w:p>
        </w:tc>
        <w:tc>
          <w:tcPr>
            <w:tcW w:w="2287" w:type="dxa"/>
          </w:tcPr>
          <w:p w:rsidR="004D39A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14,2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«Культура»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025689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1527,0</w:t>
            </w:r>
          </w:p>
        </w:tc>
        <w:tc>
          <w:tcPr>
            <w:tcW w:w="992" w:type="dxa"/>
          </w:tcPr>
          <w:p w:rsidR="003D71FC" w:rsidRPr="006B2A43" w:rsidRDefault="00CD6435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907</w:t>
            </w:r>
            <w:r w:rsidR="003D71FC"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144,0</w:t>
            </w: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15587" w:type="dxa"/>
            <w:gridSpan w:val="10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«Соціальний захист населення»</w:t>
            </w:r>
          </w:p>
        </w:tc>
      </w:tr>
      <w:tr w:rsidR="003D71FC" w:rsidRPr="006B2A43">
        <w:trPr>
          <w:trHeight w:val="70"/>
        </w:trPr>
        <w:tc>
          <w:tcPr>
            <w:tcW w:w="15587" w:type="dxa"/>
            <w:gridSpan w:val="10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958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Термомодерніза-ція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будівель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11.1 Капітальний ремонт будівлі (утеплення фасаду) 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Центру реінтеграції бездомних осіб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соціального захисту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 спец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будівлі, економія теплової енергії – 23 МВтгод/рік</w:t>
            </w:r>
          </w:p>
        </w:tc>
      </w:tr>
      <w:tr w:rsidR="003D71FC" w:rsidRPr="006B2A43">
        <w:trPr>
          <w:trHeight w:val="787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«Соціальний захист»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15587" w:type="dxa"/>
            <w:gridSpan w:val="10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Інформаційно-просвітницьк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 заходи </w:t>
            </w:r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сфері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енергозбереження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підвищення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енергоефективності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та інші заходи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та функціонування системи енергетичного менеджменту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12.1 Упровадження системи енергетичного менеджменту відповідно до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 xml:space="preserve"> 50001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бюджетній сфері міста Суми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фінансів, економіки та інвестицій СМР, управління освіти і науки СМР, відділ культури та туризму СМР, відділ охорони здоров’я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Створення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дієвого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ефективного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фахового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енергоменеджменту в </w:t>
            </w:r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бюджетних </w:t>
            </w:r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закладах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соціально-культурної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сфери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B81967" w:rsidRDefault="00B81967" w:rsidP="00B81967">
      <w:pPr>
        <w:jc w:val="right"/>
      </w:pPr>
      <w:r>
        <w:br w:type="page"/>
      </w:r>
      <w:proofErr w:type="spellStart"/>
      <w:r w:rsidRPr="00B81967">
        <w:rPr>
          <w:rFonts w:ascii="Times New Roman" w:hAnsi="Times New Roman" w:cs="Times New Roman"/>
        </w:rPr>
        <w:lastRenderedPageBreak/>
        <w:t>Продовження</w:t>
      </w:r>
      <w:proofErr w:type="spellEnd"/>
      <w:r w:rsidRPr="00B81967">
        <w:rPr>
          <w:rFonts w:ascii="Times New Roman" w:hAnsi="Times New Roman" w:cs="Times New Roman"/>
        </w:rPr>
        <w:t xml:space="preserve"> </w:t>
      </w:r>
      <w:proofErr w:type="spellStart"/>
      <w:r w:rsidRPr="00B81967">
        <w:rPr>
          <w:rFonts w:ascii="Times New Roman" w:hAnsi="Times New Roman" w:cs="Times New Roman"/>
        </w:rPr>
        <w:t>додатку</w:t>
      </w:r>
      <w:proofErr w:type="spellEnd"/>
      <w:r w:rsidRPr="00B81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2</w:t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A9440F">
        <w:trPr>
          <w:trHeight w:val="70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D71FC" w:rsidRPr="00B46968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Добровільному об’єднанні органів місцевого самоврядування – Асоціації «Енергоефективні міста України»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13.1 Сплата членських внесків органами місцевого самоврядування Асоціації «Енергоефективні міста України»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50,0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зобов’язань згідно з угодою про сплату вступного та членських внесків до Добровільного об’єднання органів місцевого самоврядування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Асоціації «Енергоефективні міста України»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189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Популяризація ідеї сталого енергетичного розвитку міста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 Проведення Днів Сталої енергії у місті Суми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СМР, Департамент фінансів, економіки та інвестицій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50,0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60,0</w:t>
            </w: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заходів з популяризації та виховання енергоефективної поведінки у споживачів</w:t>
            </w:r>
          </w:p>
        </w:tc>
      </w:tr>
      <w:tr w:rsidR="003D71FC" w:rsidRPr="006B2A43">
        <w:trPr>
          <w:trHeight w:val="185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Виготовлення інформаційного пакету «План дій сталого енергетичного розвитку міста Суми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2025 року»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СМР,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фінансів, економіки та інвестицій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презентаційних матеріалів «План дій сталого енергетичного розвитку міста Суми на 2016-2025 роки» для потенційних інвесторів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Проведення конкурсів, відкритих уроків з питань енергозбереження, тижня енергоефективності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СМР, відділ культури та туризму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Пропаганда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основ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енергозбереження</w:t>
            </w:r>
            <w:proofErr w:type="spellEnd"/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в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закладах бібліотечної системи навчально-</w:t>
            </w:r>
            <w:proofErr w:type="spellStart"/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освітніх</w:t>
            </w:r>
            <w:proofErr w:type="spellEnd"/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закладах</w:t>
            </w:r>
          </w:p>
        </w:tc>
      </w:tr>
      <w:tr w:rsidR="00A008BB" w:rsidRPr="006B2A43">
        <w:trPr>
          <w:trHeight w:val="70"/>
        </w:trPr>
        <w:tc>
          <w:tcPr>
            <w:tcW w:w="55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Програмі</w:t>
            </w:r>
          </w:p>
        </w:tc>
        <w:tc>
          <w:tcPr>
            <w:tcW w:w="2928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CD1468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61266,46</w:t>
            </w:r>
          </w:p>
        </w:tc>
        <w:tc>
          <w:tcPr>
            <w:tcW w:w="992" w:type="dxa"/>
          </w:tcPr>
          <w:p w:rsidR="00A008BB" w:rsidRPr="006B2A43" w:rsidRDefault="00CD1468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42917,6</w:t>
            </w:r>
          </w:p>
        </w:tc>
        <w:tc>
          <w:tcPr>
            <w:tcW w:w="1114" w:type="dxa"/>
          </w:tcPr>
          <w:p w:rsidR="00A008BB" w:rsidRPr="006B2A43" w:rsidRDefault="00CD1468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49333,0</w:t>
            </w:r>
          </w:p>
        </w:tc>
        <w:tc>
          <w:tcPr>
            <w:tcW w:w="228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81967" w:rsidRDefault="00B81967" w:rsidP="00B81967">
      <w:pPr>
        <w:spacing w:after="0"/>
        <w:rPr>
          <w:rFonts w:ascii="Times New Roman" w:hAnsi="Times New Roman" w:cs="Times New Roman"/>
          <w:lang w:val="uk-UA"/>
        </w:rPr>
      </w:pPr>
    </w:p>
    <w:p w:rsidR="00B81967" w:rsidRPr="00DB01D6" w:rsidRDefault="00B81967" w:rsidP="00B81967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B81967" w:rsidRPr="00DB01D6" w:rsidRDefault="00B81967" w:rsidP="00B81967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DB01D6">
        <w:rPr>
          <w:rFonts w:ascii="Times New Roman" w:hAnsi="Times New Roman" w:cs="Times New Roman"/>
          <w:sz w:val="26"/>
          <w:szCs w:val="26"/>
          <w:lang w:val="uk-UA"/>
        </w:rPr>
        <w:t xml:space="preserve">Директор департаменту фінансів, економіки та інвестицій </w:t>
      </w:r>
    </w:p>
    <w:p w:rsidR="00B81967" w:rsidRPr="00DB01D6" w:rsidRDefault="00B81967" w:rsidP="00B81967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DB01D6">
        <w:rPr>
          <w:rFonts w:ascii="Times New Roman" w:hAnsi="Times New Roman" w:cs="Times New Roman"/>
          <w:sz w:val="26"/>
          <w:szCs w:val="26"/>
          <w:lang w:val="uk-UA"/>
        </w:rPr>
        <w:t>Сумської міської ради</w:t>
      </w:r>
      <w:r w:rsidRPr="00DB01D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B01D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B01D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B01D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B01D6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                                                                                                   С.А. Липова</w:t>
      </w:r>
    </w:p>
    <w:sectPr w:rsidR="00B81967" w:rsidRPr="00DB01D6" w:rsidSect="007D4370">
      <w:headerReference w:type="default" r:id="rId7"/>
      <w:footerReference w:type="default" r:id="rId8"/>
      <w:pgSz w:w="16838" w:h="11906" w:orient="landscape"/>
      <w:pgMar w:top="1418" w:right="851" w:bottom="567" w:left="79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FA" w:rsidRDefault="003738FA" w:rsidP="007D4370">
      <w:pPr>
        <w:spacing w:after="0" w:line="240" w:lineRule="auto"/>
      </w:pPr>
      <w:r>
        <w:separator/>
      </w:r>
    </w:p>
  </w:endnote>
  <w:endnote w:type="continuationSeparator" w:id="0">
    <w:p w:rsidR="003738FA" w:rsidRDefault="003738FA" w:rsidP="007D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D2" w:rsidRDefault="000774D2">
    <w:pPr>
      <w:pStyle w:val="a8"/>
      <w:jc w:val="right"/>
    </w:pPr>
  </w:p>
  <w:p w:rsidR="000774D2" w:rsidRDefault="00077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FA" w:rsidRDefault="003738FA" w:rsidP="007D4370">
      <w:pPr>
        <w:spacing w:after="0" w:line="240" w:lineRule="auto"/>
      </w:pPr>
      <w:r>
        <w:separator/>
      </w:r>
    </w:p>
  </w:footnote>
  <w:footnote w:type="continuationSeparator" w:id="0">
    <w:p w:rsidR="003738FA" w:rsidRDefault="003738FA" w:rsidP="007D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625094"/>
      <w:docPartObj>
        <w:docPartGallery w:val="Page Numbers (Margins)"/>
        <w:docPartUnique/>
      </w:docPartObj>
    </w:sdtPr>
    <w:sdtEndPr/>
    <w:sdtContent>
      <w:p w:rsidR="000774D2" w:rsidRDefault="000774D2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5C2421" wp14:editId="01E2F483">
                  <wp:simplePos x="0" y="0"/>
                  <wp:positionH relativeFrom="rightMargin">
                    <wp:posOffset>193258</wp:posOffset>
                  </wp:positionH>
                  <wp:positionV relativeFrom="margin">
                    <wp:posOffset>2763994</wp:posOffset>
                  </wp:positionV>
                  <wp:extent cx="334370" cy="329565"/>
                  <wp:effectExtent l="0" t="0" r="889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37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4D2" w:rsidRDefault="000774D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46968">
                                <w:rPr>
                                  <w:noProof/>
                                </w:rPr>
                                <w:t>18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5C2421" id="Прямоугольник 3" o:spid="_x0000_s1026" style="position:absolute;margin-left:15.2pt;margin-top:217.65pt;width:26.3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" o:allowincell="f" stroked="f">
                  <v:textbox style="layout-flow:vertical">
                    <w:txbxContent>
                      <w:p w:rsidR="000774D2" w:rsidRDefault="000774D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4696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06"/>
    <w:rsid w:val="00013F88"/>
    <w:rsid w:val="00025689"/>
    <w:rsid w:val="00041E36"/>
    <w:rsid w:val="00051062"/>
    <w:rsid w:val="000652CF"/>
    <w:rsid w:val="00065417"/>
    <w:rsid w:val="00072C62"/>
    <w:rsid w:val="00073361"/>
    <w:rsid w:val="000760B9"/>
    <w:rsid w:val="000774D2"/>
    <w:rsid w:val="000D2D32"/>
    <w:rsid w:val="000F484C"/>
    <w:rsid w:val="00100D6F"/>
    <w:rsid w:val="001100FE"/>
    <w:rsid w:val="00115184"/>
    <w:rsid w:val="0012152A"/>
    <w:rsid w:val="00126A5B"/>
    <w:rsid w:val="00134E4C"/>
    <w:rsid w:val="00157CD9"/>
    <w:rsid w:val="001667E4"/>
    <w:rsid w:val="00166906"/>
    <w:rsid w:val="00181A40"/>
    <w:rsid w:val="00190C7C"/>
    <w:rsid w:val="001933E1"/>
    <w:rsid w:val="001B01E1"/>
    <w:rsid w:val="001B245D"/>
    <w:rsid w:val="001B4535"/>
    <w:rsid w:val="001B7EF5"/>
    <w:rsid w:val="001D2093"/>
    <w:rsid w:val="00231EA8"/>
    <w:rsid w:val="00232C2E"/>
    <w:rsid w:val="002379E0"/>
    <w:rsid w:val="00242F5A"/>
    <w:rsid w:val="002444DA"/>
    <w:rsid w:val="00275B94"/>
    <w:rsid w:val="002816C0"/>
    <w:rsid w:val="00286504"/>
    <w:rsid w:val="002A2AB4"/>
    <w:rsid w:val="002A5A1D"/>
    <w:rsid w:val="002A7BCD"/>
    <w:rsid w:val="002C273C"/>
    <w:rsid w:val="002C7A22"/>
    <w:rsid w:val="002C7F1F"/>
    <w:rsid w:val="002D4836"/>
    <w:rsid w:val="002E26BD"/>
    <w:rsid w:val="002E2DFB"/>
    <w:rsid w:val="003072A0"/>
    <w:rsid w:val="00315489"/>
    <w:rsid w:val="003278FF"/>
    <w:rsid w:val="00345B1B"/>
    <w:rsid w:val="0036631E"/>
    <w:rsid w:val="00367967"/>
    <w:rsid w:val="00372253"/>
    <w:rsid w:val="003738FA"/>
    <w:rsid w:val="00373ECF"/>
    <w:rsid w:val="003748C5"/>
    <w:rsid w:val="00376E62"/>
    <w:rsid w:val="00390955"/>
    <w:rsid w:val="00392F40"/>
    <w:rsid w:val="003A456B"/>
    <w:rsid w:val="003B0BF0"/>
    <w:rsid w:val="003C35E4"/>
    <w:rsid w:val="003D71FC"/>
    <w:rsid w:val="003F3330"/>
    <w:rsid w:val="0040221D"/>
    <w:rsid w:val="00450D44"/>
    <w:rsid w:val="00450E1C"/>
    <w:rsid w:val="004567FD"/>
    <w:rsid w:val="004709E6"/>
    <w:rsid w:val="004A0D80"/>
    <w:rsid w:val="004A28DE"/>
    <w:rsid w:val="004C3317"/>
    <w:rsid w:val="004C7D27"/>
    <w:rsid w:val="004D39A0"/>
    <w:rsid w:val="004D571A"/>
    <w:rsid w:val="004E0709"/>
    <w:rsid w:val="004E776A"/>
    <w:rsid w:val="004F0499"/>
    <w:rsid w:val="004F4AD8"/>
    <w:rsid w:val="00501944"/>
    <w:rsid w:val="00506A6E"/>
    <w:rsid w:val="00521196"/>
    <w:rsid w:val="0052148F"/>
    <w:rsid w:val="00526CA4"/>
    <w:rsid w:val="0053193F"/>
    <w:rsid w:val="00563802"/>
    <w:rsid w:val="00583305"/>
    <w:rsid w:val="005A1C93"/>
    <w:rsid w:val="005A5173"/>
    <w:rsid w:val="005A563F"/>
    <w:rsid w:val="005A5A14"/>
    <w:rsid w:val="005F3CCE"/>
    <w:rsid w:val="00601AC4"/>
    <w:rsid w:val="00611B68"/>
    <w:rsid w:val="00620386"/>
    <w:rsid w:val="00621AE7"/>
    <w:rsid w:val="00627819"/>
    <w:rsid w:val="00631353"/>
    <w:rsid w:val="006334EE"/>
    <w:rsid w:val="0063495E"/>
    <w:rsid w:val="00667EC8"/>
    <w:rsid w:val="006730A7"/>
    <w:rsid w:val="00673EBA"/>
    <w:rsid w:val="006778F2"/>
    <w:rsid w:val="00693A7C"/>
    <w:rsid w:val="006A2F6B"/>
    <w:rsid w:val="006B2A43"/>
    <w:rsid w:val="006C3B27"/>
    <w:rsid w:val="006C4E72"/>
    <w:rsid w:val="006D0754"/>
    <w:rsid w:val="006E54AF"/>
    <w:rsid w:val="006E5550"/>
    <w:rsid w:val="006E5FDB"/>
    <w:rsid w:val="006E6BBD"/>
    <w:rsid w:val="006F43F1"/>
    <w:rsid w:val="00707B66"/>
    <w:rsid w:val="00725B93"/>
    <w:rsid w:val="00742045"/>
    <w:rsid w:val="007424EE"/>
    <w:rsid w:val="00747595"/>
    <w:rsid w:val="0075069E"/>
    <w:rsid w:val="007562DD"/>
    <w:rsid w:val="00766DC0"/>
    <w:rsid w:val="007902DF"/>
    <w:rsid w:val="00792AF9"/>
    <w:rsid w:val="007976DD"/>
    <w:rsid w:val="00797C99"/>
    <w:rsid w:val="007D4370"/>
    <w:rsid w:val="007D5829"/>
    <w:rsid w:val="007E16D3"/>
    <w:rsid w:val="007F47F5"/>
    <w:rsid w:val="007F5064"/>
    <w:rsid w:val="00814145"/>
    <w:rsid w:val="008516A2"/>
    <w:rsid w:val="00854567"/>
    <w:rsid w:val="00885DCC"/>
    <w:rsid w:val="008B1F3B"/>
    <w:rsid w:val="008C24D2"/>
    <w:rsid w:val="008C2C3B"/>
    <w:rsid w:val="008C6EC7"/>
    <w:rsid w:val="008E30F5"/>
    <w:rsid w:val="00905C6E"/>
    <w:rsid w:val="00907892"/>
    <w:rsid w:val="009178C0"/>
    <w:rsid w:val="00920966"/>
    <w:rsid w:val="0092438C"/>
    <w:rsid w:val="00927260"/>
    <w:rsid w:val="00942162"/>
    <w:rsid w:val="00943991"/>
    <w:rsid w:val="00957F6A"/>
    <w:rsid w:val="00963FDB"/>
    <w:rsid w:val="009674BE"/>
    <w:rsid w:val="009765C5"/>
    <w:rsid w:val="00980547"/>
    <w:rsid w:val="00983432"/>
    <w:rsid w:val="00994A06"/>
    <w:rsid w:val="0099585D"/>
    <w:rsid w:val="009A1A10"/>
    <w:rsid w:val="009A2CC1"/>
    <w:rsid w:val="009A441E"/>
    <w:rsid w:val="009B011D"/>
    <w:rsid w:val="009B3B9B"/>
    <w:rsid w:val="009C5D41"/>
    <w:rsid w:val="009F4FDB"/>
    <w:rsid w:val="009F6F2C"/>
    <w:rsid w:val="00A008BB"/>
    <w:rsid w:val="00A04051"/>
    <w:rsid w:val="00A04BFC"/>
    <w:rsid w:val="00A1772E"/>
    <w:rsid w:val="00A17768"/>
    <w:rsid w:val="00A208CB"/>
    <w:rsid w:val="00A240AD"/>
    <w:rsid w:val="00A42C80"/>
    <w:rsid w:val="00A9440F"/>
    <w:rsid w:val="00AA1F93"/>
    <w:rsid w:val="00AB31C8"/>
    <w:rsid w:val="00AB40F5"/>
    <w:rsid w:val="00AC0C02"/>
    <w:rsid w:val="00AC662A"/>
    <w:rsid w:val="00AE207B"/>
    <w:rsid w:val="00AE2F75"/>
    <w:rsid w:val="00B072E7"/>
    <w:rsid w:val="00B27B58"/>
    <w:rsid w:val="00B34FA5"/>
    <w:rsid w:val="00B46968"/>
    <w:rsid w:val="00B66554"/>
    <w:rsid w:val="00B7645F"/>
    <w:rsid w:val="00B81187"/>
    <w:rsid w:val="00B8126C"/>
    <w:rsid w:val="00B81967"/>
    <w:rsid w:val="00B93E2D"/>
    <w:rsid w:val="00B94599"/>
    <w:rsid w:val="00B97CED"/>
    <w:rsid w:val="00BA0DED"/>
    <w:rsid w:val="00BB043F"/>
    <w:rsid w:val="00BB288D"/>
    <w:rsid w:val="00BC13D5"/>
    <w:rsid w:val="00BD1CD6"/>
    <w:rsid w:val="00BD21BA"/>
    <w:rsid w:val="00BD693B"/>
    <w:rsid w:val="00BE1C1D"/>
    <w:rsid w:val="00BE7FF7"/>
    <w:rsid w:val="00BF34AA"/>
    <w:rsid w:val="00C02BB3"/>
    <w:rsid w:val="00C1457A"/>
    <w:rsid w:val="00C357CF"/>
    <w:rsid w:val="00C379BB"/>
    <w:rsid w:val="00C54CF6"/>
    <w:rsid w:val="00C6328C"/>
    <w:rsid w:val="00C63E17"/>
    <w:rsid w:val="00C645C8"/>
    <w:rsid w:val="00C7361A"/>
    <w:rsid w:val="00C7507F"/>
    <w:rsid w:val="00C76EF5"/>
    <w:rsid w:val="00C87101"/>
    <w:rsid w:val="00CA14E0"/>
    <w:rsid w:val="00CB59D5"/>
    <w:rsid w:val="00CC21CD"/>
    <w:rsid w:val="00CC4747"/>
    <w:rsid w:val="00CD1468"/>
    <w:rsid w:val="00CD4213"/>
    <w:rsid w:val="00CD6435"/>
    <w:rsid w:val="00CF1940"/>
    <w:rsid w:val="00CF7653"/>
    <w:rsid w:val="00D0063F"/>
    <w:rsid w:val="00D03FCA"/>
    <w:rsid w:val="00D06980"/>
    <w:rsid w:val="00D31D36"/>
    <w:rsid w:val="00D31E6A"/>
    <w:rsid w:val="00D33283"/>
    <w:rsid w:val="00D622EA"/>
    <w:rsid w:val="00D77902"/>
    <w:rsid w:val="00D83E74"/>
    <w:rsid w:val="00D96E0A"/>
    <w:rsid w:val="00DA1CAB"/>
    <w:rsid w:val="00DA77D5"/>
    <w:rsid w:val="00DB01D6"/>
    <w:rsid w:val="00DD27CE"/>
    <w:rsid w:val="00DD30B8"/>
    <w:rsid w:val="00DE63FE"/>
    <w:rsid w:val="00DE6C3E"/>
    <w:rsid w:val="00E25259"/>
    <w:rsid w:val="00E30451"/>
    <w:rsid w:val="00E348CA"/>
    <w:rsid w:val="00E47E61"/>
    <w:rsid w:val="00E53074"/>
    <w:rsid w:val="00E74480"/>
    <w:rsid w:val="00E7719C"/>
    <w:rsid w:val="00E81FC0"/>
    <w:rsid w:val="00E85747"/>
    <w:rsid w:val="00EC1E71"/>
    <w:rsid w:val="00EC58DF"/>
    <w:rsid w:val="00EC76D7"/>
    <w:rsid w:val="00ED6D6C"/>
    <w:rsid w:val="00F2079D"/>
    <w:rsid w:val="00F21100"/>
    <w:rsid w:val="00F26960"/>
    <w:rsid w:val="00F428EE"/>
    <w:rsid w:val="00F54C28"/>
    <w:rsid w:val="00F75887"/>
    <w:rsid w:val="00F86D7B"/>
    <w:rsid w:val="00F92D06"/>
    <w:rsid w:val="00F950EB"/>
    <w:rsid w:val="00FA6C69"/>
    <w:rsid w:val="00FB17B4"/>
    <w:rsid w:val="00FC4CC5"/>
    <w:rsid w:val="00FE59B9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101E9F-55F1-45B4-A048-255CCE8F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03F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885DC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819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370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37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3E8A-86B4-4E1D-B8A1-2CA6D02C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2016-11-19T11:37:00Z</cp:lastPrinted>
  <dcterms:created xsi:type="dcterms:W3CDTF">2016-11-09T09:30:00Z</dcterms:created>
  <dcterms:modified xsi:type="dcterms:W3CDTF">2016-12-21T15:16:00Z</dcterms:modified>
</cp:coreProperties>
</file>