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9" w:rsidRDefault="00D331D0" w:rsidP="00D01309">
      <w:pPr>
        <w:pStyle w:val="a3"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 wp14:anchorId="1C352267" wp14:editId="3D759CF7">
            <wp:extent cx="4191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31D0" w:rsidRPr="00D331D0" w:rsidRDefault="00D331D0" w:rsidP="00D01309">
      <w:pPr>
        <w:pStyle w:val="a3"/>
        <w:jc w:val="center"/>
        <w:rPr>
          <w:sz w:val="18"/>
          <w:szCs w:val="18"/>
          <w:lang w:val="uk-UA"/>
        </w:rPr>
      </w:pP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1309" w:rsidRDefault="00D01309" w:rsidP="00D01309">
      <w:pPr>
        <w:jc w:val="center"/>
        <w:rPr>
          <w:b/>
          <w:sz w:val="18"/>
          <w:szCs w:val="18"/>
          <w:lang w:val="uk-UA"/>
        </w:rPr>
      </w:pPr>
      <w:r w:rsidRPr="0086407F">
        <w:rPr>
          <w:b/>
          <w:sz w:val="36"/>
          <w:szCs w:val="36"/>
          <w:lang w:val="uk-UA"/>
        </w:rPr>
        <w:t>РІШЕННЯ</w:t>
      </w:r>
    </w:p>
    <w:p w:rsidR="00D331D0" w:rsidRPr="00D331D0" w:rsidRDefault="00D331D0" w:rsidP="00D0130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01309" w:rsidTr="00AD2369">
        <w:tc>
          <w:tcPr>
            <w:tcW w:w="5070" w:type="dxa"/>
          </w:tcPr>
          <w:p w:rsidR="00D01309" w:rsidRDefault="00D01309" w:rsidP="00355542">
            <w:pPr>
              <w:jc w:val="both"/>
              <w:rPr>
                <w:sz w:val="28"/>
                <w:szCs w:val="20"/>
                <w:lang w:val="uk-UA"/>
              </w:rPr>
            </w:pPr>
            <w:r w:rsidRPr="00BA5E5F">
              <w:rPr>
                <w:sz w:val="28"/>
                <w:lang w:val="uk-UA"/>
              </w:rPr>
              <w:t>в</w:t>
            </w:r>
            <w:r w:rsidRPr="00BA5E5F">
              <w:rPr>
                <w:sz w:val="28"/>
              </w:rPr>
              <w:t>ід</w:t>
            </w:r>
            <w:r w:rsidRPr="00BA5E5F">
              <w:rPr>
                <w:sz w:val="28"/>
                <w:lang w:val="uk-UA"/>
              </w:rPr>
              <w:t xml:space="preserve"> </w:t>
            </w:r>
            <w:r w:rsidR="00355542">
              <w:rPr>
                <w:sz w:val="28"/>
                <w:lang w:val="uk-UA"/>
              </w:rPr>
              <w:t>27.04.2017</w:t>
            </w:r>
            <w:r w:rsidRPr="00BA5E5F">
              <w:rPr>
                <w:sz w:val="28"/>
                <w:lang w:val="uk-UA"/>
              </w:rPr>
              <w:t xml:space="preserve"> </w:t>
            </w:r>
            <w:r w:rsidRPr="00BA5E5F">
              <w:rPr>
                <w:sz w:val="28"/>
              </w:rPr>
              <w:t>№</w:t>
            </w:r>
            <w:r w:rsidRPr="00BA5E5F">
              <w:rPr>
                <w:sz w:val="28"/>
                <w:lang w:val="uk-UA"/>
              </w:rPr>
              <w:t xml:space="preserve"> </w:t>
            </w:r>
            <w:r w:rsidR="00355542">
              <w:rPr>
                <w:sz w:val="28"/>
                <w:lang w:val="uk-UA"/>
              </w:rPr>
              <w:t>191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D01309" w:rsidRDefault="00D01309" w:rsidP="00D01309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D01309" w:rsidRPr="003A3B2C" w:rsidTr="000C3BEB">
        <w:tc>
          <w:tcPr>
            <w:tcW w:w="4644" w:type="dxa"/>
            <w:shd w:val="clear" w:color="auto" w:fill="auto"/>
          </w:tcPr>
          <w:p w:rsidR="00D01309" w:rsidRPr="000C3BEB" w:rsidRDefault="00F30BAD" w:rsidP="000C3BEB">
            <w:pPr>
              <w:rPr>
                <w:b/>
                <w:sz w:val="28"/>
                <w:szCs w:val="28"/>
              </w:rPr>
            </w:pPr>
            <w:r w:rsidRPr="000C3BEB">
              <w:rPr>
                <w:b/>
                <w:sz w:val="28"/>
                <w:szCs w:val="28"/>
              </w:rPr>
              <w:t>Про</w:t>
            </w:r>
            <w:r w:rsidR="00D01309" w:rsidRPr="000C3BEB">
              <w:rPr>
                <w:b/>
                <w:sz w:val="28"/>
                <w:szCs w:val="28"/>
              </w:rPr>
              <w:t xml:space="preserve"> </w:t>
            </w:r>
            <w:r w:rsidRPr="000C3BEB">
              <w:rPr>
                <w:b/>
                <w:sz w:val="28"/>
                <w:szCs w:val="28"/>
              </w:rPr>
              <w:t>п</w:t>
            </w:r>
            <w:r w:rsidR="00D01309" w:rsidRPr="000C3BEB">
              <w:rPr>
                <w:b/>
                <w:sz w:val="28"/>
                <w:szCs w:val="28"/>
              </w:rPr>
              <w:t>ідготовку</w:t>
            </w:r>
            <w:r w:rsidRPr="000C3BEB">
              <w:rPr>
                <w:b/>
                <w:sz w:val="28"/>
                <w:szCs w:val="28"/>
              </w:rPr>
              <w:t xml:space="preserve"> </w:t>
            </w:r>
            <w:r w:rsidR="00DD73BD" w:rsidRPr="000C3BEB">
              <w:rPr>
                <w:b/>
                <w:sz w:val="28"/>
                <w:szCs w:val="28"/>
              </w:rPr>
              <w:t xml:space="preserve">міського </w:t>
            </w:r>
            <w:r w:rsidR="00D01309" w:rsidRPr="000C3BEB">
              <w:rPr>
                <w:b/>
                <w:sz w:val="28"/>
                <w:szCs w:val="28"/>
              </w:rPr>
              <w:t xml:space="preserve">господарства до роботи </w:t>
            </w:r>
            <w:r w:rsidR="00A83EBD" w:rsidRPr="000C3BEB">
              <w:rPr>
                <w:b/>
                <w:sz w:val="28"/>
                <w:szCs w:val="28"/>
              </w:rPr>
              <w:t>в осінньо-зимовий період 201</w:t>
            </w:r>
            <w:r w:rsidR="00455623" w:rsidRPr="000C3BEB">
              <w:rPr>
                <w:b/>
                <w:sz w:val="28"/>
                <w:szCs w:val="28"/>
              </w:rPr>
              <w:t>7</w:t>
            </w:r>
            <w:r w:rsidR="00125F50" w:rsidRPr="000C3BEB">
              <w:rPr>
                <w:b/>
                <w:sz w:val="28"/>
                <w:szCs w:val="28"/>
              </w:rPr>
              <w:t>-</w:t>
            </w:r>
            <w:r w:rsidR="00D01309" w:rsidRPr="000C3BEB">
              <w:rPr>
                <w:b/>
                <w:sz w:val="28"/>
                <w:szCs w:val="28"/>
              </w:rPr>
              <w:t>201</w:t>
            </w:r>
            <w:r w:rsidR="00455623" w:rsidRPr="000C3BEB">
              <w:rPr>
                <w:b/>
                <w:sz w:val="28"/>
                <w:szCs w:val="28"/>
              </w:rPr>
              <w:t>8</w:t>
            </w:r>
            <w:r w:rsidR="00D01309" w:rsidRPr="000C3BEB">
              <w:rPr>
                <w:b/>
                <w:sz w:val="28"/>
                <w:szCs w:val="28"/>
              </w:rPr>
              <w:t xml:space="preserve"> років</w:t>
            </w:r>
          </w:p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</w:tr>
    </w:tbl>
    <w:p w:rsidR="00D01309" w:rsidRDefault="00D01309" w:rsidP="00D01309">
      <w:pPr>
        <w:rPr>
          <w:sz w:val="28"/>
          <w:lang w:val="uk-UA"/>
        </w:rPr>
      </w:pPr>
    </w:p>
    <w:p w:rsidR="00D01309" w:rsidRPr="00FC5417" w:rsidRDefault="00D01309" w:rsidP="00D01309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ab/>
        <w:t>З метою своєчасної підготовки міського господарства і забезпечення життєдіяльності міста в осінньо-зимовий період 201</w:t>
      </w:r>
      <w:r w:rsidR="000E1CDF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0E1CDF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років, керуючись підпунктом 1 пункту “а” статті 30, частиною першою статті 52 Закону України “Про місцеве самоврядування в Україні”, </w:t>
      </w:r>
      <w:r>
        <w:rPr>
          <w:b/>
          <w:bCs/>
          <w:sz w:val="28"/>
          <w:lang w:val="uk-UA"/>
        </w:rPr>
        <w:t>виконавчий комітет Сумської міської ради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  <w:t>1.</w:t>
      </w:r>
      <w:r>
        <w:rPr>
          <w:sz w:val="28"/>
          <w:lang w:val="uk-UA"/>
        </w:rPr>
        <w:t xml:space="preserve"> Провести щорічну підготовку об’єктів міського господарства</w:t>
      </w:r>
      <w:r w:rsidR="00455623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Створити міжвідомчу комісію по організації і контролю за підготовкою міського господарства до роботи в осінньо-зимовий  період </w:t>
      </w:r>
      <w:r w:rsidR="00C9234B">
        <w:rPr>
          <w:sz w:val="28"/>
          <w:lang w:val="uk-UA"/>
        </w:rPr>
        <w:t>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 у складі згідно з додатком.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. </w:t>
      </w:r>
      <w:r w:rsidRPr="002A7581">
        <w:rPr>
          <w:bCs/>
          <w:sz w:val="28"/>
          <w:lang w:val="uk-UA"/>
        </w:rPr>
        <w:t>П</w:t>
      </w:r>
      <w:r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C5417">
        <w:rPr>
          <w:b/>
          <w:sz w:val="28"/>
          <w:lang w:val="uk-UA"/>
        </w:rPr>
        <w:t>3.1.</w:t>
      </w:r>
      <w:r>
        <w:rPr>
          <w:sz w:val="28"/>
          <w:lang w:val="uk-UA"/>
        </w:rPr>
        <w:t xml:space="preserve"> у </w:t>
      </w:r>
      <w:r w:rsidR="00F81290">
        <w:rPr>
          <w:sz w:val="28"/>
          <w:lang w:val="uk-UA"/>
        </w:rPr>
        <w:t>термін до 10</w:t>
      </w:r>
      <w:r>
        <w:rPr>
          <w:sz w:val="28"/>
          <w:lang w:val="uk-UA"/>
        </w:rPr>
        <w:t>.05.201</w:t>
      </w:r>
      <w:r w:rsidR="00F81290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 та надати їх до департаменту інфраструктури міста Сумської міської ради.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 w:rsidRPr="00C63F17">
        <w:rPr>
          <w:b/>
          <w:sz w:val="28"/>
          <w:lang w:val="uk-UA"/>
        </w:rPr>
        <w:t>3.2.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</w:t>
      </w:r>
      <w:r w:rsidR="00F81290">
        <w:rPr>
          <w:sz w:val="28"/>
          <w:lang w:val="uk-UA"/>
        </w:rPr>
        <w:t>ти в осінньо-зимовий період 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455623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років. Усі необхідні роботи </w:t>
      </w:r>
      <w:r w:rsidR="00583725">
        <w:rPr>
          <w:sz w:val="28"/>
          <w:lang w:val="uk-UA"/>
        </w:rPr>
        <w:t xml:space="preserve">завершити до </w:t>
      </w:r>
      <w:r w:rsidR="00455623">
        <w:rPr>
          <w:sz w:val="28"/>
          <w:lang w:val="uk-UA"/>
        </w:rPr>
        <w:t>29</w:t>
      </w:r>
      <w:r w:rsidR="00583725">
        <w:rPr>
          <w:sz w:val="28"/>
          <w:lang w:val="uk-UA"/>
        </w:rPr>
        <w:t>.</w:t>
      </w:r>
      <w:r w:rsidR="00455623">
        <w:rPr>
          <w:sz w:val="28"/>
          <w:lang w:val="uk-UA"/>
        </w:rPr>
        <w:t>09</w:t>
      </w:r>
      <w:r w:rsidR="00583725">
        <w:rPr>
          <w:sz w:val="28"/>
          <w:lang w:val="uk-UA"/>
        </w:rPr>
        <w:t>.201</w:t>
      </w:r>
      <w:r w:rsidR="00455623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9242FB" w:rsidRDefault="009242FB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583725">
        <w:rPr>
          <w:sz w:val="28"/>
          <w:lang w:val="uk-UA"/>
        </w:rPr>
        <w:t xml:space="preserve">Яременко </w:t>
      </w:r>
      <w:r w:rsidR="005C054B">
        <w:rPr>
          <w:sz w:val="28"/>
          <w:lang w:val="uk-UA"/>
        </w:rPr>
        <w:t>Г</w:t>
      </w:r>
      <w:r w:rsidR="00583725">
        <w:rPr>
          <w:sz w:val="28"/>
          <w:lang w:val="uk-UA"/>
        </w:rPr>
        <w:t>.</w:t>
      </w:r>
      <w:r w:rsidR="005C054B">
        <w:rPr>
          <w:sz w:val="28"/>
          <w:lang w:val="uk-UA"/>
        </w:rPr>
        <w:t>І</w:t>
      </w:r>
      <w:r w:rsidR="00583725">
        <w:rPr>
          <w:sz w:val="28"/>
          <w:lang w:val="uk-UA"/>
        </w:rPr>
        <w:t>.</w:t>
      </w:r>
      <w:r>
        <w:rPr>
          <w:sz w:val="28"/>
          <w:lang w:val="uk-UA"/>
        </w:rPr>
        <w:t xml:space="preserve">) </w:t>
      </w:r>
      <w:r w:rsidR="00583725">
        <w:rPr>
          <w:sz w:val="28"/>
          <w:lang w:val="uk-UA"/>
        </w:rPr>
        <w:t xml:space="preserve">до </w:t>
      </w:r>
      <w:r w:rsidR="006D0F9E">
        <w:rPr>
          <w:sz w:val="28"/>
          <w:lang w:val="uk-UA"/>
        </w:rPr>
        <w:t>2</w:t>
      </w:r>
      <w:r w:rsidR="00455623">
        <w:rPr>
          <w:sz w:val="28"/>
          <w:lang w:val="uk-UA"/>
        </w:rPr>
        <w:t>2</w:t>
      </w:r>
      <w:r w:rsidR="009242FB">
        <w:rPr>
          <w:sz w:val="28"/>
          <w:lang w:val="uk-UA"/>
        </w:rPr>
        <w:t>.05.2016 року</w:t>
      </w:r>
      <w:r>
        <w:rPr>
          <w:sz w:val="28"/>
          <w:lang w:val="uk-UA"/>
        </w:rPr>
        <w:t xml:space="preserve"> узагальнити заходи, вказані в підпункті 3.1 пункту 3 даного рішення, а </w:t>
      </w:r>
      <w:r w:rsidR="00EF7CAE">
        <w:rPr>
          <w:sz w:val="28"/>
          <w:lang w:val="uk-UA"/>
        </w:rPr>
        <w:t>в</w:t>
      </w:r>
      <w:r w:rsidR="00EF7CAE" w:rsidRPr="00EF7CAE">
        <w:rPr>
          <w:sz w:val="28"/>
          <w:lang w:val="uk-UA"/>
        </w:rPr>
        <w:t>ідділ</w:t>
      </w:r>
      <w:r w:rsidR="00EF7CAE">
        <w:rPr>
          <w:sz w:val="28"/>
          <w:lang w:val="uk-UA"/>
        </w:rPr>
        <w:t>у</w:t>
      </w:r>
      <w:r w:rsidR="00EF7CAE" w:rsidRPr="00EF7CAE">
        <w:rPr>
          <w:sz w:val="28"/>
          <w:lang w:val="uk-UA"/>
        </w:rPr>
        <w:t xml:space="preserve"> інформаційних технологій та комп′ютерного </w:t>
      </w:r>
      <w:r w:rsidR="00EF7CAE" w:rsidRPr="00EF7CAE">
        <w:rPr>
          <w:sz w:val="28"/>
          <w:lang w:val="uk-UA"/>
        </w:rPr>
        <w:lastRenderedPageBreak/>
        <w:t xml:space="preserve">забезпечення </w:t>
      </w:r>
      <w:r>
        <w:rPr>
          <w:sz w:val="28"/>
          <w:lang w:val="uk-UA"/>
        </w:rPr>
        <w:t>(</w:t>
      </w:r>
      <w:r w:rsidR="00EF7CAE">
        <w:rPr>
          <w:sz w:val="28"/>
          <w:lang w:val="uk-UA"/>
        </w:rPr>
        <w:t>Бєломар В.В.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455623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5.</w:t>
      </w:r>
      <w:r w:rsidR="00B331C0">
        <w:rPr>
          <w:sz w:val="28"/>
          <w:lang w:val="uk-UA"/>
        </w:rPr>
        <w:t xml:space="preserve"> Підприємствам ТОВ «Сумитеплоенерго» (</w:t>
      </w:r>
      <w:r w:rsidR="000E1CDF">
        <w:rPr>
          <w:sz w:val="28"/>
          <w:lang w:val="uk-UA"/>
        </w:rPr>
        <w:t xml:space="preserve">Васюнін </w:t>
      </w:r>
      <w:r w:rsidR="00B331C0">
        <w:rPr>
          <w:sz w:val="28"/>
          <w:lang w:val="uk-UA"/>
        </w:rPr>
        <w:t>Д.</w:t>
      </w:r>
      <w:r w:rsidR="000E1CDF">
        <w:rPr>
          <w:sz w:val="28"/>
          <w:lang w:val="uk-UA"/>
        </w:rPr>
        <w:t xml:space="preserve">Г.), Дирекції «Котельня </w:t>
      </w:r>
      <w:r w:rsidR="00B331C0">
        <w:rPr>
          <w:sz w:val="28"/>
          <w:lang w:val="uk-UA"/>
        </w:rPr>
        <w:t>Північного Промвузла»</w:t>
      </w:r>
      <w:r>
        <w:rPr>
          <w:sz w:val="28"/>
          <w:lang w:val="uk-UA"/>
        </w:rPr>
        <w:t xml:space="preserve"> ПАТ «С</w:t>
      </w:r>
      <w:r w:rsidR="006D0F9E">
        <w:rPr>
          <w:sz w:val="28"/>
          <w:lang w:val="uk-UA"/>
        </w:rPr>
        <w:t xml:space="preserve">умське </w:t>
      </w:r>
      <w:r w:rsidR="00B331C0">
        <w:rPr>
          <w:sz w:val="28"/>
          <w:lang w:val="uk-UA"/>
        </w:rPr>
        <w:t>НВО</w:t>
      </w:r>
      <w:r>
        <w:rPr>
          <w:sz w:val="28"/>
          <w:lang w:val="uk-UA"/>
        </w:rPr>
        <w:t xml:space="preserve">» </w:t>
      </w:r>
      <w:r w:rsidRPr="00F75CAD">
        <w:rPr>
          <w:sz w:val="28"/>
          <w:lang w:val="uk-UA"/>
        </w:rPr>
        <w:t>(Жовтобрюх М.В.),</w:t>
      </w:r>
      <w:r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D0F9E">
        <w:rPr>
          <w:sz w:val="28"/>
          <w:lang w:val="uk-UA"/>
        </w:rPr>
        <w:t>Яременко Г.І.</w:t>
      </w:r>
      <w:r>
        <w:rPr>
          <w:sz w:val="28"/>
          <w:lang w:val="uk-UA"/>
        </w:rPr>
        <w:t xml:space="preserve">), </w:t>
      </w:r>
      <w:r w:rsidRPr="002246F4">
        <w:rPr>
          <w:sz w:val="28"/>
          <w:lang w:val="uk-UA"/>
        </w:rPr>
        <w:t>управлінню освіти і науки Сумської міської ради</w:t>
      </w:r>
      <w:r>
        <w:rPr>
          <w:sz w:val="28"/>
          <w:lang w:val="uk-UA"/>
        </w:rPr>
        <w:t xml:space="preserve"> (Данильченко А.М.), відділу охорони здоров’я Сумської міської ради </w:t>
      </w:r>
      <w:r w:rsidR="009242FB">
        <w:rPr>
          <w:sz w:val="28"/>
          <w:lang w:val="uk-UA"/>
        </w:rPr>
        <w:t>(</w:t>
      </w:r>
      <w:r w:rsidR="0075681B">
        <w:rPr>
          <w:sz w:val="28"/>
          <w:lang w:val="uk-UA"/>
        </w:rPr>
        <w:t>Братушка</w:t>
      </w:r>
      <w:r w:rsidR="004B32E7">
        <w:rPr>
          <w:bCs/>
          <w:sz w:val="28"/>
          <w:lang w:val="uk-UA"/>
        </w:rPr>
        <w:t xml:space="preserve"> О.</w:t>
      </w:r>
      <w:r w:rsidR="00090E9D">
        <w:rPr>
          <w:bCs/>
          <w:sz w:val="28"/>
          <w:lang w:val="uk-UA"/>
        </w:rPr>
        <w:t>В</w:t>
      </w:r>
      <w:r w:rsidR="004B32E7">
        <w:rPr>
          <w:bCs/>
          <w:sz w:val="28"/>
          <w:lang w:val="uk-UA"/>
        </w:rPr>
        <w:t>.</w:t>
      </w:r>
      <w:r w:rsidR="004B32E7">
        <w:rPr>
          <w:sz w:val="28"/>
          <w:lang w:val="uk-UA"/>
        </w:rPr>
        <w:t xml:space="preserve">) </w:t>
      </w:r>
      <w:r>
        <w:rPr>
          <w:sz w:val="28"/>
          <w:lang w:val="uk-UA"/>
        </w:rPr>
        <w:t>інформувати про хід виконання даного рішення виконавчий комітет Сумської міської ради у вересні 201</w:t>
      </w:r>
      <w:r w:rsidR="00F741A9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року.</w:t>
      </w:r>
    </w:p>
    <w:p w:rsidR="00D01309" w:rsidRDefault="00D01309" w:rsidP="00D01309">
      <w:pPr>
        <w:rPr>
          <w:sz w:val="28"/>
          <w:lang w:val="uk-UA"/>
        </w:rPr>
      </w:pPr>
    </w:p>
    <w:p w:rsidR="00D01309" w:rsidRPr="0044284E" w:rsidRDefault="00D01309" w:rsidP="00D01309">
      <w:pPr>
        <w:pStyle w:val="1"/>
        <w:jc w:val="both"/>
        <w:rPr>
          <w:bCs/>
        </w:rPr>
      </w:pPr>
      <w:r w:rsidRPr="0044284E">
        <w:rPr>
          <w:bCs/>
        </w:rPr>
        <w:tab/>
      </w:r>
      <w:r w:rsidRPr="0044284E">
        <w:rPr>
          <w:b/>
          <w:bCs/>
        </w:rPr>
        <w:t>6.</w:t>
      </w:r>
      <w:r w:rsidRPr="0044284E">
        <w:rPr>
          <w:bCs/>
        </w:rPr>
        <w:t xml:space="preserve"> Інформацію </w:t>
      </w:r>
      <w:r w:rsidR="000E1CDF">
        <w:rPr>
          <w:bCs/>
        </w:rPr>
        <w:t xml:space="preserve">про хід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0E1CDF">
        <w:rPr>
          <w:bCs/>
        </w:rPr>
        <w:t>7</w:t>
      </w:r>
      <w:r>
        <w:rPr>
          <w:bCs/>
        </w:rPr>
        <w:t>-201</w:t>
      </w:r>
      <w:r w:rsidR="000E1CDF">
        <w:rPr>
          <w:bCs/>
        </w:rPr>
        <w:t>8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A94EDA">
        <w:t>Яременко Г.І.</w:t>
      </w:r>
      <w:r>
        <w:t>)</w:t>
      </w:r>
      <w:r w:rsidRPr="0044284E">
        <w:rPr>
          <w:bCs/>
        </w:rPr>
        <w:t>.</w:t>
      </w:r>
    </w:p>
    <w:p w:rsidR="00D01309" w:rsidRPr="0044284E" w:rsidRDefault="00D01309" w:rsidP="00D01309">
      <w:pPr>
        <w:jc w:val="both"/>
        <w:rPr>
          <w:bCs/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7. </w:t>
      </w:r>
      <w:r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D01309" w:rsidRPr="00D24628" w:rsidRDefault="00D01309" w:rsidP="00D01309">
      <w:pPr>
        <w:jc w:val="both"/>
        <w:rPr>
          <w:sz w:val="28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3F43C2" w:rsidRDefault="003F43C2" w:rsidP="003F43C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 з виконавчої роботи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В.В. Войтенко </w:t>
      </w:r>
    </w:p>
    <w:p w:rsidR="003F43C2" w:rsidRDefault="003F43C2" w:rsidP="003F43C2">
      <w:pPr>
        <w:rPr>
          <w:sz w:val="26"/>
          <w:szCs w:val="26"/>
          <w:lang w:val="uk-UA"/>
        </w:rPr>
      </w:pPr>
    </w:p>
    <w:p w:rsidR="003F43C2" w:rsidRPr="007E02E3" w:rsidRDefault="003F43C2" w:rsidP="003F43C2">
      <w:pPr>
        <w:rPr>
          <w:sz w:val="26"/>
          <w:szCs w:val="26"/>
          <w:lang w:val="uk-UA"/>
        </w:rPr>
      </w:pPr>
    </w:p>
    <w:p w:rsidR="003F43C2" w:rsidRDefault="00355542" w:rsidP="003F43C2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Калініська</w:t>
      </w:r>
      <w:r w:rsidR="003F43C2">
        <w:rPr>
          <w:sz w:val="26"/>
          <w:szCs w:val="26"/>
          <w:lang w:val="uk-UA"/>
        </w:rPr>
        <w:t xml:space="preserve">  700-590</w:t>
      </w:r>
    </w:p>
    <w:p w:rsidR="00D01309" w:rsidRPr="006641F9" w:rsidRDefault="00D01309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 </w:t>
      </w:r>
    </w:p>
    <w:p w:rsidR="00D01309" w:rsidRDefault="00D01309" w:rsidP="00D01309">
      <w:pPr>
        <w:rPr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A94EDA" w:rsidRDefault="00A94EDA" w:rsidP="00D01309">
      <w:pPr>
        <w:ind w:firstLine="708"/>
        <w:rPr>
          <w:sz w:val="28"/>
          <w:lang w:val="uk-UA"/>
        </w:rPr>
      </w:pPr>
    </w:p>
    <w:p w:rsidR="00601BC0" w:rsidRDefault="00601BC0" w:rsidP="00D01309">
      <w:pPr>
        <w:rPr>
          <w:sz w:val="28"/>
          <w:lang w:val="uk-UA"/>
        </w:rPr>
      </w:pPr>
    </w:p>
    <w:p w:rsidR="00F81B4D" w:rsidRDefault="00F81B4D" w:rsidP="00D01309">
      <w:pPr>
        <w:rPr>
          <w:sz w:val="28"/>
          <w:lang w:val="uk-UA"/>
        </w:rPr>
      </w:pPr>
    </w:p>
    <w:p w:rsidR="00F81B4D" w:rsidRDefault="00F81B4D" w:rsidP="00D01309">
      <w:pPr>
        <w:rPr>
          <w:sz w:val="28"/>
          <w:lang w:val="uk-UA"/>
        </w:rPr>
      </w:pPr>
    </w:p>
    <w:p w:rsidR="00740F12" w:rsidRDefault="00740F12" w:rsidP="00D01309">
      <w:pPr>
        <w:rPr>
          <w:lang w:val="uk-UA"/>
        </w:rPr>
      </w:pPr>
    </w:p>
    <w:p w:rsidR="00D01309" w:rsidRDefault="00D01309" w:rsidP="00D01309">
      <w:pPr>
        <w:rPr>
          <w:lang w:val="uk-UA"/>
        </w:rPr>
      </w:pPr>
    </w:p>
    <w:p w:rsidR="00D331D0" w:rsidRDefault="00D331D0" w:rsidP="00D01309">
      <w:pPr>
        <w:rPr>
          <w:lang w:val="uk-UA"/>
        </w:rPr>
      </w:pPr>
    </w:p>
    <w:p w:rsidR="003F43C2" w:rsidRDefault="003F43C2" w:rsidP="003F43C2">
      <w:pPr>
        <w:jc w:val="center"/>
        <w:rPr>
          <w:b/>
          <w:sz w:val="28"/>
          <w:szCs w:val="28"/>
          <w:lang w:val="uk-UA"/>
        </w:rPr>
      </w:pPr>
    </w:p>
    <w:p w:rsidR="00D01309" w:rsidRPr="00154FEB" w:rsidRDefault="00D01309" w:rsidP="00D01309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 w:rsidR="00182BBD">
        <w:rPr>
          <w:lang w:val="uk-UA"/>
        </w:rPr>
        <w:t>27.04.2017</w:t>
      </w:r>
      <w:r>
        <w:rPr>
          <w:lang w:val="uk-UA"/>
        </w:rPr>
        <w:t xml:space="preserve">    </w:t>
      </w:r>
      <w:r w:rsidRPr="00154FEB">
        <w:rPr>
          <w:lang w:val="uk-UA"/>
        </w:rPr>
        <w:t xml:space="preserve">№   </w:t>
      </w:r>
      <w:r w:rsidR="00182BBD">
        <w:rPr>
          <w:lang w:val="uk-UA"/>
        </w:rPr>
        <w:t>191</w:t>
      </w:r>
      <w:r w:rsidRPr="00154FEB">
        <w:rPr>
          <w:lang w:val="uk-UA"/>
        </w:rPr>
        <w:t xml:space="preserve"> </w:t>
      </w:r>
    </w:p>
    <w:p w:rsidR="00D01309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D01309" w:rsidRPr="00842641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0E1CDF">
        <w:rPr>
          <w:b/>
          <w:bCs/>
          <w:sz w:val="28"/>
          <w:lang w:val="uk-UA"/>
        </w:rPr>
        <w:t>7</w:t>
      </w:r>
      <w:r>
        <w:rPr>
          <w:b/>
          <w:bCs/>
          <w:sz w:val="28"/>
          <w:lang w:val="uk-UA"/>
        </w:rPr>
        <w:t>-201</w:t>
      </w:r>
      <w:r w:rsidR="000E1CDF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 xml:space="preserve"> років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040"/>
        <w:gridCol w:w="180"/>
        <w:gridCol w:w="4136"/>
      </w:tblGrid>
      <w:tr w:rsidR="00D01309" w:rsidTr="00305772">
        <w:tc>
          <w:tcPr>
            <w:tcW w:w="5040" w:type="dxa"/>
          </w:tcPr>
          <w:p w:rsidR="00D01309" w:rsidRPr="00362044" w:rsidRDefault="000135F6" w:rsidP="0088619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Журба Олександ</w:t>
            </w:r>
            <w:r w:rsidR="00EF74CA">
              <w:rPr>
                <w:bCs/>
                <w:sz w:val="28"/>
                <w:lang w:val="uk-UA"/>
              </w:rPr>
              <w:t xml:space="preserve">р Іванович </w:t>
            </w:r>
          </w:p>
        </w:tc>
        <w:tc>
          <w:tcPr>
            <w:tcW w:w="4316" w:type="dxa"/>
            <w:gridSpan w:val="2"/>
          </w:tcPr>
          <w:p w:rsidR="00D01309" w:rsidRDefault="00EF74CA" w:rsidP="0088619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01309" w:rsidRPr="00596639">
              <w:rPr>
                <w:sz w:val="28"/>
                <w:lang w:val="uk-UA"/>
              </w:rPr>
              <w:t>аступник міського</w:t>
            </w:r>
            <w:r w:rsidR="00D01309">
              <w:rPr>
                <w:sz w:val="28"/>
                <w:lang w:val="uk-UA"/>
              </w:rPr>
              <w:t xml:space="preserve"> голови</w:t>
            </w:r>
            <w:r>
              <w:rPr>
                <w:sz w:val="28"/>
                <w:lang w:val="uk-UA"/>
              </w:rPr>
              <w:t xml:space="preserve"> з питань  діяльності  виконавчих органів ради</w:t>
            </w:r>
            <w:r w:rsidR="002D0954">
              <w:rPr>
                <w:sz w:val="28"/>
                <w:lang w:val="uk-UA"/>
              </w:rPr>
              <w:t xml:space="preserve">, </w:t>
            </w:r>
            <w:r w:rsidR="00D01309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886194" w:rsidRPr="00596639" w:rsidRDefault="00886194" w:rsidP="0088619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c>
          <w:tcPr>
            <w:tcW w:w="5040" w:type="dxa"/>
          </w:tcPr>
          <w:p w:rsidR="00D01309" w:rsidRPr="00362044" w:rsidRDefault="003C583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D01309" w:rsidRDefault="00D01309" w:rsidP="00AD2369">
            <w:pPr>
              <w:jc w:val="both"/>
              <w:rPr>
                <w:b/>
                <w:bCs/>
                <w:sz w:val="28"/>
                <w:lang w:val="uk-UA"/>
              </w:rPr>
            </w:pPr>
            <w:r w:rsidRPr="00A0099F">
              <w:rPr>
                <w:bCs/>
                <w:sz w:val="28"/>
                <w:lang w:val="uk-UA"/>
              </w:rPr>
              <w:t xml:space="preserve">директор департаменту інфраструктури міста </w:t>
            </w:r>
            <w:r>
              <w:rPr>
                <w:bCs/>
                <w:sz w:val="28"/>
                <w:lang w:val="uk-UA"/>
              </w:rPr>
              <w:t>С</w:t>
            </w:r>
            <w:r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886194"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D01309" w:rsidRDefault="00D01309" w:rsidP="00AD2369">
            <w:pPr>
              <w:rPr>
                <w:sz w:val="28"/>
                <w:lang w:val="uk-UA"/>
              </w:rPr>
            </w:pPr>
          </w:p>
        </w:tc>
      </w:tr>
      <w:tr w:rsidR="00D01309" w:rsidTr="00305772">
        <w:trPr>
          <w:trHeight w:val="1572"/>
        </w:trPr>
        <w:tc>
          <w:tcPr>
            <w:tcW w:w="5040" w:type="dxa"/>
          </w:tcPr>
          <w:p w:rsidR="00D01309" w:rsidRPr="00362044" w:rsidRDefault="00BC4EAA" w:rsidP="00AD2369">
            <w:pPr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Даренська Марина Олександрівна</w:t>
            </w:r>
            <w:r w:rsidR="00D01309" w:rsidRPr="00362044">
              <w:rPr>
                <w:bCs/>
                <w:sz w:val="28"/>
                <w:lang w:val="uk-UA"/>
              </w:rPr>
              <w:t xml:space="preserve"> </w:t>
            </w: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D01309" w:rsidRPr="001F44A0" w:rsidRDefault="00BC4EAA" w:rsidP="00BC4EAA">
            <w:pPr>
              <w:pStyle w:val="a5"/>
            </w:pPr>
            <w:r>
              <w:t>головний спеціаліст</w:t>
            </w:r>
            <w:r w:rsidR="00D01309">
              <w:t xml:space="preserve"> відділу </w:t>
            </w:r>
            <w:r>
              <w:t xml:space="preserve">експлуатації </w:t>
            </w:r>
            <w:r w:rsidR="00D01309">
              <w:t>житлового</w:t>
            </w:r>
            <w:r w:rsidR="00601BC0">
              <w:t xml:space="preserve"> </w:t>
            </w:r>
            <w:r>
              <w:t>фонду</w:t>
            </w:r>
            <w:r w:rsidR="00D01309">
              <w:t xml:space="preserve"> управління житлового </w:t>
            </w:r>
            <w:r>
              <w:t xml:space="preserve">господарства </w:t>
            </w:r>
            <w:r w:rsidR="00D01309">
              <w:t xml:space="preserve">департаменту інфраструктури міста Сумської міської ради, </w:t>
            </w:r>
            <w:r w:rsidR="00D01309">
              <w:rPr>
                <w:b/>
                <w:bCs/>
              </w:rPr>
              <w:t>секретар комісії.</w:t>
            </w:r>
          </w:p>
        </w:tc>
      </w:tr>
      <w:tr w:rsidR="00D01309" w:rsidTr="00305772">
        <w:trPr>
          <w:cantSplit/>
        </w:trPr>
        <w:tc>
          <w:tcPr>
            <w:tcW w:w="9356" w:type="dxa"/>
            <w:gridSpan w:val="3"/>
          </w:tcPr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rPr>
          <w:trHeight w:val="2190"/>
        </w:trPr>
        <w:tc>
          <w:tcPr>
            <w:tcW w:w="5220" w:type="dxa"/>
            <w:gridSpan w:val="2"/>
          </w:tcPr>
          <w:p w:rsidR="00D01309" w:rsidRPr="00362044" w:rsidRDefault="00E27112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D01309" w:rsidRPr="00362044" w:rsidRDefault="00D01309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D01309" w:rsidRPr="001771D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01309" w:rsidRPr="007447AE" w:rsidRDefault="00FF03CE" w:rsidP="005B703D">
            <w:pPr>
              <w:jc w:val="both"/>
              <w:rPr>
                <w:sz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BC4EAA" w:rsidRPr="00BC4EAA">
              <w:rPr>
                <w:sz w:val="28"/>
                <w:szCs w:val="28"/>
                <w:lang w:val="uk-UA"/>
              </w:rPr>
              <w:t xml:space="preserve">експлуатації житлового фонду управління житлового господарства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</w:tc>
      </w:tr>
      <w:tr w:rsidR="007447AE" w:rsidTr="00305772">
        <w:trPr>
          <w:trHeight w:val="2160"/>
        </w:trPr>
        <w:tc>
          <w:tcPr>
            <w:tcW w:w="5220" w:type="dxa"/>
            <w:gridSpan w:val="2"/>
          </w:tcPr>
          <w:p w:rsidR="007447AE" w:rsidRPr="00362044" w:rsidRDefault="007447A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Default="007447AE" w:rsidP="00AD2369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7447AE" w:rsidRDefault="007447AE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</w:t>
            </w:r>
            <w:r w:rsidR="00D579F7">
              <w:rPr>
                <w:sz w:val="28"/>
                <w:lang w:val="uk-UA"/>
              </w:rPr>
              <w:t xml:space="preserve">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B220B1">
              <w:rPr>
                <w:sz w:val="28"/>
                <w:lang w:val="uk-UA"/>
              </w:rPr>
              <w:t xml:space="preserve">зв’язку </w:t>
            </w:r>
            <w:r>
              <w:rPr>
                <w:sz w:val="28"/>
                <w:lang w:val="uk-UA"/>
              </w:rPr>
              <w:t>(за згодою);</w:t>
            </w:r>
          </w:p>
          <w:p w:rsidR="007447AE" w:rsidRPr="00D35F4F" w:rsidRDefault="007447AE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447AE" w:rsidRPr="00D35F4F" w:rsidRDefault="007447AE" w:rsidP="00AD236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25E73" w:rsidTr="00305772">
        <w:trPr>
          <w:trHeight w:val="708"/>
        </w:trPr>
        <w:tc>
          <w:tcPr>
            <w:tcW w:w="5220" w:type="dxa"/>
            <w:gridSpan w:val="2"/>
          </w:tcPr>
          <w:p w:rsidR="00825E73" w:rsidRPr="00362044" w:rsidRDefault="00825E73" w:rsidP="00AD2369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825E73" w:rsidRPr="00362044" w:rsidRDefault="00825E73" w:rsidP="00AD2369">
            <w:pPr>
              <w:rPr>
                <w:sz w:val="28"/>
                <w:lang w:val="uk-UA"/>
              </w:rPr>
            </w:pPr>
          </w:p>
          <w:p w:rsidR="00825E73" w:rsidRPr="00362044" w:rsidRDefault="00825E73" w:rsidP="00AD2369">
            <w:pPr>
              <w:rPr>
                <w:bCs/>
                <w:sz w:val="28"/>
                <w:lang w:val="uk-UA"/>
              </w:rPr>
            </w:pPr>
          </w:p>
          <w:p w:rsidR="00825E73" w:rsidRDefault="00825E73" w:rsidP="008741F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B220B1" w:rsidRDefault="00825E73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825E73" w:rsidRPr="004B1D56" w:rsidRDefault="00825E73" w:rsidP="008741F6">
            <w:pPr>
              <w:jc w:val="both"/>
              <w:rPr>
                <w:lang w:val="uk-UA"/>
              </w:rPr>
            </w:pPr>
          </w:p>
        </w:tc>
      </w:tr>
      <w:tr w:rsidR="00465E33" w:rsidTr="00305772">
        <w:trPr>
          <w:trHeight w:val="1440"/>
        </w:trPr>
        <w:tc>
          <w:tcPr>
            <w:tcW w:w="5220" w:type="dxa"/>
            <w:gridSpan w:val="2"/>
          </w:tcPr>
          <w:p w:rsidR="00305772" w:rsidRDefault="00305772" w:rsidP="00AD2369">
            <w:pPr>
              <w:rPr>
                <w:sz w:val="28"/>
                <w:szCs w:val="28"/>
                <w:lang w:val="uk-UA"/>
              </w:rPr>
            </w:pPr>
          </w:p>
          <w:p w:rsidR="00305772" w:rsidRDefault="00305772" w:rsidP="00AD2369">
            <w:pPr>
              <w:rPr>
                <w:sz w:val="28"/>
                <w:szCs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305772" w:rsidRDefault="00305772" w:rsidP="003057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305772" w:rsidRDefault="00305772" w:rsidP="0030577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5E33" w:rsidRDefault="00465E33" w:rsidP="00305772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>заступник начальника відділу з енергетичного нагляду  інспекції Держенергонагляду у Сумській області (за згодою);</w:t>
            </w:r>
          </w:p>
          <w:p w:rsidR="00EF7CAE" w:rsidRDefault="00EF7CAE" w:rsidP="00305772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Tr="00305772">
        <w:trPr>
          <w:trHeight w:val="1104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Юрій Сергійович </w:t>
            </w: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Pr="002246F4" w:rsidRDefault="00886194" w:rsidP="00F862BC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886194" w:rsidRPr="002246F4" w:rsidRDefault="00886194" w:rsidP="00F862BC">
            <w:pPr>
              <w:jc w:val="both"/>
              <w:rPr>
                <w:sz w:val="28"/>
                <w:lang w:val="uk-UA"/>
              </w:rPr>
            </w:pPr>
            <w:r w:rsidRPr="002246F4">
              <w:rPr>
                <w:sz w:val="28"/>
                <w:lang w:val="uk-UA"/>
              </w:rPr>
              <w:t xml:space="preserve">Держенергонагляду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886194" w:rsidRPr="002246F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за згодою).</w:t>
            </w:r>
          </w:p>
          <w:p w:rsidR="0088619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94A" w:rsidTr="00305772">
        <w:trPr>
          <w:trHeight w:val="1398"/>
        </w:trPr>
        <w:tc>
          <w:tcPr>
            <w:tcW w:w="5220" w:type="dxa"/>
            <w:gridSpan w:val="2"/>
          </w:tcPr>
          <w:p w:rsidR="00B6094A" w:rsidRPr="00362044" w:rsidRDefault="00F741A9" w:rsidP="00AD2369">
            <w:pPr>
              <w:rPr>
                <w:sz w:val="28"/>
                <w:szCs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</w:tc>
        <w:tc>
          <w:tcPr>
            <w:tcW w:w="4136" w:type="dxa"/>
          </w:tcPr>
          <w:p w:rsidR="00B6094A" w:rsidRDefault="00F741A9" w:rsidP="00AD2369">
            <w:pPr>
              <w:jc w:val="both"/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>начальник відділу комунального господарства управління комунального господарства</w:t>
            </w:r>
            <w:r>
              <w:rPr>
                <w:sz w:val="28"/>
                <w:lang w:val="uk-UA"/>
              </w:rPr>
              <w:t xml:space="preserve"> та благоустрою</w:t>
            </w:r>
            <w:r w:rsidRPr="00F741A9">
              <w:rPr>
                <w:sz w:val="28"/>
                <w:lang w:val="uk-UA"/>
              </w:rPr>
              <w:t xml:space="preserve"> департаменту інфраструктури міста Сумської міської ради</w:t>
            </w:r>
            <w:r w:rsidR="00B6094A">
              <w:rPr>
                <w:sz w:val="28"/>
                <w:lang w:val="uk-UA"/>
              </w:rPr>
              <w:t>;</w:t>
            </w:r>
          </w:p>
          <w:p w:rsidR="00B6094A" w:rsidRDefault="00B6094A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22CF" w:rsidTr="00305772">
        <w:trPr>
          <w:trHeight w:val="1591"/>
        </w:trPr>
        <w:tc>
          <w:tcPr>
            <w:tcW w:w="5220" w:type="dxa"/>
            <w:gridSpan w:val="2"/>
          </w:tcPr>
          <w:p w:rsidR="00F622CF" w:rsidRPr="00362044" w:rsidRDefault="00F622CF" w:rsidP="00AD2369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 w:rsidR="00886194"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F622CF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«Сумитеплоенерго» (за згодою);</w:t>
            </w:r>
          </w:p>
          <w:p w:rsidR="00A2636E" w:rsidRPr="004162AD" w:rsidRDefault="00A2636E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RPr="00465E33" w:rsidTr="00305772">
        <w:trPr>
          <w:trHeight w:val="1438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886194" w:rsidRPr="00465E33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Північного промвузла» ПАТ Сумське НВО (за згодою);</w:t>
            </w:r>
          </w:p>
        </w:tc>
      </w:tr>
      <w:tr w:rsidR="003E2F3D" w:rsidRPr="003E2F3D" w:rsidTr="00305772">
        <w:trPr>
          <w:trHeight w:val="1425"/>
        </w:trPr>
        <w:tc>
          <w:tcPr>
            <w:tcW w:w="5220" w:type="dxa"/>
            <w:gridSpan w:val="2"/>
          </w:tcPr>
          <w:p w:rsidR="003E2F3D" w:rsidRPr="00362044" w:rsidRDefault="003E2F3D" w:rsidP="00BC4EAA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136" w:type="dxa"/>
          </w:tcPr>
          <w:p w:rsidR="00922AA2" w:rsidRDefault="00922AA2" w:rsidP="00922A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3E2F3D" w:rsidRPr="002246F4" w:rsidRDefault="00922AA2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підприємства «Міськводоканал»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4162AD" w:rsidRPr="003E2F3D" w:rsidTr="00305772">
        <w:trPr>
          <w:trHeight w:val="805"/>
        </w:trPr>
        <w:tc>
          <w:tcPr>
            <w:tcW w:w="5220" w:type="dxa"/>
            <w:gridSpan w:val="2"/>
          </w:tcPr>
          <w:p w:rsidR="004162AD" w:rsidRPr="00362044" w:rsidRDefault="004162AD" w:rsidP="004162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4162AD" w:rsidRPr="00362044" w:rsidRDefault="004162AD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4162AD" w:rsidRDefault="004162AD" w:rsidP="004162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</w:t>
            </w:r>
            <w:r w:rsidR="00A2636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;</w:t>
            </w:r>
          </w:p>
          <w:p w:rsidR="004162AD" w:rsidRDefault="004162AD" w:rsidP="00922AA2">
            <w:pPr>
              <w:jc w:val="both"/>
              <w:rPr>
                <w:sz w:val="28"/>
                <w:lang w:val="uk-UA"/>
              </w:rPr>
            </w:pPr>
          </w:p>
        </w:tc>
      </w:tr>
      <w:tr w:rsidR="00F622CF" w:rsidTr="00305772">
        <w:trPr>
          <w:trHeight w:val="1125"/>
        </w:trPr>
        <w:tc>
          <w:tcPr>
            <w:tcW w:w="5220" w:type="dxa"/>
            <w:gridSpan w:val="2"/>
          </w:tcPr>
          <w:p w:rsidR="00F622CF" w:rsidRPr="00362044" w:rsidRDefault="0075681B" w:rsidP="00E27112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Братушка Ольга Володимирівна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D91547" w:rsidP="00E2711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E8758A">
              <w:rPr>
                <w:sz w:val="28"/>
                <w:lang w:val="uk-UA"/>
              </w:rPr>
              <w:t xml:space="preserve">ачальник </w:t>
            </w:r>
            <w:r w:rsidR="00F622CF">
              <w:rPr>
                <w:sz w:val="28"/>
                <w:lang w:val="uk-UA"/>
              </w:rPr>
              <w:t>відділу охорони                                                             здоров’я Сумської міської ради</w:t>
            </w:r>
            <w:r w:rsidR="00BA1542">
              <w:rPr>
                <w:sz w:val="28"/>
                <w:lang w:val="uk-UA"/>
              </w:rPr>
              <w:t>.</w:t>
            </w:r>
          </w:p>
          <w:p w:rsidR="00F622CF" w:rsidRDefault="00F622CF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1547" w:rsidRDefault="00D91547" w:rsidP="00D91547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3F43C2" w:rsidRDefault="00355542" w:rsidP="003F43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3F43C2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3F43C2">
        <w:rPr>
          <w:b/>
          <w:sz w:val="28"/>
          <w:szCs w:val="28"/>
          <w:lang w:val="uk-UA"/>
        </w:rPr>
        <w:t xml:space="preserve"> департаменту</w:t>
      </w:r>
    </w:p>
    <w:p w:rsidR="003F43C2" w:rsidRPr="00F62DBB" w:rsidRDefault="003F43C2" w:rsidP="003F43C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2747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355542">
        <w:rPr>
          <w:b/>
          <w:sz w:val="28"/>
          <w:szCs w:val="28"/>
          <w:lang w:val="uk-UA"/>
        </w:rPr>
        <w:t>Т.С. Калініська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F43C2" w:rsidRPr="00F62DBB" w:rsidSect="003F43C2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B6" w:rsidRDefault="004768B6" w:rsidP="00305772">
      <w:r>
        <w:separator/>
      </w:r>
    </w:p>
  </w:endnote>
  <w:endnote w:type="continuationSeparator" w:id="0">
    <w:p w:rsidR="004768B6" w:rsidRDefault="004768B6" w:rsidP="003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B6" w:rsidRDefault="004768B6" w:rsidP="00305772">
      <w:r>
        <w:separator/>
      </w:r>
    </w:p>
  </w:footnote>
  <w:footnote w:type="continuationSeparator" w:id="0">
    <w:p w:rsidR="004768B6" w:rsidRDefault="004768B6" w:rsidP="0030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9"/>
    <w:rsid w:val="00010B03"/>
    <w:rsid w:val="000135F6"/>
    <w:rsid w:val="00035611"/>
    <w:rsid w:val="000442F9"/>
    <w:rsid w:val="000710C9"/>
    <w:rsid w:val="00072EA4"/>
    <w:rsid w:val="00090E9D"/>
    <w:rsid w:val="000C3BEB"/>
    <w:rsid w:val="000E1CDF"/>
    <w:rsid w:val="00111ED8"/>
    <w:rsid w:val="00125DF0"/>
    <w:rsid w:val="00125F50"/>
    <w:rsid w:val="001413ED"/>
    <w:rsid w:val="00182BBD"/>
    <w:rsid w:val="00195365"/>
    <w:rsid w:val="001A5F80"/>
    <w:rsid w:val="001C536D"/>
    <w:rsid w:val="00226F51"/>
    <w:rsid w:val="00297C44"/>
    <w:rsid w:val="002D0954"/>
    <w:rsid w:val="002D5363"/>
    <w:rsid w:val="00305772"/>
    <w:rsid w:val="0034477B"/>
    <w:rsid w:val="003525D6"/>
    <w:rsid w:val="00355542"/>
    <w:rsid w:val="003C583E"/>
    <w:rsid w:val="003D3998"/>
    <w:rsid w:val="003E07A1"/>
    <w:rsid w:val="003E2F3D"/>
    <w:rsid w:val="003F43C2"/>
    <w:rsid w:val="00403BA4"/>
    <w:rsid w:val="004162AD"/>
    <w:rsid w:val="00455623"/>
    <w:rsid w:val="004641F8"/>
    <w:rsid w:val="00465E33"/>
    <w:rsid w:val="004768B6"/>
    <w:rsid w:val="004A634B"/>
    <w:rsid w:val="004A68C7"/>
    <w:rsid w:val="004B1D56"/>
    <w:rsid w:val="004B32E7"/>
    <w:rsid w:val="004C313D"/>
    <w:rsid w:val="004D2CDD"/>
    <w:rsid w:val="005355A5"/>
    <w:rsid w:val="00583725"/>
    <w:rsid w:val="005B703D"/>
    <w:rsid w:val="005C054B"/>
    <w:rsid w:val="00601BC0"/>
    <w:rsid w:val="00646BF3"/>
    <w:rsid w:val="006A0F50"/>
    <w:rsid w:val="006D0F9E"/>
    <w:rsid w:val="006E318F"/>
    <w:rsid w:val="00730933"/>
    <w:rsid w:val="007367C4"/>
    <w:rsid w:val="00740F12"/>
    <w:rsid w:val="007447AE"/>
    <w:rsid w:val="0075681B"/>
    <w:rsid w:val="007E46C9"/>
    <w:rsid w:val="00825E73"/>
    <w:rsid w:val="008741F6"/>
    <w:rsid w:val="00886194"/>
    <w:rsid w:val="008879C5"/>
    <w:rsid w:val="00922AA2"/>
    <w:rsid w:val="009242FB"/>
    <w:rsid w:val="009322F3"/>
    <w:rsid w:val="00954DED"/>
    <w:rsid w:val="00957E45"/>
    <w:rsid w:val="009E2BD5"/>
    <w:rsid w:val="00A07693"/>
    <w:rsid w:val="00A2636E"/>
    <w:rsid w:val="00A83EBD"/>
    <w:rsid w:val="00A94EDA"/>
    <w:rsid w:val="00B220B1"/>
    <w:rsid w:val="00B331C0"/>
    <w:rsid w:val="00B50B7E"/>
    <w:rsid w:val="00B6094A"/>
    <w:rsid w:val="00B71E7E"/>
    <w:rsid w:val="00BA1542"/>
    <w:rsid w:val="00BC4EAA"/>
    <w:rsid w:val="00BE442B"/>
    <w:rsid w:val="00C02373"/>
    <w:rsid w:val="00C400C6"/>
    <w:rsid w:val="00C555CB"/>
    <w:rsid w:val="00C81E64"/>
    <w:rsid w:val="00C9234B"/>
    <w:rsid w:val="00CE3CC1"/>
    <w:rsid w:val="00CF6ADC"/>
    <w:rsid w:val="00D01309"/>
    <w:rsid w:val="00D331D0"/>
    <w:rsid w:val="00D36D15"/>
    <w:rsid w:val="00D579F7"/>
    <w:rsid w:val="00D91547"/>
    <w:rsid w:val="00DD73BD"/>
    <w:rsid w:val="00DE16A3"/>
    <w:rsid w:val="00E27112"/>
    <w:rsid w:val="00E34840"/>
    <w:rsid w:val="00E8758A"/>
    <w:rsid w:val="00EA17DB"/>
    <w:rsid w:val="00EB7BCD"/>
    <w:rsid w:val="00EC4247"/>
    <w:rsid w:val="00EC6103"/>
    <w:rsid w:val="00EF74CA"/>
    <w:rsid w:val="00EF7CAE"/>
    <w:rsid w:val="00F30BAD"/>
    <w:rsid w:val="00F41959"/>
    <w:rsid w:val="00F622CF"/>
    <w:rsid w:val="00F741A9"/>
    <w:rsid w:val="00F74DD2"/>
    <w:rsid w:val="00F81290"/>
    <w:rsid w:val="00F81B4D"/>
    <w:rsid w:val="00F844BC"/>
    <w:rsid w:val="00FC1F85"/>
    <w:rsid w:val="00FD43A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763A"/>
  <w15:docId w15:val="{D79F2184-B725-40F6-A219-26AD3D5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9E40-3166-42B1-B852-1AEDB779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6</cp:revision>
  <cp:lastPrinted>2017-04-28T06:21:00Z</cp:lastPrinted>
  <dcterms:created xsi:type="dcterms:W3CDTF">2017-04-28T06:11:00Z</dcterms:created>
  <dcterms:modified xsi:type="dcterms:W3CDTF">2017-05-04T10:34:00Z</dcterms:modified>
</cp:coreProperties>
</file>