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216"/>
        <w:gridCol w:w="991"/>
        <w:gridCol w:w="4108"/>
      </w:tblGrid>
      <w:tr w:rsidR="005A765E" w:rsidRPr="005A765E" w:rsidTr="005A765E">
        <w:trPr>
          <w:trHeight w:val="1124"/>
        </w:trPr>
        <w:tc>
          <w:tcPr>
            <w:tcW w:w="4219" w:type="dxa"/>
          </w:tcPr>
          <w:p w:rsidR="005A765E" w:rsidRPr="005A765E" w:rsidRDefault="005A765E" w:rsidP="005A765E">
            <w:pPr>
              <w:spacing w:after="0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hideMark/>
          </w:tcPr>
          <w:p w:rsidR="005A765E" w:rsidRPr="005A765E" w:rsidRDefault="005A765E" w:rsidP="005A765E">
            <w:pPr>
              <w:tabs>
                <w:tab w:val="left" w:pos="-108"/>
                <w:tab w:val="left" w:pos="0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5A76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D09DDFB" wp14:editId="1FB10869">
                  <wp:extent cx="431800" cy="607060"/>
                  <wp:effectExtent l="0" t="0" r="6350" b="254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A765E" w:rsidRPr="005A765E" w:rsidRDefault="005A765E" w:rsidP="005A765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A765E" w:rsidRPr="005A765E" w:rsidRDefault="005A765E" w:rsidP="005A765E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765E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5A765E" w:rsidRPr="005A765E" w:rsidRDefault="005A765E" w:rsidP="005A765E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765E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5A765E" w:rsidRPr="005A765E" w:rsidRDefault="005A765E" w:rsidP="005A765E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76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5A765E" w:rsidRPr="005A765E" w:rsidRDefault="005A765E" w:rsidP="005A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A765E" w:rsidRPr="005A765E" w:rsidRDefault="005A765E" w:rsidP="005A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A765E" w:rsidRPr="005A765E" w:rsidTr="005A765E">
        <w:tc>
          <w:tcPr>
            <w:tcW w:w="5245" w:type="dxa"/>
            <w:hideMark/>
          </w:tcPr>
          <w:p w:rsidR="005A765E" w:rsidRPr="005A765E" w:rsidRDefault="005A765E" w:rsidP="005A765E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765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5A76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18.07.  2017</w:t>
            </w:r>
            <w:r w:rsidRPr="005A765E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№ </w:t>
            </w:r>
            <w:r w:rsidRPr="005A76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374</w:t>
            </w:r>
          </w:p>
        </w:tc>
      </w:tr>
    </w:tbl>
    <w:p w:rsidR="005A765E" w:rsidRPr="005A765E" w:rsidRDefault="005A765E" w:rsidP="005A765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5A765E" w:rsidRPr="005A765E" w:rsidTr="005A765E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765E" w:rsidRPr="005A765E" w:rsidRDefault="005A765E" w:rsidP="005A765E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тарифи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ФОП  Масюк Т.О.</w:t>
            </w:r>
          </w:p>
        </w:tc>
      </w:tr>
    </w:tbl>
    <w:p w:rsidR="005A765E" w:rsidRPr="005A765E" w:rsidRDefault="005A765E" w:rsidP="005A76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765E" w:rsidRPr="005A765E" w:rsidRDefault="005A765E" w:rsidP="005A76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765E" w:rsidRPr="005A765E" w:rsidRDefault="005A765E" w:rsidP="005A76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765E" w:rsidRPr="005A765E" w:rsidRDefault="005A765E" w:rsidP="005A765E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5E">
        <w:rPr>
          <w:rFonts w:ascii="Times New Roman" w:eastAsia="Times New Roman" w:hAnsi="Times New Roman" w:cs="Times New Roman"/>
          <w:sz w:val="28"/>
          <w:szCs w:val="20"/>
          <w:lang w:eastAsia="ru-RU"/>
        </w:rPr>
        <w:t>З метою забезпечення якості та безпеки надання послуг, підтримання в належному технічному стані автотранспортного парку та розглянувши звернення</w:t>
      </w:r>
      <w:r w:rsidRPr="005A765E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виконавця послуг з перевезення пасажирів ФОП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</w:t>
      </w:r>
      <w:r w:rsidRPr="005A7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«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Ковпака», № 58 «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Тополянська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Василівка» та № 8 «Василівка –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Тополянська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A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65E" w:rsidRPr="005A765E" w:rsidRDefault="005A765E" w:rsidP="005A765E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A765E" w:rsidRPr="005A765E" w:rsidRDefault="005A765E" w:rsidP="005A765E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A765E" w:rsidRPr="005A765E" w:rsidRDefault="005A765E" w:rsidP="005A765E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5A765E" w:rsidRPr="005A765E" w:rsidRDefault="005A765E" w:rsidP="005A765E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5E" w:rsidRPr="005A765E" w:rsidRDefault="005A765E" w:rsidP="005A765E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5E" w:rsidRPr="005A765E" w:rsidRDefault="005A765E" w:rsidP="005A765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6 «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Ковпака», № 58 «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Тополянська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Василівка» та № 8 «Василівка –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Тополянська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наступному розмірі: вартість одного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грн.; вартість одного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пенсіонерів за віком (за умови пред'явлення пенсійного посвідчення) – 3 гривні; вартість одного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учнів 1-4 класів (за умови пред'явлення учнівського квитка) – 2 гривні.  </w:t>
      </w:r>
    </w:p>
    <w:p w:rsidR="005A765E" w:rsidRPr="005A765E" w:rsidRDefault="005A765E" w:rsidP="005A76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16.05.2017 № 253 «Про тарифи на послуги з перевезення пасажирів на автобусних маршрутах загального користування, що працюють у звичайному режимі ФОП               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Т.О.» вважати таким, що втратило чинність.</w:t>
      </w:r>
    </w:p>
    <w:p w:rsidR="005A765E" w:rsidRPr="005A765E" w:rsidRDefault="005A765E" w:rsidP="005A76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65E" w:rsidRPr="005A765E" w:rsidRDefault="005A765E" w:rsidP="005A76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набуває чинності з моменту оприлюднення.</w:t>
      </w:r>
    </w:p>
    <w:p w:rsidR="005A765E" w:rsidRPr="005A765E" w:rsidRDefault="005A765E" w:rsidP="005A765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5A765E" w:rsidRPr="005A765E" w:rsidTr="005A765E">
        <w:tc>
          <w:tcPr>
            <w:tcW w:w="4577" w:type="dxa"/>
            <w:hideMark/>
          </w:tcPr>
          <w:p w:rsidR="005A765E" w:rsidRPr="005A765E" w:rsidRDefault="005A765E" w:rsidP="005A76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5A765E" w:rsidRPr="005A765E" w:rsidRDefault="005A765E" w:rsidP="005A765E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</w:tbl>
    <w:p w:rsidR="005A765E" w:rsidRPr="005A765E" w:rsidRDefault="005A765E" w:rsidP="005A765E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65E" w:rsidRPr="005A765E" w:rsidRDefault="005A765E" w:rsidP="005A765E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765E" w:rsidRPr="005A765E" w:rsidRDefault="005A765E" w:rsidP="005A765E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5E" w:rsidRPr="005A765E" w:rsidRDefault="005A765E" w:rsidP="005A765E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Т.О.,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. (050)3073301</w:t>
      </w:r>
    </w:p>
    <w:p w:rsidR="005A765E" w:rsidRPr="005A765E" w:rsidRDefault="005A765E" w:rsidP="005A765E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Розіслати: Баранову А.В., Яковенку С.В., ФОП </w:t>
      </w:r>
      <w:proofErr w:type="spellStart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Масюк</w:t>
      </w:r>
      <w:proofErr w:type="spellEnd"/>
      <w:r w:rsidRPr="005A7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</w:t>
      </w: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65E" w:rsidRPr="005A765E" w:rsidRDefault="005A765E" w:rsidP="005A76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724A3D">
      <w:bookmarkStart w:id="0" w:name="_GoBack"/>
      <w:bookmarkEnd w:id="0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FF"/>
    <w:rsid w:val="00513E0E"/>
    <w:rsid w:val="00524C8C"/>
    <w:rsid w:val="005A765E"/>
    <w:rsid w:val="00724A3D"/>
    <w:rsid w:val="00C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5B61"/>
  <w15:docId w15:val="{1D267AB0-4DD8-40F5-9B7F-86F7D14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5</cp:revision>
  <dcterms:created xsi:type="dcterms:W3CDTF">2017-07-19T14:10:00Z</dcterms:created>
  <dcterms:modified xsi:type="dcterms:W3CDTF">2017-07-20T05:02:00Z</dcterms:modified>
</cp:coreProperties>
</file>